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13A98" w14:textId="77777777" w:rsidR="00642D70" w:rsidRPr="00925124" w:rsidRDefault="00642D70" w:rsidP="00642D7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24">
        <w:rPr>
          <w:rFonts w:ascii="Times New Roman" w:hAnsi="Times New Roman" w:cs="Times New Roman"/>
          <w:b/>
          <w:bCs/>
          <w:sz w:val="28"/>
          <w:szCs w:val="28"/>
        </w:rPr>
        <w:t>Развитие музыкально-одаренных детей</w:t>
      </w:r>
    </w:p>
    <w:p w14:paraId="23319BC2" w14:textId="77777777" w:rsidR="00642D70" w:rsidRPr="00933A38" w:rsidRDefault="00642D70" w:rsidP="00642D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В настоящее время наблюдается повышенный интерес к проблеме одаренности, к проблемам выявления, обучения и развития одаренных детей. Одаренность сейчас определяется как способность к выдающимся достижениям в любой социально значимой сфере человеческой деятельности.</w:t>
      </w:r>
    </w:p>
    <w:p w14:paraId="41312057" w14:textId="77777777" w:rsidR="00642D70" w:rsidRPr="00933A38" w:rsidRDefault="00642D70" w:rsidP="00642D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 xml:space="preserve">Детский возраст – период становления способностей, личности и бурных интегративных процессов в психике. Уровень и широта интеграции характеризует формирование и зрелость самого явления – одаренности. Их интенсивность или, напротив, остановка определяют динамику развития одаренности.   </w:t>
      </w:r>
    </w:p>
    <w:p w14:paraId="14B292A8" w14:textId="77777777" w:rsidR="00642D70" w:rsidRPr="00933A38" w:rsidRDefault="00642D70" w:rsidP="00642D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 xml:space="preserve">       Не так давно считалось, что все дети равны и в интеллектуальном и эмоциональном плане. Надо только научить их думать, сопереживать, решать сложные логические задачи.</w:t>
      </w:r>
    </w:p>
    <w:p w14:paraId="21B103D6" w14:textId="77777777" w:rsidR="00642D70" w:rsidRPr="00933A38" w:rsidRDefault="00642D70" w:rsidP="00642D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Выявление, поддержка, развитие и социализация одаренных детей становится одной из приоритетных задач современного образования. Недостаточное раскрытие музыкально-одаренных детей и неполноценное их развитие, с одной стороны, снижает интеллектуальный и культурный потенциал нашей страны, а с другой стороны, создает проблемы для самих одаренных детей, так как и ребенок не может реализоваться в полной мере.</w:t>
      </w:r>
    </w:p>
    <w:p w14:paraId="1EECE330" w14:textId="77777777" w:rsidR="00642D70" w:rsidRPr="00933A38" w:rsidRDefault="00642D70" w:rsidP="00642D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 xml:space="preserve">Одаренные дети нуждаются в особом воспитании, специальных индивидуальных учебных программах, специально подготовленных педагогах, специальных школах. Но существует возможность и другого решения — не </w:t>
      </w:r>
      <w:proofErr w:type="spellStart"/>
      <w:r w:rsidRPr="00933A38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A38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 w:rsidRPr="00933A38">
        <w:rPr>
          <w:rFonts w:ascii="Times New Roman" w:hAnsi="Times New Roman" w:cs="Times New Roman"/>
          <w:sz w:val="28"/>
          <w:szCs w:val="28"/>
        </w:rPr>
        <w:t xml:space="preserve">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 Следует поддерживать творческую среду, обеспечивать возможность самореализации учащимся каждой общеобразовательной школы.  </w:t>
      </w:r>
    </w:p>
    <w:p w14:paraId="00D475FE" w14:textId="77777777" w:rsidR="00642D70" w:rsidRPr="00933A38" w:rsidRDefault="00642D70" w:rsidP="00642D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ребенка. В то же время нельзя игнорировать и роль психологических механизмов саморазвития личности, лежащих в основе формирования и реализации индивидуального дарования.</w:t>
      </w:r>
    </w:p>
    <w:p w14:paraId="71BF44AC" w14:textId="77777777" w:rsidR="00642D70" w:rsidRPr="00933A38" w:rsidRDefault="00642D70" w:rsidP="00642D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lastRenderedPageBreak/>
        <w:t>Итак, «феномен музыкальной одаренности представляет собой сложноорганизованное многокомпонентное и разноуровневое целое —системное образование, в котором специальные задатки и способности индивидуально, неповторимо сочетаются с общими свойствами, а также с высшими индивидуально-личностными качествами музыканта».</w:t>
      </w:r>
    </w:p>
    <w:p w14:paraId="51BA6B8D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Национальной образовательной стратегией – инициативой «Наша новая</w:t>
      </w:r>
    </w:p>
    <w:p w14:paraId="77BCE958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школа» одновременно с введением и реализацией Федерального</w:t>
      </w:r>
    </w:p>
    <w:p w14:paraId="2550CF1B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и в тесной связи с ним</w:t>
      </w:r>
    </w:p>
    <w:p w14:paraId="2825F549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предусмотрено построение разветвленной системы поиска и поддержки</w:t>
      </w:r>
    </w:p>
    <w:p w14:paraId="533FA704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талантливых детей, их сопровождения в течение всего периода становления</w:t>
      </w:r>
    </w:p>
    <w:p w14:paraId="4BF738D1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личности.</w:t>
      </w:r>
    </w:p>
    <w:p w14:paraId="664B8722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 xml:space="preserve">В традиционной системе обучения основная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933A38">
        <w:rPr>
          <w:rFonts w:ascii="Times New Roman" w:hAnsi="Times New Roman" w:cs="Times New Roman"/>
          <w:sz w:val="28"/>
          <w:szCs w:val="28"/>
        </w:rPr>
        <w:t>направлена на среднего ученика. Образование детей в Новой школе направлено,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в том числе, на изучение и решение проблем детей с 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интеллектуальным потенциалом, на создание условий для развития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задатков и самореализации личности.</w:t>
      </w:r>
    </w:p>
    <w:p w14:paraId="7A8C220D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Совершенствование и развитие образовательного пространства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предусмотренное новыми образовательными стандартами, ведет к появлению</w:t>
      </w:r>
    </w:p>
    <w:p w14:paraId="6D0352D8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системных новообразований в работе с одаренными школьниками.</w:t>
      </w:r>
    </w:p>
    <w:p w14:paraId="338E07B4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Основная форма – урок – на сегодня ещё осталась ведущей в повседневном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общении учителя и обучающегося. Одним из главных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традиционной системы обучения является чрезмерная переоценка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преподавания (и преподавателя) и недооценка в то же самое время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A38">
        <w:rPr>
          <w:rFonts w:ascii="Times New Roman" w:hAnsi="Times New Roman" w:cs="Times New Roman"/>
          <w:sz w:val="28"/>
          <w:szCs w:val="28"/>
        </w:rPr>
        <w:t>осм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3A38">
        <w:rPr>
          <w:rFonts w:ascii="Times New Roman" w:hAnsi="Times New Roman" w:cs="Times New Roman"/>
          <w:sz w:val="28"/>
          <w:szCs w:val="28"/>
        </w:rPr>
        <w:t>сленного</w:t>
      </w:r>
      <w:proofErr w:type="spellEnd"/>
      <w:r w:rsidRPr="00933A38">
        <w:rPr>
          <w:rFonts w:ascii="Times New Roman" w:hAnsi="Times New Roman" w:cs="Times New Roman"/>
          <w:sz w:val="28"/>
          <w:szCs w:val="28"/>
        </w:rPr>
        <w:t xml:space="preserve"> учения (и обучающегося). В новой системе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отвечающей потребностям быстро меняющегося современного мира, акценты</w:t>
      </w:r>
    </w:p>
    <w:p w14:paraId="6ACA5922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смещаются в сторону ученика, на активизацию и стимуляцию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осмысленного учения. В учебном процессе развитие одарённого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следует рассматривать как развитие его внутреннего деятельностного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потенциала, способности быть автором, творцом, активным созидателем своей</w:t>
      </w:r>
    </w:p>
    <w:p w14:paraId="6FCA57E6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жизни.</w:t>
      </w:r>
    </w:p>
    <w:p w14:paraId="409AF7C8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Одаренный ребенок, как и любой другой, должен уметь ставить цель, искать</w:t>
      </w:r>
    </w:p>
    <w:p w14:paraId="14209CC9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способы её достижения, быть способным к свободному выбору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ответственности за него, максимально использовать свои способности.</w:t>
      </w:r>
    </w:p>
    <w:p w14:paraId="422B786D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Применительно к обучению интеллектуально одаренных учащихся, безусловно,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ведущими и основными являются методы творческого характера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 xml:space="preserve">проблемные, </w:t>
      </w:r>
      <w:proofErr w:type="spellStart"/>
      <w:r w:rsidRPr="00933A38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3A38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933A38">
        <w:rPr>
          <w:rFonts w:ascii="Times New Roman" w:hAnsi="Times New Roman" w:cs="Times New Roman"/>
          <w:sz w:val="28"/>
          <w:szCs w:val="28"/>
        </w:rPr>
        <w:t>, эвристические, исследовательские, проектные —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сочетании с методами самостоятельной, индивидуальной и групповой работы.</w:t>
      </w:r>
    </w:p>
    <w:p w14:paraId="18B7CA49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lastRenderedPageBreak/>
        <w:t>Эти методы имеют высокий познавательно-мотивирующий потенциал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соответствуют уровню познавательной активности и интересов одаренных</w:t>
      </w:r>
    </w:p>
    <w:p w14:paraId="5DD82072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учащихся.</w:t>
      </w:r>
    </w:p>
    <w:p w14:paraId="47618BA8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У одарённых детей чётко проявляется потребность в исследовательской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поисковой активности – это одно из условий, которое позволяет 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погрузиться в творческий процесс обучения и воспитывает в них жажду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стремление к открытиям, активному умственному труду, самопознанию.</w:t>
      </w:r>
    </w:p>
    <w:p w14:paraId="0437887F" w14:textId="77777777" w:rsidR="00642D70" w:rsidRPr="00933A38" w:rsidRDefault="00642D70" w:rsidP="0064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8">
        <w:rPr>
          <w:rFonts w:ascii="Times New Roman" w:hAnsi="Times New Roman" w:cs="Times New Roman"/>
          <w:sz w:val="28"/>
          <w:szCs w:val="28"/>
        </w:rPr>
        <w:t>Вывод: Мнения об одаренности как явлении разделяются меж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полюсов: как проявление заложенных природой предпосылок и как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высокого уровня способностей в течение жизни под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образовательных факторов. Обобщая оба подхода, можно предположить,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одарённость – есть совокупность задатков, определяющих пределы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подверженная влияниям окружающей среды, а также изменяющаяся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воздействием воспитания и обучения. Важно помнить, что одаренность – «дело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штучное», и по отношению к каждому такому ребенку педагогу важно 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38">
        <w:rPr>
          <w:rFonts w:ascii="Times New Roman" w:hAnsi="Times New Roman" w:cs="Times New Roman"/>
          <w:sz w:val="28"/>
          <w:szCs w:val="28"/>
        </w:rPr>
        <w:t>именно индивидуальный подход.</w:t>
      </w:r>
    </w:p>
    <w:p w14:paraId="70B15A71" w14:textId="77777777" w:rsidR="00593BB5" w:rsidRDefault="00593BB5"/>
    <w:sectPr w:rsidR="0059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70"/>
    <w:rsid w:val="00593BB5"/>
    <w:rsid w:val="0064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87B4"/>
  <w15:chartTrackingRefBased/>
  <w15:docId w15:val="{BC52C91F-0881-413D-A4FA-63DD502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Строителев</dc:creator>
  <cp:keywords/>
  <dc:description/>
  <cp:lastModifiedBy>Виктор Строителев</cp:lastModifiedBy>
  <cp:revision>1</cp:revision>
  <dcterms:created xsi:type="dcterms:W3CDTF">2021-02-17T13:53:00Z</dcterms:created>
  <dcterms:modified xsi:type="dcterms:W3CDTF">2021-02-17T13:54:00Z</dcterms:modified>
</cp:coreProperties>
</file>