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02" w:rsidRPr="00683B62" w:rsidRDefault="009E1C02" w:rsidP="00683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83B6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683B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Организация </w:t>
      </w:r>
      <w:proofErr w:type="spellStart"/>
      <w:r w:rsidRPr="00683B62">
        <w:rPr>
          <w:rFonts w:ascii="Times New Roman" w:hAnsi="Times New Roman" w:cs="Times New Roman"/>
          <w:b/>
          <w:color w:val="000000"/>
          <w:sz w:val="26"/>
          <w:szCs w:val="26"/>
        </w:rPr>
        <w:t>профориетационной</w:t>
      </w:r>
      <w:proofErr w:type="spellEnd"/>
      <w:r w:rsidRPr="00683B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работы </w:t>
      </w:r>
      <w:proofErr w:type="gramStart"/>
      <w:r w:rsidRPr="00683B62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proofErr w:type="gramEnd"/>
      <w:r w:rsidRPr="00683B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683B62">
        <w:rPr>
          <w:rFonts w:ascii="Times New Roman" w:hAnsi="Times New Roman" w:cs="Times New Roman"/>
          <w:b/>
          <w:color w:val="000000"/>
          <w:sz w:val="26"/>
          <w:szCs w:val="26"/>
        </w:rPr>
        <w:t>Цивильском</w:t>
      </w:r>
      <w:proofErr w:type="gramEnd"/>
      <w:r w:rsidRPr="00683B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аграрно-технологическом техникуме Минобразования Чувашии»</w:t>
      </w:r>
    </w:p>
    <w:p w:rsidR="001A64BD" w:rsidRPr="00793CBD" w:rsidRDefault="001A64BD" w:rsidP="00793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A1228" w:rsidRPr="006B5B17" w:rsidRDefault="00410ADC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>Ц</w:t>
      </w:r>
      <w:r w:rsidR="00AC2C3B" w:rsidRPr="006B5B17">
        <w:rPr>
          <w:rFonts w:ascii="Times New Roman" w:hAnsi="Times New Roman" w:cs="Times New Roman"/>
          <w:sz w:val="26"/>
          <w:szCs w:val="26"/>
        </w:rPr>
        <w:t xml:space="preserve">ель профессионального образования заключается в подготовке квалифицированного работника соответствующего уровня и профиля, компетентного, ответственного, свободно владеющего своей профессией и ориентированного в смежных областях деятельности, </w:t>
      </w:r>
      <w:r w:rsidR="00390FEE" w:rsidRPr="006B5B17">
        <w:rPr>
          <w:rFonts w:ascii="Times New Roman" w:hAnsi="Times New Roman" w:cs="Times New Roman"/>
          <w:sz w:val="26"/>
          <w:szCs w:val="26"/>
        </w:rPr>
        <w:t>конкурентоспособного и востребованного на рынке труда.</w:t>
      </w:r>
    </w:p>
    <w:p w:rsidR="00FF2926" w:rsidRPr="006B5B17" w:rsidRDefault="00031474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r w:rsidR="00E661FC" w:rsidRPr="006B5B17">
        <w:rPr>
          <w:rFonts w:ascii="Times New Roman" w:hAnsi="Times New Roman" w:cs="Times New Roman"/>
          <w:sz w:val="26"/>
          <w:szCs w:val="26"/>
        </w:rPr>
        <w:t>Министерством</w:t>
      </w:r>
      <w:r w:rsidR="00390FEE" w:rsidRPr="006B5B17">
        <w:rPr>
          <w:rFonts w:ascii="Times New Roman" w:hAnsi="Times New Roman" w:cs="Times New Roman"/>
          <w:sz w:val="26"/>
          <w:szCs w:val="26"/>
        </w:rPr>
        <w:t xml:space="preserve"> труда и социальной защиты Российской Федерации сформирован список 50 наиболее востребованных на рынке труда, новых и перспективных профессий, которые требуют среднего профессионального образования</w:t>
      </w:r>
      <w:r w:rsidR="00FF2926" w:rsidRPr="006B5B17">
        <w:rPr>
          <w:rFonts w:ascii="Times New Roman" w:hAnsi="Times New Roman" w:cs="Times New Roman"/>
          <w:sz w:val="26"/>
          <w:szCs w:val="26"/>
        </w:rPr>
        <w:t xml:space="preserve">. Хочется отметить, что в нашем техникуме среднее профессиональное образование осуществляется по 10 профессиям и специальностям, из них 4 входят в топ-50. </w:t>
      </w:r>
      <w:proofErr w:type="gramStart"/>
      <w:r w:rsidR="00683B62" w:rsidRPr="006B5B17">
        <w:rPr>
          <w:rFonts w:ascii="Times New Roman" w:hAnsi="Times New Roman" w:cs="Times New Roman"/>
          <w:sz w:val="26"/>
          <w:szCs w:val="26"/>
        </w:rPr>
        <w:t>(</w:t>
      </w:r>
      <w:r w:rsidR="00FF2926" w:rsidRPr="006B5B17">
        <w:rPr>
          <w:rFonts w:ascii="Times New Roman" w:hAnsi="Times New Roman" w:cs="Times New Roman"/>
          <w:sz w:val="26"/>
          <w:szCs w:val="26"/>
        </w:rPr>
        <w:t>Это</w:t>
      </w:r>
      <w:r w:rsidR="00683B62" w:rsidRPr="006B5B1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683B62" w:rsidRPr="006B5B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2926" w:rsidRPr="006B5B17">
        <w:rPr>
          <w:rFonts w:ascii="Times New Roman" w:hAnsi="Times New Roman" w:cs="Times New Roman"/>
          <w:sz w:val="26"/>
          <w:szCs w:val="26"/>
        </w:rPr>
        <w:t>Сварщик</w:t>
      </w:r>
      <w:r w:rsidR="00683B62" w:rsidRPr="006B5B17">
        <w:rPr>
          <w:rFonts w:ascii="Times New Roman" w:hAnsi="Times New Roman" w:cs="Times New Roman"/>
          <w:sz w:val="26"/>
          <w:szCs w:val="26"/>
        </w:rPr>
        <w:t xml:space="preserve">, </w:t>
      </w:r>
      <w:r w:rsidR="00FF2926" w:rsidRPr="006B5B17">
        <w:rPr>
          <w:rFonts w:ascii="Times New Roman" w:hAnsi="Times New Roman" w:cs="Times New Roman"/>
          <w:sz w:val="26"/>
          <w:szCs w:val="26"/>
        </w:rPr>
        <w:t>Мастер по ремонту и обслуживанию автомобилей</w:t>
      </w:r>
      <w:r w:rsidR="00683B62" w:rsidRPr="006B5B17">
        <w:rPr>
          <w:rFonts w:ascii="Times New Roman" w:hAnsi="Times New Roman" w:cs="Times New Roman"/>
          <w:sz w:val="26"/>
          <w:szCs w:val="26"/>
        </w:rPr>
        <w:t xml:space="preserve">, </w:t>
      </w:r>
      <w:r w:rsidR="00FF2926" w:rsidRPr="006B5B17">
        <w:rPr>
          <w:rFonts w:ascii="Times New Roman" w:hAnsi="Times New Roman" w:cs="Times New Roman"/>
          <w:sz w:val="26"/>
          <w:szCs w:val="26"/>
        </w:rPr>
        <w:t>Техническое обслуживание и ремонт двигателей, систем и агрегатов автомобилей</w:t>
      </w:r>
      <w:r w:rsidR="00683B62" w:rsidRPr="006B5B17">
        <w:rPr>
          <w:rFonts w:ascii="Times New Roman" w:hAnsi="Times New Roman" w:cs="Times New Roman"/>
          <w:sz w:val="26"/>
          <w:szCs w:val="26"/>
        </w:rPr>
        <w:t xml:space="preserve">, </w:t>
      </w:r>
      <w:r w:rsidR="00FF2926" w:rsidRPr="006B5B17">
        <w:rPr>
          <w:rFonts w:ascii="Times New Roman" w:hAnsi="Times New Roman" w:cs="Times New Roman"/>
          <w:sz w:val="26"/>
          <w:szCs w:val="26"/>
        </w:rPr>
        <w:t>Эксплуатация и ремонт сельскохозяйственной техники и оборудования</w:t>
      </w:r>
      <w:r w:rsidR="00683B62" w:rsidRPr="006B5B17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031474" w:rsidRPr="006B5B17" w:rsidRDefault="00031474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В этом контексте возникает необходимость рассмотрения профориентации молодежи не только как педагогической проблемы, но и  как социальной. Ибо  профессиональные желания подавляющей части выпускников не соответствуют кадровым потребностям современной экономики. </w:t>
      </w:r>
    </w:p>
    <w:p w:rsidR="00100C75" w:rsidRPr="007C45CB" w:rsidRDefault="003065CB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Профессиональная ориентация </w:t>
      </w:r>
      <w:r w:rsidRPr="007C45CB">
        <w:rPr>
          <w:rFonts w:ascii="Times New Roman" w:hAnsi="Times New Roman" w:cs="Times New Roman"/>
          <w:sz w:val="26"/>
          <w:szCs w:val="26"/>
        </w:rPr>
        <w:t xml:space="preserve">- </w:t>
      </w:r>
      <w:r w:rsidR="007C45CB" w:rsidRPr="007C45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 система мероприятий, направленных на выявление личностных особенностей, интересов и способностей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FF2926" w:rsidRPr="006B5B17" w:rsidRDefault="00FF2926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Проблема совершенствования системы  профессиональной ориентации  молодежи ставится организациями среднего профессионального образования на передний план, так как студент пришедший получать профессию осознанно, связывающий свое будущее с ней станет </w:t>
      </w:r>
      <w:r w:rsidR="00683B62" w:rsidRPr="006B5B17">
        <w:rPr>
          <w:rFonts w:ascii="Times New Roman" w:hAnsi="Times New Roman" w:cs="Times New Roman"/>
          <w:sz w:val="26"/>
          <w:szCs w:val="26"/>
        </w:rPr>
        <w:t>профессионалом высокого уровня.</w:t>
      </w:r>
    </w:p>
    <w:p w:rsidR="00E661FC" w:rsidRPr="006B5B17" w:rsidRDefault="000C3466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С этой целью в нашем техникуме с 2014 года создан Центр профориентации и </w:t>
      </w:r>
      <w:r w:rsidR="00683B62" w:rsidRPr="006B5B17">
        <w:rPr>
          <w:rFonts w:ascii="Times New Roman" w:hAnsi="Times New Roman" w:cs="Times New Roman"/>
          <w:sz w:val="26"/>
          <w:szCs w:val="26"/>
        </w:rPr>
        <w:t>карьеры.</w:t>
      </w:r>
      <w:r w:rsidR="001A1351" w:rsidRPr="006B5B17">
        <w:rPr>
          <w:rFonts w:ascii="Times New Roman" w:hAnsi="Times New Roman" w:cs="Times New Roman"/>
          <w:sz w:val="26"/>
          <w:szCs w:val="26"/>
        </w:rPr>
        <w:t xml:space="preserve"> Центр осуществляет свою деятельность в соответствии с Положением утвержденным директором техникума и ежегодным и планом работы.</w:t>
      </w:r>
    </w:p>
    <w:p w:rsidR="00683B62" w:rsidRPr="006B5B17" w:rsidRDefault="00683B62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1A1351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участие в профессиональном просвещении молодёжи, родителей, педагогов школ; </w:t>
      </w:r>
    </w:p>
    <w:p w:rsidR="001A1351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проведение организационных встреч со старшеклассниками и другими категориями населения с целью информирования о специальностях и профессиях техникума; </w:t>
      </w:r>
    </w:p>
    <w:p w:rsidR="001A1351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lastRenderedPageBreak/>
        <w:t xml:space="preserve">- проведение организационных мероприятий (ярмарок вакансий, </w:t>
      </w:r>
      <w:r w:rsidR="00B12528" w:rsidRPr="006B5B17">
        <w:rPr>
          <w:rFonts w:ascii="Times New Roman" w:hAnsi="Times New Roman" w:cs="Times New Roman"/>
          <w:sz w:val="26"/>
          <w:szCs w:val="26"/>
        </w:rPr>
        <w:t xml:space="preserve">дней открытых дверей, участие в выставках </w:t>
      </w:r>
      <w:r w:rsidRPr="006B5B17">
        <w:rPr>
          <w:rFonts w:ascii="Times New Roman" w:hAnsi="Times New Roman" w:cs="Times New Roman"/>
          <w:sz w:val="26"/>
          <w:szCs w:val="26"/>
        </w:rPr>
        <w:t xml:space="preserve">и т.д.); </w:t>
      </w:r>
    </w:p>
    <w:p w:rsidR="001A1351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анкетирование старшеклассников на предмет определения профессиональных интересов; </w:t>
      </w:r>
    </w:p>
    <w:p w:rsidR="001A1351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заключение договоров о сотрудничестве со школами,  ВУЗами, </w:t>
      </w:r>
      <w:r w:rsidR="00B12528" w:rsidRPr="006B5B17">
        <w:rPr>
          <w:rFonts w:ascii="Times New Roman" w:hAnsi="Times New Roman" w:cs="Times New Roman"/>
          <w:sz w:val="26"/>
          <w:szCs w:val="26"/>
        </w:rPr>
        <w:t>п</w:t>
      </w:r>
      <w:r w:rsidR="00293724">
        <w:rPr>
          <w:rFonts w:ascii="Times New Roman" w:hAnsi="Times New Roman" w:cs="Times New Roman"/>
          <w:sz w:val="26"/>
          <w:szCs w:val="26"/>
        </w:rPr>
        <w:t>редприятиями;</w:t>
      </w:r>
    </w:p>
    <w:p w:rsidR="00962B14" w:rsidRPr="006B5B17" w:rsidRDefault="00962B14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>- предоставление информационных и справочных видов услуг в соответствии с интересами и потребностями абитуриентов и их родителей о техникуме, его профиле, условиях приёма, обучения, быта студентов; реклама рабочих профессий и специальностей техникума в средствах массовой информации (прессе, на радио, телевидении и т.д.), а также демонстрация видеофильмов о техникуме;</w:t>
      </w:r>
    </w:p>
    <w:p w:rsidR="00962B14" w:rsidRPr="006B5B17" w:rsidRDefault="00962B14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528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Структура Центра </w:t>
      </w:r>
      <w:r w:rsidR="00962B14">
        <w:rPr>
          <w:rFonts w:ascii="Times New Roman" w:hAnsi="Times New Roman" w:cs="Times New Roman"/>
          <w:sz w:val="26"/>
          <w:szCs w:val="26"/>
        </w:rPr>
        <w:t xml:space="preserve">и план работы </w:t>
      </w:r>
      <w:r w:rsidRPr="006B5B17">
        <w:rPr>
          <w:rFonts w:ascii="Times New Roman" w:hAnsi="Times New Roman" w:cs="Times New Roman"/>
          <w:sz w:val="26"/>
          <w:szCs w:val="26"/>
        </w:rPr>
        <w:t>утверждаю</w:t>
      </w:r>
      <w:r w:rsidR="00962B14">
        <w:rPr>
          <w:rFonts w:ascii="Times New Roman" w:hAnsi="Times New Roman" w:cs="Times New Roman"/>
          <w:sz w:val="26"/>
          <w:szCs w:val="26"/>
        </w:rPr>
        <w:t xml:space="preserve">тся ежегодно приказом директора </w:t>
      </w:r>
      <w:r w:rsidRPr="006B5B17">
        <w:rPr>
          <w:rFonts w:ascii="Times New Roman" w:hAnsi="Times New Roman" w:cs="Times New Roman"/>
          <w:sz w:val="26"/>
          <w:szCs w:val="26"/>
        </w:rPr>
        <w:t>техникума.</w:t>
      </w:r>
    </w:p>
    <w:p w:rsidR="00962B14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Структура Центра: </w:t>
      </w:r>
    </w:p>
    <w:p w:rsidR="00B12528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руководитель; </w:t>
      </w:r>
    </w:p>
    <w:p w:rsidR="00B12528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B5B17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6B5B17">
        <w:rPr>
          <w:rFonts w:ascii="Times New Roman" w:hAnsi="Times New Roman" w:cs="Times New Roman"/>
          <w:sz w:val="26"/>
          <w:szCs w:val="26"/>
        </w:rPr>
        <w:t xml:space="preserve"> за профориентацию и сотрудничество с общеобразовательными организациями республики; </w:t>
      </w:r>
    </w:p>
    <w:p w:rsidR="00B12528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B5B17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6B5B17">
        <w:rPr>
          <w:rFonts w:ascii="Times New Roman" w:hAnsi="Times New Roman" w:cs="Times New Roman"/>
          <w:sz w:val="26"/>
          <w:szCs w:val="26"/>
        </w:rPr>
        <w:t xml:space="preserve"> за трудоустройство и сотрудничество с работодателями, ведение базы данных вакансий; </w:t>
      </w:r>
    </w:p>
    <w:p w:rsidR="001A1351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B5B17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6B5B17">
        <w:rPr>
          <w:rFonts w:ascii="Times New Roman" w:hAnsi="Times New Roman" w:cs="Times New Roman"/>
          <w:sz w:val="26"/>
          <w:szCs w:val="26"/>
        </w:rPr>
        <w:t xml:space="preserve"> за рекламную деятельность и созда</w:t>
      </w:r>
      <w:r w:rsidR="00B12528" w:rsidRPr="006B5B17">
        <w:rPr>
          <w:rFonts w:ascii="Times New Roman" w:hAnsi="Times New Roman" w:cs="Times New Roman"/>
          <w:sz w:val="26"/>
          <w:szCs w:val="26"/>
        </w:rPr>
        <w:t>ние презентационных материалов.</w:t>
      </w:r>
    </w:p>
    <w:p w:rsidR="001A1351" w:rsidRPr="006B5B17" w:rsidRDefault="001A135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834" w:rsidRPr="006B5B17" w:rsidRDefault="00BD3834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Работа Центра </w:t>
      </w:r>
      <w:r w:rsidR="0050325C" w:rsidRPr="006B5B17">
        <w:rPr>
          <w:rFonts w:ascii="Times New Roman" w:hAnsi="Times New Roman" w:cs="Times New Roman"/>
          <w:sz w:val="26"/>
          <w:szCs w:val="26"/>
        </w:rPr>
        <w:t xml:space="preserve">с общеобразовательными организациями Чувашской Республики </w:t>
      </w:r>
      <w:r w:rsidRPr="006B5B17">
        <w:rPr>
          <w:rFonts w:ascii="Times New Roman" w:hAnsi="Times New Roman" w:cs="Times New Roman"/>
          <w:sz w:val="26"/>
          <w:szCs w:val="26"/>
        </w:rPr>
        <w:t>осуществляется в следующих направлениях:</w:t>
      </w:r>
    </w:p>
    <w:p w:rsidR="00F63C79" w:rsidRPr="006B5B17" w:rsidRDefault="00F63C79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 xml:space="preserve">- за общеобразовательными организациями закрепляются координаторы по </w:t>
      </w:r>
      <w:proofErr w:type="spellStart"/>
      <w:r w:rsidRPr="006B5B17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6B5B17">
        <w:rPr>
          <w:rFonts w:ascii="Times New Roman" w:hAnsi="Times New Roman" w:cs="Times New Roman"/>
          <w:sz w:val="26"/>
          <w:szCs w:val="26"/>
        </w:rPr>
        <w:t xml:space="preserve"> работе из числа педагогов техникума, которые в</w:t>
      </w:r>
      <w:r w:rsidR="007344BD" w:rsidRPr="006B5B17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Pr="006B5B17">
        <w:rPr>
          <w:rFonts w:ascii="Times New Roman" w:hAnsi="Times New Roman" w:cs="Times New Roman"/>
          <w:sz w:val="26"/>
          <w:szCs w:val="26"/>
        </w:rPr>
        <w:t xml:space="preserve"> всего учебного года тесно работают с учителями школ, оказывают </w:t>
      </w:r>
      <w:r w:rsidR="007344BD" w:rsidRPr="006B5B17">
        <w:rPr>
          <w:rFonts w:ascii="Times New Roman" w:hAnsi="Times New Roman" w:cs="Times New Roman"/>
          <w:sz w:val="26"/>
          <w:szCs w:val="26"/>
        </w:rPr>
        <w:t>помощь в профессиональном ориентировании школьников, работе с их родителями;</w:t>
      </w:r>
    </w:p>
    <w:p w:rsidR="00F63C79" w:rsidRPr="006B5B17" w:rsidRDefault="00F63C79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B17">
        <w:rPr>
          <w:rFonts w:ascii="Times New Roman" w:hAnsi="Times New Roman" w:cs="Times New Roman"/>
          <w:sz w:val="26"/>
          <w:szCs w:val="26"/>
        </w:rPr>
        <w:t>- профессиональное ориентирование учащихся старших классов общеобразовательных учреждений через включение в научно-исследовательскую и творческую деятельность (дистанционные конкурсы, кружки,  конференции, соревнования)</w:t>
      </w:r>
      <w:r w:rsidR="007344BD" w:rsidRPr="006B5B17">
        <w:rPr>
          <w:rFonts w:ascii="Times New Roman" w:hAnsi="Times New Roman" w:cs="Times New Roman"/>
          <w:sz w:val="26"/>
          <w:szCs w:val="26"/>
        </w:rPr>
        <w:t xml:space="preserve">. Так с 2015 года техникум ежегодно проводит дистанционные конкурсы как: «Электротехник», «Юный дизайнер», </w:t>
      </w:r>
      <w:r w:rsidR="00DA79F8">
        <w:rPr>
          <w:rFonts w:ascii="Times New Roman" w:hAnsi="Times New Roman" w:cs="Times New Roman"/>
          <w:sz w:val="26"/>
          <w:szCs w:val="26"/>
        </w:rPr>
        <w:t>«</w:t>
      </w:r>
      <w:r w:rsidR="007344BD" w:rsidRPr="006B5B17">
        <w:rPr>
          <w:rFonts w:ascii="Times New Roman" w:hAnsi="Times New Roman" w:cs="Times New Roman"/>
          <w:sz w:val="26"/>
          <w:szCs w:val="26"/>
        </w:rPr>
        <w:t>Мозаика пуговиц», «Занимательное черчение», «Я в мире профессий</w:t>
      </w:r>
      <w:r w:rsidR="00DA79F8">
        <w:rPr>
          <w:rFonts w:ascii="Times New Roman" w:hAnsi="Times New Roman" w:cs="Times New Roman"/>
          <w:sz w:val="26"/>
          <w:szCs w:val="26"/>
        </w:rPr>
        <w:t>»</w:t>
      </w:r>
      <w:r w:rsidR="007344BD" w:rsidRPr="006B5B17">
        <w:rPr>
          <w:rFonts w:ascii="Times New Roman" w:hAnsi="Times New Roman" w:cs="Times New Roman"/>
          <w:sz w:val="26"/>
          <w:szCs w:val="26"/>
        </w:rPr>
        <w:t xml:space="preserve">, «Юный экономист» для учащихся </w:t>
      </w:r>
      <w:r w:rsidR="007344BD" w:rsidRPr="006B5B17">
        <w:rPr>
          <w:rFonts w:ascii="Times New Roman" w:hAnsi="Times New Roman" w:cs="Times New Roman"/>
          <w:sz w:val="26"/>
          <w:szCs w:val="26"/>
        </w:rPr>
        <w:lastRenderedPageBreak/>
        <w:t>школ республики</w:t>
      </w:r>
      <w:r w:rsidRPr="006B5B17">
        <w:rPr>
          <w:rFonts w:ascii="Times New Roman" w:hAnsi="Times New Roman" w:cs="Times New Roman"/>
          <w:sz w:val="26"/>
          <w:szCs w:val="26"/>
        </w:rPr>
        <w:t>;</w:t>
      </w:r>
      <w:r w:rsidR="007344BD" w:rsidRPr="006B5B17">
        <w:rPr>
          <w:rFonts w:ascii="Times New Roman" w:hAnsi="Times New Roman" w:cs="Times New Roman"/>
          <w:sz w:val="26"/>
          <w:szCs w:val="26"/>
        </w:rPr>
        <w:t xml:space="preserve"> еж</w:t>
      </w:r>
      <w:r w:rsidR="00962B14">
        <w:rPr>
          <w:rFonts w:ascii="Times New Roman" w:hAnsi="Times New Roman" w:cs="Times New Roman"/>
          <w:sz w:val="26"/>
          <w:szCs w:val="26"/>
        </w:rPr>
        <w:t xml:space="preserve">егодно на базе техникума </w:t>
      </w:r>
      <w:proofErr w:type="gramStart"/>
      <w:r w:rsidR="00962B14">
        <w:rPr>
          <w:rFonts w:ascii="Times New Roman" w:hAnsi="Times New Roman" w:cs="Times New Roman"/>
          <w:sz w:val="26"/>
          <w:szCs w:val="26"/>
        </w:rPr>
        <w:t>проходя</w:t>
      </w:r>
      <w:r w:rsidR="007344BD" w:rsidRPr="006B5B17">
        <w:rPr>
          <w:rFonts w:ascii="Times New Roman" w:hAnsi="Times New Roman" w:cs="Times New Roman"/>
          <w:sz w:val="26"/>
          <w:szCs w:val="26"/>
        </w:rPr>
        <w:t xml:space="preserve">т </w:t>
      </w:r>
      <w:r w:rsidR="00962B14">
        <w:rPr>
          <w:rFonts w:ascii="Times New Roman" w:hAnsi="Times New Roman" w:cs="Times New Roman"/>
          <w:sz w:val="26"/>
          <w:szCs w:val="26"/>
        </w:rPr>
        <w:t>ряд мероприятий</w:t>
      </w:r>
      <w:proofErr w:type="gramEnd"/>
      <w:r w:rsidR="00962B14">
        <w:rPr>
          <w:rFonts w:ascii="Times New Roman" w:hAnsi="Times New Roman" w:cs="Times New Roman"/>
          <w:sz w:val="26"/>
          <w:szCs w:val="26"/>
        </w:rPr>
        <w:t xml:space="preserve">. Такие как: </w:t>
      </w:r>
      <w:r w:rsidR="007344BD" w:rsidRPr="006B5B17">
        <w:rPr>
          <w:rFonts w:ascii="Times New Roman" w:hAnsi="Times New Roman" w:cs="Times New Roman"/>
          <w:sz w:val="26"/>
          <w:szCs w:val="26"/>
        </w:rPr>
        <w:t xml:space="preserve">районная конференция </w:t>
      </w:r>
      <w:r w:rsidR="00856B31" w:rsidRPr="006B5B17">
        <w:rPr>
          <w:rFonts w:ascii="Times New Roman" w:hAnsi="Times New Roman" w:cs="Times New Roman"/>
          <w:sz w:val="26"/>
          <w:szCs w:val="26"/>
        </w:rPr>
        <w:t>по пропаганде здорового образа жизни «Здоровое поколение – здоровая нация»</w:t>
      </w:r>
      <w:r w:rsidR="00962B14">
        <w:rPr>
          <w:rFonts w:ascii="Times New Roman" w:hAnsi="Times New Roman" w:cs="Times New Roman"/>
          <w:sz w:val="26"/>
          <w:szCs w:val="26"/>
        </w:rPr>
        <w:t>,</w:t>
      </w:r>
      <w:r w:rsidR="00856B31" w:rsidRPr="006B5B17">
        <w:rPr>
          <w:rFonts w:ascii="Times New Roman" w:hAnsi="Times New Roman" w:cs="Times New Roman"/>
          <w:sz w:val="26"/>
          <w:szCs w:val="26"/>
        </w:rPr>
        <w:t xml:space="preserve"> республ</w:t>
      </w:r>
      <w:r w:rsidR="00F576C6" w:rsidRPr="006B5B17">
        <w:rPr>
          <w:rFonts w:ascii="Times New Roman" w:hAnsi="Times New Roman" w:cs="Times New Roman"/>
          <w:sz w:val="26"/>
          <w:szCs w:val="26"/>
        </w:rPr>
        <w:t>иканский турнир по армрестлингу,</w:t>
      </w:r>
      <w:r w:rsidR="00A0375C" w:rsidRPr="006B5B17">
        <w:rPr>
          <w:rFonts w:ascii="Times New Roman" w:hAnsi="Times New Roman" w:cs="Times New Roman"/>
          <w:sz w:val="26"/>
          <w:szCs w:val="26"/>
        </w:rPr>
        <w:t xml:space="preserve"> </w:t>
      </w:r>
      <w:r w:rsidR="00F576C6" w:rsidRPr="006B5B17">
        <w:rPr>
          <w:rFonts w:ascii="Times New Roman" w:hAnsi="Times New Roman" w:cs="Times New Roman"/>
          <w:sz w:val="26"/>
          <w:szCs w:val="26"/>
        </w:rPr>
        <w:t>р</w:t>
      </w:r>
      <w:r w:rsidR="00A0375C" w:rsidRPr="006B5B17">
        <w:rPr>
          <w:rFonts w:ascii="Times New Roman" w:hAnsi="Times New Roman" w:cs="Times New Roman"/>
          <w:sz w:val="26"/>
          <w:szCs w:val="26"/>
        </w:rPr>
        <w:t xml:space="preserve">еспубликанский турнир по волейболу памяти </w:t>
      </w:r>
      <w:proofErr w:type="spellStart"/>
      <w:r w:rsidR="00A0375C" w:rsidRPr="006B5B17">
        <w:rPr>
          <w:rFonts w:ascii="Times New Roman" w:hAnsi="Times New Roman" w:cs="Times New Roman"/>
          <w:sz w:val="26"/>
          <w:szCs w:val="26"/>
        </w:rPr>
        <w:t>Албутова</w:t>
      </w:r>
      <w:proofErr w:type="spellEnd"/>
      <w:r w:rsidR="00A0375C" w:rsidRPr="006B5B17">
        <w:rPr>
          <w:rFonts w:ascii="Times New Roman" w:hAnsi="Times New Roman" w:cs="Times New Roman"/>
          <w:sz w:val="26"/>
          <w:szCs w:val="26"/>
        </w:rPr>
        <w:t xml:space="preserve"> В.Г.;</w:t>
      </w:r>
    </w:p>
    <w:p w:rsidR="003D69D8" w:rsidRPr="003D69D8" w:rsidRDefault="00F63C79" w:rsidP="003D69D8">
      <w:pPr>
        <w:pStyle w:val="a3"/>
        <w:shd w:val="clear" w:color="auto" w:fill="FFFFFF"/>
        <w:spacing w:before="120" w:beforeAutospacing="0" w:after="120" w:afterAutospacing="0" w:line="237" w:lineRule="atLeast"/>
        <w:rPr>
          <w:color w:val="000000"/>
          <w:sz w:val="26"/>
          <w:szCs w:val="26"/>
        </w:rPr>
      </w:pPr>
      <w:r w:rsidRPr="006B5B17">
        <w:rPr>
          <w:sz w:val="26"/>
          <w:szCs w:val="26"/>
        </w:rPr>
        <w:t xml:space="preserve">- организация </w:t>
      </w:r>
      <w:proofErr w:type="spellStart"/>
      <w:r w:rsidRPr="006B5B17">
        <w:rPr>
          <w:sz w:val="26"/>
          <w:szCs w:val="26"/>
        </w:rPr>
        <w:t>предпрофильного</w:t>
      </w:r>
      <w:proofErr w:type="spellEnd"/>
      <w:r w:rsidRPr="006B5B17">
        <w:rPr>
          <w:sz w:val="26"/>
          <w:szCs w:val="26"/>
        </w:rPr>
        <w:t xml:space="preserve"> обучения старшеклассников общеобразовательных школ и </w:t>
      </w:r>
      <w:proofErr w:type="spellStart"/>
      <w:r w:rsidRPr="006B5B17">
        <w:rPr>
          <w:sz w:val="26"/>
          <w:szCs w:val="26"/>
        </w:rPr>
        <w:t>Цивильского</w:t>
      </w:r>
      <w:proofErr w:type="spellEnd"/>
      <w:r w:rsidRPr="006B5B17">
        <w:rPr>
          <w:sz w:val="26"/>
          <w:szCs w:val="26"/>
        </w:rPr>
        <w:t xml:space="preserve"> и </w:t>
      </w:r>
      <w:proofErr w:type="spellStart"/>
      <w:r w:rsidRPr="006B5B17">
        <w:rPr>
          <w:sz w:val="26"/>
          <w:szCs w:val="26"/>
        </w:rPr>
        <w:t>Чебоксарского</w:t>
      </w:r>
      <w:proofErr w:type="spellEnd"/>
      <w:r w:rsidRPr="006B5B17">
        <w:rPr>
          <w:sz w:val="26"/>
          <w:szCs w:val="26"/>
        </w:rPr>
        <w:t xml:space="preserve"> районов на базе Центра инсталляций рабочих профессий техникума</w:t>
      </w:r>
      <w:r w:rsidR="007344BD" w:rsidRPr="006B5B17">
        <w:rPr>
          <w:sz w:val="26"/>
          <w:szCs w:val="26"/>
        </w:rPr>
        <w:t xml:space="preserve">. </w:t>
      </w:r>
      <w:proofErr w:type="gramStart"/>
      <w:r w:rsidR="00F576C6" w:rsidRPr="006B5B17">
        <w:rPr>
          <w:sz w:val="26"/>
          <w:szCs w:val="26"/>
        </w:rPr>
        <w:t>В соответствии с положением о Центре инсталляций рабочих профессий «Я в мире профессий» (утв. приказом №28-ОД от 29.01.2016г.) в течени</w:t>
      </w:r>
      <w:r w:rsidR="00962B14">
        <w:rPr>
          <w:sz w:val="26"/>
          <w:szCs w:val="26"/>
        </w:rPr>
        <w:t>е</w:t>
      </w:r>
      <w:r w:rsidR="00F576C6" w:rsidRPr="006B5B17">
        <w:rPr>
          <w:sz w:val="26"/>
          <w:szCs w:val="26"/>
        </w:rPr>
        <w:t xml:space="preserve"> учебного года в техникуме в рамках элективного курса «Выбор профессии» организованна  </w:t>
      </w:r>
      <w:proofErr w:type="spellStart"/>
      <w:r w:rsidR="00F576C6" w:rsidRPr="006B5B17">
        <w:rPr>
          <w:sz w:val="26"/>
          <w:szCs w:val="26"/>
        </w:rPr>
        <w:t>профориетационная</w:t>
      </w:r>
      <w:proofErr w:type="spellEnd"/>
      <w:r w:rsidR="00F576C6" w:rsidRPr="006B5B17">
        <w:rPr>
          <w:sz w:val="26"/>
          <w:szCs w:val="26"/>
        </w:rPr>
        <w:t xml:space="preserve"> работа для учащихся 9 классов МБОУ «</w:t>
      </w:r>
      <w:proofErr w:type="spellStart"/>
      <w:r w:rsidR="00F576C6" w:rsidRPr="006B5B17">
        <w:rPr>
          <w:sz w:val="26"/>
          <w:szCs w:val="26"/>
        </w:rPr>
        <w:t>Цивильская</w:t>
      </w:r>
      <w:proofErr w:type="spellEnd"/>
      <w:r w:rsidR="00F576C6" w:rsidRPr="006B5B17">
        <w:rPr>
          <w:sz w:val="26"/>
          <w:szCs w:val="26"/>
        </w:rPr>
        <w:t xml:space="preserve"> СОШ №1», МБОУ «</w:t>
      </w:r>
      <w:proofErr w:type="spellStart"/>
      <w:r w:rsidR="00F576C6" w:rsidRPr="006B5B17">
        <w:rPr>
          <w:sz w:val="26"/>
          <w:szCs w:val="26"/>
        </w:rPr>
        <w:t>Цивильская</w:t>
      </w:r>
      <w:proofErr w:type="spellEnd"/>
      <w:r w:rsidR="00F576C6" w:rsidRPr="006B5B17">
        <w:rPr>
          <w:sz w:val="26"/>
          <w:szCs w:val="26"/>
        </w:rPr>
        <w:t xml:space="preserve"> СОШ №2» и МБОУ «</w:t>
      </w:r>
      <w:proofErr w:type="spellStart"/>
      <w:r w:rsidR="00F576C6" w:rsidRPr="006B5B17">
        <w:rPr>
          <w:sz w:val="26"/>
          <w:szCs w:val="26"/>
        </w:rPr>
        <w:t>Кугеськая</w:t>
      </w:r>
      <w:proofErr w:type="spellEnd"/>
      <w:r w:rsidR="00F576C6" w:rsidRPr="006B5B17">
        <w:rPr>
          <w:sz w:val="26"/>
          <w:szCs w:val="26"/>
        </w:rPr>
        <w:t xml:space="preserve"> СОШ №1» по профессиям и специальностям реализуемые в техникуме.</w:t>
      </w:r>
      <w:proofErr w:type="gramEnd"/>
      <w:r w:rsidR="00F576C6" w:rsidRPr="006B5B17">
        <w:rPr>
          <w:sz w:val="26"/>
          <w:szCs w:val="26"/>
        </w:rPr>
        <w:t xml:space="preserve"> По плану работы Центра инсталляций рабочих профессий преподавателями и мастерами производственного обучения для учащихся проводятся </w:t>
      </w:r>
      <w:r w:rsidR="00D1700D" w:rsidRPr="006B5B17">
        <w:rPr>
          <w:sz w:val="26"/>
          <w:szCs w:val="26"/>
        </w:rPr>
        <w:t xml:space="preserve">мастер-классы </w:t>
      </w:r>
      <w:r w:rsidR="00D1700D">
        <w:rPr>
          <w:sz w:val="26"/>
          <w:szCs w:val="26"/>
        </w:rPr>
        <w:t>по</w:t>
      </w:r>
      <w:r w:rsidR="00F576C6" w:rsidRPr="006B5B17">
        <w:rPr>
          <w:sz w:val="26"/>
          <w:szCs w:val="26"/>
        </w:rPr>
        <w:t xml:space="preserve"> професси</w:t>
      </w:r>
      <w:r w:rsidR="00D1700D">
        <w:rPr>
          <w:sz w:val="26"/>
          <w:szCs w:val="26"/>
        </w:rPr>
        <w:t>ям</w:t>
      </w:r>
      <w:r w:rsidR="00F576C6" w:rsidRPr="006B5B17">
        <w:rPr>
          <w:sz w:val="26"/>
          <w:szCs w:val="26"/>
        </w:rPr>
        <w:t xml:space="preserve"> и специальност</w:t>
      </w:r>
      <w:r w:rsidR="00D1700D">
        <w:rPr>
          <w:sz w:val="26"/>
          <w:szCs w:val="26"/>
        </w:rPr>
        <w:t>ям, реализуемые в техникуме.</w:t>
      </w:r>
      <w:r w:rsidR="00F576C6" w:rsidRPr="006B5B17">
        <w:rPr>
          <w:sz w:val="26"/>
          <w:szCs w:val="26"/>
        </w:rPr>
        <w:t xml:space="preserve"> </w:t>
      </w:r>
      <w:r w:rsidR="00C7501B">
        <w:rPr>
          <w:sz w:val="26"/>
          <w:szCs w:val="26"/>
        </w:rPr>
        <w:t xml:space="preserve">В </w:t>
      </w:r>
      <w:proofErr w:type="gramStart"/>
      <w:r w:rsidR="00C7501B">
        <w:rPr>
          <w:sz w:val="26"/>
          <w:szCs w:val="26"/>
        </w:rPr>
        <w:t>рамках</w:t>
      </w:r>
      <w:proofErr w:type="gramEnd"/>
      <w:r w:rsidR="00C7501B">
        <w:rPr>
          <w:sz w:val="26"/>
          <w:szCs w:val="26"/>
        </w:rPr>
        <w:t xml:space="preserve"> которых учащихся  школ знакомят с основными профессиональными навыками таких профессий как: сварщик, каменщик, портной, техник-механик, техник-электрик, бухгалтер. </w:t>
      </w:r>
      <w:r w:rsidR="00984DCA">
        <w:rPr>
          <w:sz w:val="26"/>
          <w:szCs w:val="26"/>
        </w:rPr>
        <w:t>Преподаватели экономики проводили занятия по</w:t>
      </w:r>
      <w:r w:rsidR="00602A5F">
        <w:rPr>
          <w:sz w:val="26"/>
          <w:szCs w:val="26"/>
        </w:rPr>
        <w:t xml:space="preserve"> </w:t>
      </w:r>
      <w:r w:rsidR="00984DCA">
        <w:rPr>
          <w:sz w:val="26"/>
          <w:szCs w:val="26"/>
        </w:rPr>
        <w:t>основам предпринимательской деятельности</w:t>
      </w:r>
      <w:r w:rsidR="003D69D8">
        <w:rPr>
          <w:sz w:val="26"/>
          <w:szCs w:val="26"/>
        </w:rPr>
        <w:t xml:space="preserve">, где учащихся учили </w:t>
      </w:r>
      <w:r w:rsidR="003D69D8">
        <w:rPr>
          <w:color w:val="000000"/>
          <w:sz w:val="26"/>
          <w:szCs w:val="26"/>
        </w:rPr>
        <w:t xml:space="preserve">разрабатывать бизнес – план, </w:t>
      </w:r>
      <w:r w:rsidR="003D69D8" w:rsidRPr="003D69D8">
        <w:rPr>
          <w:color w:val="000000"/>
          <w:sz w:val="26"/>
          <w:szCs w:val="26"/>
        </w:rPr>
        <w:t>составлять пакет документов дл</w:t>
      </w:r>
      <w:r w:rsidR="003D69D8">
        <w:rPr>
          <w:color w:val="000000"/>
          <w:sz w:val="26"/>
          <w:szCs w:val="26"/>
        </w:rPr>
        <w:t xml:space="preserve">я открытия своего дела, </w:t>
      </w:r>
      <w:r w:rsidR="003D69D8" w:rsidRPr="003D69D8">
        <w:rPr>
          <w:color w:val="000000"/>
          <w:sz w:val="26"/>
          <w:szCs w:val="26"/>
        </w:rPr>
        <w:t>определять организаци</w:t>
      </w:r>
      <w:r w:rsidR="003D69D8">
        <w:rPr>
          <w:color w:val="000000"/>
          <w:sz w:val="26"/>
          <w:szCs w:val="26"/>
        </w:rPr>
        <w:t>онно-правовую форму предприятия.</w:t>
      </w:r>
    </w:p>
    <w:p w:rsidR="00F576C6" w:rsidRPr="003D69D8" w:rsidRDefault="008F5321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9D8">
        <w:rPr>
          <w:rFonts w:ascii="Times New Roman" w:hAnsi="Times New Roman" w:cs="Times New Roman"/>
          <w:sz w:val="26"/>
          <w:szCs w:val="26"/>
        </w:rPr>
        <w:t xml:space="preserve">Также педагогом-психологом с учащимися проводились дифференциально-диагностические тесты с целью выявления </w:t>
      </w:r>
      <w:r w:rsidR="003D69D8">
        <w:rPr>
          <w:rFonts w:ascii="Times New Roman" w:hAnsi="Times New Roman" w:cs="Times New Roman"/>
          <w:sz w:val="26"/>
          <w:szCs w:val="26"/>
        </w:rPr>
        <w:t xml:space="preserve">их </w:t>
      </w:r>
      <w:r w:rsidRPr="003D69D8">
        <w:rPr>
          <w:rFonts w:ascii="Times New Roman" w:hAnsi="Times New Roman" w:cs="Times New Roman"/>
          <w:sz w:val="26"/>
          <w:szCs w:val="26"/>
        </w:rPr>
        <w:t xml:space="preserve">профессиональных склонностей. </w:t>
      </w:r>
    </w:p>
    <w:p w:rsidR="00F63C79" w:rsidRDefault="00F63C79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9D8">
        <w:rPr>
          <w:rFonts w:ascii="Times New Roman" w:hAnsi="Times New Roman" w:cs="Times New Roman"/>
          <w:sz w:val="26"/>
          <w:szCs w:val="26"/>
        </w:rPr>
        <w:t xml:space="preserve">- </w:t>
      </w:r>
      <w:r w:rsidR="0050325C" w:rsidRPr="003D69D8">
        <w:rPr>
          <w:rFonts w:ascii="Times New Roman" w:hAnsi="Times New Roman" w:cs="Times New Roman"/>
          <w:sz w:val="26"/>
          <w:szCs w:val="26"/>
        </w:rPr>
        <w:t>в</w:t>
      </w:r>
      <w:r w:rsidR="00D1700D" w:rsidRPr="003D69D8"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3D69D8">
        <w:rPr>
          <w:rFonts w:ascii="Times New Roman" w:hAnsi="Times New Roman" w:cs="Times New Roman"/>
          <w:sz w:val="26"/>
          <w:szCs w:val="26"/>
        </w:rPr>
        <w:t>сетево</w:t>
      </w:r>
      <w:r w:rsidR="00D1700D" w:rsidRPr="003D69D8">
        <w:rPr>
          <w:rFonts w:ascii="Times New Roman" w:hAnsi="Times New Roman" w:cs="Times New Roman"/>
          <w:sz w:val="26"/>
          <w:szCs w:val="26"/>
        </w:rPr>
        <w:t>го</w:t>
      </w:r>
      <w:r w:rsidRPr="003D69D8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D1700D" w:rsidRPr="003D69D8">
        <w:rPr>
          <w:rFonts w:ascii="Times New Roman" w:hAnsi="Times New Roman" w:cs="Times New Roman"/>
          <w:sz w:val="26"/>
          <w:szCs w:val="26"/>
        </w:rPr>
        <w:t xml:space="preserve">я на базе техникума для учащихся 5-8 классов </w:t>
      </w:r>
      <w:proofErr w:type="spellStart"/>
      <w:r w:rsidR="00D1700D" w:rsidRPr="003D69D8">
        <w:rPr>
          <w:rFonts w:ascii="Times New Roman" w:hAnsi="Times New Roman" w:cs="Times New Roman"/>
          <w:sz w:val="26"/>
          <w:szCs w:val="26"/>
        </w:rPr>
        <w:t>Цивильской</w:t>
      </w:r>
      <w:proofErr w:type="spellEnd"/>
      <w:r w:rsidR="00D1700D" w:rsidRPr="003D69D8">
        <w:rPr>
          <w:rFonts w:ascii="Times New Roman" w:hAnsi="Times New Roman" w:cs="Times New Roman"/>
          <w:sz w:val="26"/>
          <w:szCs w:val="26"/>
        </w:rPr>
        <w:t xml:space="preserve"> СОШ №1 и </w:t>
      </w:r>
      <w:proofErr w:type="spellStart"/>
      <w:r w:rsidR="00D1700D" w:rsidRPr="003D69D8">
        <w:rPr>
          <w:rFonts w:ascii="Times New Roman" w:hAnsi="Times New Roman" w:cs="Times New Roman"/>
          <w:sz w:val="26"/>
          <w:szCs w:val="26"/>
        </w:rPr>
        <w:t>Цивильской</w:t>
      </w:r>
      <w:proofErr w:type="spellEnd"/>
      <w:r w:rsidR="00D1700D" w:rsidRPr="003D69D8">
        <w:rPr>
          <w:rFonts w:ascii="Times New Roman" w:hAnsi="Times New Roman" w:cs="Times New Roman"/>
          <w:sz w:val="26"/>
          <w:szCs w:val="26"/>
        </w:rPr>
        <w:t xml:space="preserve"> СОШ№2 осуществляется преподавание предмета технологии преподавателями техникума</w:t>
      </w:r>
      <w:r w:rsidR="003D69D8">
        <w:rPr>
          <w:rFonts w:ascii="Times New Roman" w:hAnsi="Times New Roman" w:cs="Times New Roman"/>
          <w:sz w:val="26"/>
          <w:szCs w:val="26"/>
        </w:rPr>
        <w:t>, занятия проводились</w:t>
      </w:r>
      <w:proofErr w:type="gramStart"/>
      <w:r w:rsidR="003D69D8">
        <w:rPr>
          <w:rFonts w:ascii="Times New Roman" w:hAnsi="Times New Roman" w:cs="Times New Roman"/>
          <w:sz w:val="26"/>
          <w:szCs w:val="26"/>
        </w:rPr>
        <w:t xml:space="preserve"> </w:t>
      </w:r>
      <w:r w:rsidRPr="003D69D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576C6" w:rsidRPr="006B5B17" w:rsidRDefault="0050325C" w:rsidP="005154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F63C79" w:rsidRPr="006B5B17">
        <w:rPr>
          <w:rFonts w:ascii="Times New Roman" w:hAnsi="Times New Roman" w:cs="Times New Roman"/>
          <w:sz w:val="26"/>
          <w:szCs w:val="26"/>
        </w:rPr>
        <w:t>роведение недель профориентации, Дня открытых дверей</w:t>
      </w:r>
      <w:r w:rsidR="00F576C6" w:rsidRPr="006B5B17">
        <w:rPr>
          <w:rFonts w:ascii="Times New Roman" w:hAnsi="Times New Roman" w:cs="Times New Roman"/>
          <w:sz w:val="26"/>
          <w:szCs w:val="26"/>
        </w:rPr>
        <w:t xml:space="preserve">. 21 и 22  марта 2018 года в отделениях техникума прошли Дни открытых дверей для обучающихся общеобразовательных организаций Чувашской Республики. Всего присутствовало около 270 учащихся из 18 общеобразовательных организаций </w:t>
      </w:r>
      <w:proofErr w:type="spellStart"/>
      <w:r w:rsidR="00F576C6" w:rsidRPr="006B5B17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, Красноармейского, Козловского, </w:t>
      </w:r>
      <w:proofErr w:type="spellStart"/>
      <w:r w:rsidR="00F576C6" w:rsidRPr="006B5B17">
        <w:rPr>
          <w:rFonts w:ascii="Times New Roman" w:hAnsi="Times New Roman" w:cs="Times New Roman"/>
          <w:sz w:val="26"/>
          <w:szCs w:val="26"/>
        </w:rPr>
        <w:t>Чебоксарского</w:t>
      </w:r>
      <w:proofErr w:type="spellEnd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76C6" w:rsidRPr="006B5B17">
        <w:rPr>
          <w:rFonts w:ascii="Times New Roman" w:hAnsi="Times New Roman" w:cs="Times New Roman"/>
          <w:sz w:val="26"/>
          <w:szCs w:val="26"/>
        </w:rPr>
        <w:t>Шумерлинского</w:t>
      </w:r>
      <w:proofErr w:type="spellEnd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 районов. </w:t>
      </w:r>
      <w:proofErr w:type="gramStart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В ходе мероприятия учащиеся школ посетили мастер-классы по специальностям «Техническое обслуживание и ремонт двигателей, систем и агрегатов автомобилей», «Эксплуатация и ремонт сельскохозяйственной техники и оборудования», «Электрификация и автоматизация сельского хозяйства», «Экономика и бухгалтерский учет» и профессиям «Сварщик», «Мастер общестроительных работ», «Мастер по ремонту и обслуживанию автомобилей», </w:t>
      </w:r>
      <w:r w:rsidR="00D1700D">
        <w:rPr>
          <w:rFonts w:ascii="Times New Roman" w:hAnsi="Times New Roman" w:cs="Times New Roman"/>
          <w:sz w:val="26"/>
          <w:szCs w:val="26"/>
        </w:rPr>
        <w:t>«Портной»</w:t>
      </w:r>
      <w:r w:rsidR="00477472">
        <w:rPr>
          <w:rFonts w:ascii="Times New Roman" w:hAnsi="Times New Roman" w:cs="Times New Roman"/>
          <w:sz w:val="26"/>
          <w:szCs w:val="26"/>
        </w:rPr>
        <w:t xml:space="preserve"> </w:t>
      </w:r>
      <w:r w:rsidR="00F576C6" w:rsidRPr="006B5B17">
        <w:rPr>
          <w:rFonts w:ascii="Times New Roman" w:hAnsi="Times New Roman" w:cs="Times New Roman"/>
          <w:sz w:val="26"/>
          <w:szCs w:val="26"/>
        </w:rPr>
        <w:t>на которых преподаватели и мастера производственного обучения делились мастерством и опытом, прививали любовь</w:t>
      </w:r>
      <w:proofErr w:type="gramEnd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 к рабочим профессиям и специальностям.</w:t>
      </w:r>
    </w:p>
    <w:p w:rsidR="00F576C6" w:rsidRPr="0077406B" w:rsidRDefault="0050325C" w:rsidP="005032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7344BD" w:rsidRPr="006B5B17">
        <w:rPr>
          <w:rFonts w:ascii="Times New Roman" w:hAnsi="Times New Roman" w:cs="Times New Roman"/>
          <w:sz w:val="26"/>
          <w:szCs w:val="26"/>
        </w:rPr>
        <w:t>частие в акции «</w:t>
      </w:r>
      <w:proofErr w:type="spellStart"/>
      <w:r w:rsidR="00F63C79" w:rsidRPr="006B5B17">
        <w:rPr>
          <w:rFonts w:ascii="Times New Roman" w:hAnsi="Times New Roman" w:cs="Times New Roman"/>
          <w:sz w:val="26"/>
          <w:szCs w:val="26"/>
        </w:rPr>
        <w:t>Волонтер-профориентатор</w:t>
      </w:r>
      <w:proofErr w:type="spellEnd"/>
      <w:r w:rsidR="00F63C79" w:rsidRPr="006B5B17">
        <w:rPr>
          <w:rFonts w:ascii="Times New Roman" w:hAnsi="Times New Roman" w:cs="Times New Roman"/>
          <w:sz w:val="26"/>
          <w:szCs w:val="26"/>
        </w:rPr>
        <w:t>»</w:t>
      </w:r>
      <w:r w:rsidR="00F576C6" w:rsidRPr="006B5B17">
        <w:rPr>
          <w:rFonts w:ascii="Times New Roman" w:hAnsi="Times New Roman" w:cs="Times New Roman"/>
          <w:sz w:val="26"/>
          <w:szCs w:val="26"/>
        </w:rPr>
        <w:t xml:space="preserve">. С целью профессиональной ориентации обучающихся общеобразовательных организаций к профессиональному самоопределению организованы выезды в общеобразовательные школы </w:t>
      </w:r>
      <w:proofErr w:type="spellStart"/>
      <w:r w:rsidR="00F576C6" w:rsidRPr="006B5B17">
        <w:rPr>
          <w:rFonts w:ascii="Times New Roman" w:hAnsi="Times New Roman" w:cs="Times New Roman"/>
          <w:sz w:val="26"/>
          <w:szCs w:val="26"/>
        </w:rPr>
        <w:t>Урмарского</w:t>
      </w:r>
      <w:proofErr w:type="spellEnd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76C6" w:rsidRPr="006B5B17">
        <w:rPr>
          <w:rFonts w:ascii="Times New Roman" w:hAnsi="Times New Roman" w:cs="Times New Roman"/>
          <w:sz w:val="26"/>
          <w:szCs w:val="26"/>
        </w:rPr>
        <w:t>Цивильского</w:t>
      </w:r>
      <w:proofErr w:type="spellEnd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, Красноармейского, Козловского, </w:t>
      </w:r>
      <w:proofErr w:type="spellStart"/>
      <w:r w:rsidR="00F576C6" w:rsidRPr="006B5B17">
        <w:rPr>
          <w:rFonts w:ascii="Times New Roman" w:hAnsi="Times New Roman" w:cs="Times New Roman"/>
          <w:sz w:val="26"/>
          <w:szCs w:val="26"/>
        </w:rPr>
        <w:t>Канашского</w:t>
      </w:r>
      <w:proofErr w:type="spellEnd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76C6" w:rsidRPr="006B5B17">
        <w:rPr>
          <w:rFonts w:ascii="Times New Roman" w:hAnsi="Times New Roman" w:cs="Times New Roman"/>
          <w:sz w:val="26"/>
          <w:szCs w:val="26"/>
        </w:rPr>
        <w:t>Марпосадского</w:t>
      </w:r>
      <w:proofErr w:type="spellEnd"/>
      <w:r w:rsidR="00F576C6" w:rsidRPr="006B5B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76C6" w:rsidRPr="006B5B17">
        <w:rPr>
          <w:rFonts w:ascii="Times New Roman" w:hAnsi="Times New Roman" w:cs="Times New Roman"/>
          <w:sz w:val="26"/>
          <w:szCs w:val="26"/>
        </w:rPr>
        <w:t>Чебоксарско</w:t>
      </w:r>
      <w:r w:rsidR="007442A5" w:rsidRPr="006B5B1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7442A5" w:rsidRPr="006B5B17">
        <w:rPr>
          <w:rFonts w:ascii="Times New Roman" w:hAnsi="Times New Roman" w:cs="Times New Roman"/>
          <w:sz w:val="26"/>
          <w:szCs w:val="26"/>
        </w:rPr>
        <w:t xml:space="preserve"> районов, где преподаватели, </w:t>
      </w:r>
      <w:r w:rsidR="00F576C6" w:rsidRPr="006B5B17">
        <w:rPr>
          <w:rFonts w:ascii="Times New Roman" w:hAnsi="Times New Roman" w:cs="Times New Roman"/>
          <w:sz w:val="26"/>
          <w:szCs w:val="26"/>
        </w:rPr>
        <w:t xml:space="preserve">мастера производственного обучения </w:t>
      </w:r>
      <w:r w:rsidR="007442A5" w:rsidRPr="006B5B17">
        <w:rPr>
          <w:rFonts w:ascii="Times New Roman" w:hAnsi="Times New Roman" w:cs="Times New Roman"/>
          <w:sz w:val="26"/>
          <w:szCs w:val="26"/>
        </w:rPr>
        <w:t xml:space="preserve">и </w:t>
      </w:r>
      <w:r w:rsidR="007442A5" w:rsidRPr="006B5B17">
        <w:rPr>
          <w:rFonts w:ascii="Times New Roman" w:hAnsi="Times New Roman" w:cs="Times New Roman"/>
          <w:sz w:val="26"/>
          <w:szCs w:val="26"/>
        </w:rPr>
        <w:lastRenderedPageBreak/>
        <w:t xml:space="preserve">студенты </w:t>
      </w:r>
      <w:r w:rsidR="00F576C6" w:rsidRPr="006B5B17">
        <w:rPr>
          <w:rFonts w:ascii="Times New Roman" w:hAnsi="Times New Roman" w:cs="Times New Roman"/>
          <w:sz w:val="26"/>
          <w:szCs w:val="26"/>
        </w:rPr>
        <w:t>знакомили будущих абитуриентов с профессиями и специальностями реализуемые в техникуме. Всего охвачено более 680 учащихся из 60 школ</w:t>
      </w:r>
      <w:r w:rsidR="003D69D8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F576C6" w:rsidRPr="006B5B17">
        <w:rPr>
          <w:rFonts w:ascii="Times New Roman" w:hAnsi="Times New Roman" w:cs="Times New Roman"/>
          <w:sz w:val="26"/>
          <w:szCs w:val="26"/>
        </w:rPr>
        <w:t>.</w:t>
      </w:r>
      <w:r w:rsidR="008F5321">
        <w:rPr>
          <w:rFonts w:ascii="Times New Roman" w:hAnsi="Times New Roman" w:cs="Times New Roman"/>
          <w:sz w:val="26"/>
          <w:szCs w:val="26"/>
        </w:rPr>
        <w:t xml:space="preserve"> Были организованы встречи учащихся МБОУ «</w:t>
      </w:r>
      <w:proofErr w:type="spellStart"/>
      <w:r w:rsidR="008F5321">
        <w:rPr>
          <w:rFonts w:ascii="Times New Roman" w:hAnsi="Times New Roman" w:cs="Times New Roman"/>
          <w:sz w:val="26"/>
          <w:szCs w:val="26"/>
        </w:rPr>
        <w:t>Кугеськая</w:t>
      </w:r>
      <w:proofErr w:type="spellEnd"/>
      <w:r w:rsidR="008F5321">
        <w:rPr>
          <w:rFonts w:ascii="Times New Roman" w:hAnsi="Times New Roman" w:cs="Times New Roman"/>
          <w:sz w:val="26"/>
          <w:szCs w:val="26"/>
        </w:rPr>
        <w:t xml:space="preserve"> СОШ №1»  со студентами прошедшими 8-месячную практику в Германии,</w:t>
      </w:r>
      <w:r w:rsidR="00743CB7">
        <w:rPr>
          <w:rFonts w:ascii="Times New Roman" w:hAnsi="Times New Roman" w:cs="Times New Roman"/>
          <w:sz w:val="26"/>
          <w:szCs w:val="26"/>
        </w:rPr>
        <w:t xml:space="preserve"> учащихся МБОУ «</w:t>
      </w:r>
      <w:proofErr w:type="spellStart"/>
      <w:r w:rsidR="00743CB7">
        <w:rPr>
          <w:rFonts w:ascii="Times New Roman" w:hAnsi="Times New Roman" w:cs="Times New Roman"/>
          <w:sz w:val="26"/>
          <w:szCs w:val="26"/>
        </w:rPr>
        <w:t>Урмарская</w:t>
      </w:r>
      <w:proofErr w:type="spellEnd"/>
      <w:r w:rsidR="00743CB7">
        <w:rPr>
          <w:rFonts w:ascii="Times New Roman" w:hAnsi="Times New Roman" w:cs="Times New Roman"/>
          <w:sz w:val="26"/>
          <w:szCs w:val="26"/>
        </w:rPr>
        <w:t xml:space="preserve"> СОШ</w:t>
      </w:r>
      <w:r w:rsidR="00743CB7" w:rsidRPr="0077406B">
        <w:rPr>
          <w:rFonts w:ascii="Times New Roman" w:hAnsi="Times New Roman" w:cs="Times New Roman"/>
          <w:sz w:val="26"/>
          <w:szCs w:val="26"/>
        </w:rPr>
        <w:t xml:space="preserve">» с </w:t>
      </w:r>
      <w:r w:rsidR="0077406B" w:rsidRPr="0077406B">
        <w:rPr>
          <w:rFonts w:ascii="Times New Roman" w:hAnsi="Times New Roman" w:cs="Times New Roman"/>
          <w:sz w:val="26"/>
          <w:szCs w:val="26"/>
        </w:rPr>
        <w:t xml:space="preserve"> главой КФХ тоже нашим студентом г</w:t>
      </w:r>
      <w:r w:rsidR="0077406B">
        <w:rPr>
          <w:rFonts w:ascii="Times New Roman" w:hAnsi="Times New Roman" w:cs="Times New Roman"/>
          <w:sz w:val="26"/>
          <w:szCs w:val="26"/>
        </w:rPr>
        <w:t>руппы 33ЭСХ Михайловым Дмитрием, который</w:t>
      </w:r>
      <w:r w:rsidR="0077406B" w:rsidRPr="0077406B">
        <w:rPr>
          <w:rFonts w:ascii="Times New Roman" w:hAnsi="Times New Roman" w:cs="Times New Roman"/>
          <w:sz w:val="26"/>
          <w:szCs w:val="26"/>
        </w:rPr>
        <w:t xml:space="preserve"> рассказал ребятам о своей предпринимательской деятельности, о получении гранта на развитие своего хозяйства, о перспективах развития бизнеса.</w:t>
      </w:r>
    </w:p>
    <w:p w:rsidR="00F63C79" w:rsidRDefault="0050325C" w:rsidP="005032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планах на 2018-2019 учебный год мы продолжим работу со школами по всем направлениям и </w:t>
      </w:r>
      <w:r w:rsidR="00FC2F7A" w:rsidRPr="00FC2F7A">
        <w:rPr>
          <w:rFonts w:ascii="Times New Roman" w:hAnsi="Times New Roman" w:cs="Times New Roman"/>
          <w:color w:val="000000"/>
          <w:sz w:val="26"/>
          <w:szCs w:val="26"/>
        </w:rPr>
        <w:t>прорабатываем варианты сотрудничества через систему воспитательной работы.</w:t>
      </w:r>
      <w:r>
        <w:rPr>
          <w:rFonts w:ascii="Times New Roman" w:hAnsi="Times New Roman" w:cs="Times New Roman"/>
          <w:sz w:val="26"/>
          <w:szCs w:val="26"/>
        </w:rPr>
        <w:t xml:space="preserve"> Так ежемесячно на базе нашего техникума мы будет проводить </w:t>
      </w:r>
      <w:r w:rsidR="00FC2F7A">
        <w:rPr>
          <w:rFonts w:ascii="Times New Roman" w:hAnsi="Times New Roman" w:cs="Times New Roman"/>
          <w:sz w:val="26"/>
          <w:szCs w:val="26"/>
        </w:rPr>
        <w:t>спортивные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(соревнование по теннису, волейболу, баскетболу, товарищеские встречи) и </w:t>
      </w:r>
      <w:r w:rsidR="00FC2F7A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организованн</w:t>
      </w:r>
      <w:r w:rsidR="00FC2F7A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студенческим научным обществом (НПК, предметные олимпиады, олимпиады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профмастерства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 т.д.). Поэтому всех приглашаем принять активное участие и заранее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благодарны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сотрудничество.</w:t>
      </w:r>
      <w:r w:rsidR="00FC2F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F7A" w:rsidRDefault="00FC2F7A" w:rsidP="00FC2F7A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Мы </w:t>
      </w:r>
      <w:proofErr w:type="gramStart"/>
      <w:r>
        <w:rPr>
          <w:color w:val="000000"/>
          <w:sz w:val="26"/>
          <w:szCs w:val="26"/>
        </w:rPr>
        <w:t>предполагаем</w:t>
      </w:r>
      <w:proofErr w:type="gramEnd"/>
      <w:r>
        <w:rPr>
          <w:color w:val="000000"/>
          <w:sz w:val="26"/>
          <w:szCs w:val="26"/>
        </w:rPr>
        <w:t xml:space="preserve"> получить следующие результаты:</w:t>
      </w:r>
    </w:p>
    <w:p w:rsidR="00FC2F7A" w:rsidRDefault="00FC2F7A" w:rsidP="00FC2F7A">
      <w:pPr>
        <w:pStyle w:val="a3"/>
        <w:numPr>
          <w:ilvl w:val="0"/>
          <w:numId w:val="13"/>
        </w:numPr>
        <w:shd w:val="clear" w:color="auto" w:fill="FFFFFF"/>
        <w:spacing w:before="0" w:beforeAutospacing="0" w:after="157" w:afterAutospacing="0" w:line="358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профессиональное самоопределение учащихся школы будет обоснованно подкреплено возможностью практического ознакомления с предстоящим видом профессиональной деятельности за счет интеграции основного общего образования со средним профессионального образования</w:t>
      </w:r>
    </w:p>
    <w:p w:rsidR="00FC2F7A" w:rsidRDefault="00FC2F7A" w:rsidP="00FC2F7A">
      <w:pPr>
        <w:pStyle w:val="a3"/>
        <w:numPr>
          <w:ilvl w:val="0"/>
          <w:numId w:val="13"/>
        </w:numPr>
        <w:shd w:val="clear" w:color="auto" w:fill="FFFFFF"/>
        <w:spacing w:before="0" w:beforeAutospacing="0" w:after="101" w:afterAutospacing="0" w:line="232" w:lineRule="atLeast"/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предпрофильное</w:t>
      </w:r>
      <w:proofErr w:type="spellEnd"/>
      <w:r>
        <w:rPr>
          <w:color w:val="000000"/>
          <w:sz w:val="26"/>
          <w:szCs w:val="26"/>
        </w:rPr>
        <w:t xml:space="preserve"> обучение будет сопровождаться профессиональным становлением выпускника на базе техникума, что повысит конкурентоспособность выпускника школы, практически освоившего одну из рабочих профессий;</w:t>
      </w:r>
    </w:p>
    <w:p w:rsidR="00FC2F7A" w:rsidRDefault="00FC2F7A" w:rsidP="00FC2F7A">
      <w:pPr>
        <w:pStyle w:val="a3"/>
        <w:numPr>
          <w:ilvl w:val="0"/>
          <w:numId w:val="13"/>
        </w:numPr>
        <w:shd w:val="clear" w:color="auto" w:fill="FFFFFF"/>
        <w:spacing w:before="0" w:beforeAutospacing="0" w:after="101" w:afterAutospacing="0" w:line="23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выпускникам будет обеспечен высокий уровень образования, соответствующий новым образовательным стандартам, запросам социума, интересам самого обучаемого;</w:t>
      </w:r>
    </w:p>
    <w:p w:rsidR="00FC2F7A" w:rsidRDefault="00FC2F7A" w:rsidP="00FC2F7A">
      <w:pPr>
        <w:pStyle w:val="a3"/>
        <w:numPr>
          <w:ilvl w:val="0"/>
          <w:numId w:val="13"/>
        </w:numPr>
        <w:shd w:val="clear" w:color="auto" w:fill="FFFFFF"/>
        <w:spacing w:before="0" w:beforeAutospacing="0" w:after="101" w:afterAutospacing="0" w:line="232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школа и техникум обретут опыт работы в условиях сетевого партнерства, что является потенциалом инновационного развития нашего города.</w:t>
      </w:r>
    </w:p>
    <w:p w:rsidR="00FC2F7A" w:rsidRDefault="00FC2F7A" w:rsidP="00FC2F7A">
      <w:pPr>
        <w:pStyle w:val="a3"/>
        <w:shd w:val="clear" w:color="auto" w:fill="FFFFFF"/>
        <w:spacing w:before="0" w:beforeAutospacing="0" w:after="101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 работа по слиянию школы и техникума направлена в конечном итоге на формирование у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потребность к труду, закреплении  в сознании учащегося мысль о том, что «давно миновало время, когда рабочие могли иметь низкий уровень жизни, низкий уровень образования. Сегодняшний рабочий - это ответственный исполнитель сложных и меняющихся технических регламентов». </w:t>
      </w:r>
    </w:p>
    <w:p w:rsidR="00FC2F7A" w:rsidRDefault="00FC2F7A" w:rsidP="005032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325C" w:rsidRPr="006B5B17" w:rsidRDefault="0050325C" w:rsidP="006B5B17">
      <w:pPr>
        <w:rPr>
          <w:rFonts w:ascii="Times New Roman" w:hAnsi="Times New Roman" w:cs="Times New Roman"/>
          <w:sz w:val="26"/>
          <w:szCs w:val="26"/>
        </w:rPr>
      </w:pPr>
    </w:p>
    <w:sectPr w:rsidR="0050325C" w:rsidRPr="006B5B17" w:rsidSect="00683B6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477"/>
    <w:multiLevelType w:val="multilevel"/>
    <w:tmpl w:val="50B8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2765F"/>
    <w:multiLevelType w:val="multilevel"/>
    <w:tmpl w:val="B96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16AD5"/>
    <w:multiLevelType w:val="multilevel"/>
    <w:tmpl w:val="7B446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F1CAA"/>
    <w:multiLevelType w:val="hybridMultilevel"/>
    <w:tmpl w:val="ECFE537E"/>
    <w:lvl w:ilvl="0" w:tplc="D2629E06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243664F6"/>
    <w:multiLevelType w:val="multilevel"/>
    <w:tmpl w:val="4A4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D17D9"/>
    <w:multiLevelType w:val="multilevel"/>
    <w:tmpl w:val="1B2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4561D"/>
    <w:multiLevelType w:val="multilevel"/>
    <w:tmpl w:val="DD5C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5CA1"/>
    <w:multiLevelType w:val="multilevel"/>
    <w:tmpl w:val="C45E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82D2E"/>
    <w:multiLevelType w:val="multilevel"/>
    <w:tmpl w:val="126C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F94F7C"/>
    <w:multiLevelType w:val="multilevel"/>
    <w:tmpl w:val="151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C7E54"/>
    <w:multiLevelType w:val="multilevel"/>
    <w:tmpl w:val="752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753D7"/>
    <w:multiLevelType w:val="multilevel"/>
    <w:tmpl w:val="2A7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D42DB"/>
    <w:multiLevelType w:val="multilevel"/>
    <w:tmpl w:val="07F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B86"/>
    <w:rsid w:val="000002D8"/>
    <w:rsid w:val="00031474"/>
    <w:rsid w:val="000B106A"/>
    <w:rsid w:val="000C3466"/>
    <w:rsid w:val="00100C75"/>
    <w:rsid w:val="001247E3"/>
    <w:rsid w:val="00181205"/>
    <w:rsid w:val="001A1351"/>
    <w:rsid w:val="001A40DF"/>
    <w:rsid w:val="001A64BD"/>
    <w:rsid w:val="001E4C37"/>
    <w:rsid w:val="002126DB"/>
    <w:rsid w:val="00213C5A"/>
    <w:rsid w:val="00282B76"/>
    <w:rsid w:val="00282B9D"/>
    <w:rsid w:val="002871D2"/>
    <w:rsid w:val="00293724"/>
    <w:rsid w:val="003065CB"/>
    <w:rsid w:val="00324CA7"/>
    <w:rsid w:val="00332734"/>
    <w:rsid w:val="00371542"/>
    <w:rsid w:val="00390FEE"/>
    <w:rsid w:val="003D69D8"/>
    <w:rsid w:val="00410ADC"/>
    <w:rsid w:val="00477472"/>
    <w:rsid w:val="0050325C"/>
    <w:rsid w:val="00510B86"/>
    <w:rsid w:val="005154D6"/>
    <w:rsid w:val="00524399"/>
    <w:rsid w:val="00555DF1"/>
    <w:rsid w:val="005E5BD6"/>
    <w:rsid w:val="00602A5F"/>
    <w:rsid w:val="006155C7"/>
    <w:rsid w:val="006309F0"/>
    <w:rsid w:val="00641147"/>
    <w:rsid w:val="00683B62"/>
    <w:rsid w:val="00693325"/>
    <w:rsid w:val="006A0985"/>
    <w:rsid w:val="006A4D5A"/>
    <w:rsid w:val="006B5B17"/>
    <w:rsid w:val="006F6468"/>
    <w:rsid w:val="007344BD"/>
    <w:rsid w:val="00743CB7"/>
    <w:rsid w:val="007442A5"/>
    <w:rsid w:val="00745346"/>
    <w:rsid w:val="0077406B"/>
    <w:rsid w:val="00793CBD"/>
    <w:rsid w:val="007C45CB"/>
    <w:rsid w:val="007E435F"/>
    <w:rsid w:val="007F03F5"/>
    <w:rsid w:val="008073AB"/>
    <w:rsid w:val="00815857"/>
    <w:rsid w:val="00826C2A"/>
    <w:rsid w:val="00842A8D"/>
    <w:rsid w:val="00856B31"/>
    <w:rsid w:val="00867202"/>
    <w:rsid w:val="008F5321"/>
    <w:rsid w:val="0092588D"/>
    <w:rsid w:val="00931B8F"/>
    <w:rsid w:val="00950690"/>
    <w:rsid w:val="00952AE6"/>
    <w:rsid w:val="00962B14"/>
    <w:rsid w:val="00984DCA"/>
    <w:rsid w:val="009924C8"/>
    <w:rsid w:val="009C0C57"/>
    <w:rsid w:val="009E1C02"/>
    <w:rsid w:val="009E48E2"/>
    <w:rsid w:val="00A027D8"/>
    <w:rsid w:val="00A0375C"/>
    <w:rsid w:val="00A65C61"/>
    <w:rsid w:val="00AC2C3B"/>
    <w:rsid w:val="00B12528"/>
    <w:rsid w:val="00B72F77"/>
    <w:rsid w:val="00BC2601"/>
    <w:rsid w:val="00BD3834"/>
    <w:rsid w:val="00C44C1B"/>
    <w:rsid w:val="00C7501B"/>
    <w:rsid w:val="00CC0CEA"/>
    <w:rsid w:val="00CC1559"/>
    <w:rsid w:val="00CD2AFF"/>
    <w:rsid w:val="00CE4330"/>
    <w:rsid w:val="00D1700D"/>
    <w:rsid w:val="00D34570"/>
    <w:rsid w:val="00D93B55"/>
    <w:rsid w:val="00DA79F8"/>
    <w:rsid w:val="00E661FC"/>
    <w:rsid w:val="00F34B58"/>
    <w:rsid w:val="00F576C6"/>
    <w:rsid w:val="00F63C79"/>
    <w:rsid w:val="00FA1228"/>
    <w:rsid w:val="00FC2F7A"/>
    <w:rsid w:val="00FF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B86"/>
  </w:style>
  <w:style w:type="character" w:styleId="a4">
    <w:name w:val="Hyperlink"/>
    <w:uiPriority w:val="99"/>
    <w:unhideWhenUsed/>
    <w:rsid w:val="000002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02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0002D8"/>
    <w:rPr>
      <w:b/>
      <w:bCs/>
    </w:rPr>
  </w:style>
  <w:style w:type="character" w:styleId="a7">
    <w:name w:val="Emphasis"/>
    <w:uiPriority w:val="20"/>
    <w:qFormat/>
    <w:rsid w:val="000002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ACEB-CC3B-4B77-BDDF-A8BB4393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Пользователь</cp:lastModifiedBy>
  <cp:revision>2</cp:revision>
  <dcterms:created xsi:type="dcterms:W3CDTF">2020-12-08T06:39:00Z</dcterms:created>
  <dcterms:modified xsi:type="dcterms:W3CDTF">2020-12-08T06:39:00Z</dcterms:modified>
</cp:coreProperties>
</file>