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F0" w:rsidRPr="007F7F1B" w:rsidRDefault="00EB437D" w:rsidP="00CB30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F1B">
        <w:rPr>
          <w:rFonts w:ascii="Times New Roman" w:hAnsi="Times New Roman" w:cs="Times New Roman"/>
          <w:b/>
          <w:sz w:val="28"/>
          <w:szCs w:val="28"/>
        </w:rPr>
        <w:t>О</w:t>
      </w:r>
      <w:r w:rsidR="001B15F0" w:rsidRPr="007F7F1B">
        <w:rPr>
          <w:rFonts w:ascii="Times New Roman" w:hAnsi="Times New Roman" w:cs="Times New Roman"/>
          <w:b/>
          <w:sz w:val="28"/>
          <w:szCs w:val="28"/>
        </w:rPr>
        <w:t>рганизации</w:t>
      </w:r>
      <w:r w:rsidR="00FD4583" w:rsidRPr="007F7F1B">
        <w:rPr>
          <w:rFonts w:ascii="Times New Roman" w:hAnsi="Times New Roman" w:cs="Times New Roman"/>
          <w:b/>
          <w:sz w:val="28"/>
          <w:szCs w:val="28"/>
        </w:rPr>
        <w:t xml:space="preserve"> развивающей</w:t>
      </w:r>
    </w:p>
    <w:p w:rsidR="007F7F1B" w:rsidRDefault="00FD4583" w:rsidP="00CB30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F1B">
        <w:rPr>
          <w:rFonts w:ascii="Times New Roman" w:hAnsi="Times New Roman" w:cs="Times New Roman"/>
          <w:b/>
          <w:sz w:val="28"/>
          <w:szCs w:val="28"/>
        </w:rPr>
        <w:t xml:space="preserve">предметно – пространственной среды </w:t>
      </w:r>
      <w:r w:rsidR="00EB437D" w:rsidRPr="007F7F1B">
        <w:rPr>
          <w:rFonts w:ascii="Times New Roman" w:hAnsi="Times New Roman" w:cs="Times New Roman"/>
          <w:b/>
          <w:sz w:val="28"/>
          <w:szCs w:val="28"/>
        </w:rPr>
        <w:t xml:space="preserve">в группе </w:t>
      </w:r>
    </w:p>
    <w:p w:rsidR="00EB437D" w:rsidRPr="007F7F1B" w:rsidRDefault="00EB437D" w:rsidP="00CB30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F1B">
        <w:rPr>
          <w:rFonts w:ascii="Times New Roman" w:hAnsi="Times New Roman" w:cs="Times New Roman"/>
          <w:b/>
          <w:sz w:val="28"/>
          <w:szCs w:val="28"/>
        </w:rPr>
        <w:t>младшего дошкольного возраста</w:t>
      </w:r>
    </w:p>
    <w:p w:rsidR="007F7F1B" w:rsidRDefault="00EB437D" w:rsidP="00EB4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Составитель: Воронцова Т.С., воспитатель МБДОУ «Детский сад №117»</w:t>
      </w:r>
    </w:p>
    <w:p w:rsidR="00FD4583" w:rsidRPr="00CB30CB" w:rsidRDefault="00EB437D" w:rsidP="00EB4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7F7F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Дзержинск Нижегородской области</w:t>
      </w:r>
    </w:p>
    <w:p w:rsidR="00FD4583" w:rsidRPr="00CB30CB" w:rsidRDefault="00FD4583" w:rsidP="00EB4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583" w:rsidRPr="00CB30CB" w:rsidRDefault="001B15F0" w:rsidP="00CB30CB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0CB">
        <w:rPr>
          <w:rFonts w:ascii="Times New Roman" w:eastAsia="Calibri" w:hAnsi="Times New Roman" w:cs="Times New Roman"/>
          <w:sz w:val="24"/>
          <w:szCs w:val="24"/>
        </w:rPr>
        <w:t>Развивающая предметно-пространственная среда (РППС)</w:t>
      </w:r>
      <w:r w:rsidR="00FD4583" w:rsidRPr="00CB30CB">
        <w:rPr>
          <w:rFonts w:ascii="Times New Roman" w:eastAsia="Calibri" w:hAnsi="Times New Roman" w:cs="Times New Roman"/>
          <w:sz w:val="24"/>
          <w:szCs w:val="24"/>
        </w:rPr>
        <w:t xml:space="preserve"> - это система материальных объектов деятельности ребенка, каждый из которых несет определенные сведения об окружающем мире, становится средством передачи социального опыта.</w:t>
      </w:r>
    </w:p>
    <w:p w:rsidR="00FD4583" w:rsidRPr="00CB30CB" w:rsidRDefault="001B15F0" w:rsidP="00CB30CB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0CB">
        <w:rPr>
          <w:rFonts w:ascii="Times New Roman" w:eastAsia="Calibri" w:hAnsi="Times New Roman" w:cs="Times New Roman"/>
          <w:sz w:val="24"/>
          <w:szCs w:val="24"/>
        </w:rPr>
        <w:t>РППС</w:t>
      </w:r>
      <w:r w:rsidR="00FD4583" w:rsidRPr="00CB30CB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CB30CB">
        <w:rPr>
          <w:rFonts w:ascii="Times New Roman" w:eastAsia="Calibri" w:hAnsi="Times New Roman" w:cs="Times New Roman"/>
          <w:sz w:val="24"/>
          <w:szCs w:val="24"/>
        </w:rPr>
        <w:t>группах младшего дошкольного возраста</w:t>
      </w:r>
      <w:r w:rsidR="00FD4583" w:rsidRPr="00CB30CB">
        <w:rPr>
          <w:rFonts w:ascii="Times New Roman" w:eastAsia="Calibri" w:hAnsi="Times New Roman" w:cs="Times New Roman"/>
          <w:sz w:val="24"/>
          <w:szCs w:val="24"/>
        </w:rPr>
        <w:t xml:space="preserve"> построена с позиции сочетания классического подхода к проектированию предметн</w:t>
      </w:r>
      <w:proofErr w:type="gramStart"/>
      <w:r w:rsidR="00FD4583" w:rsidRPr="00CB30CB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="00FD4583" w:rsidRPr="00CB30CB">
        <w:rPr>
          <w:rFonts w:ascii="Times New Roman" w:eastAsia="Calibri" w:hAnsi="Times New Roman" w:cs="Times New Roman"/>
          <w:sz w:val="24"/>
          <w:szCs w:val="24"/>
        </w:rPr>
        <w:t xml:space="preserve"> развивающей и игровой среды групп детского сада</w:t>
      </w:r>
      <w:r w:rsidRPr="00CB30CB">
        <w:rPr>
          <w:rFonts w:ascii="Times New Roman" w:eastAsia="Calibri" w:hAnsi="Times New Roman" w:cs="Times New Roman"/>
          <w:sz w:val="24"/>
          <w:szCs w:val="24"/>
        </w:rPr>
        <w:t>,</w:t>
      </w:r>
      <w:r w:rsidR="00FD4583" w:rsidRPr="00CB3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30CB">
        <w:rPr>
          <w:rFonts w:ascii="Times New Roman" w:eastAsia="Calibri" w:hAnsi="Times New Roman" w:cs="Times New Roman"/>
          <w:sz w:val="24"/>
          <w:szCs w:val="24"/>
        </w:rPr>
        <w:t>предполагающего</w:t>
      </w:r>
      <w:r w:rsidR="00FD4583" w:rsidRPr="00CB30CB">
        <w:rPr>
          <w:rFonts w:ascii="Times New Roman" w:eastAsia="Calibri" w:hAnsi="Times New Roman" w:cs="Times New Roman"/>
          <w:sz w:val="24"/>
          <w:szCs w:val="24"/>
        </w:rPr>
        <w:t xml:space="preserve"> "</w:t>
      </w:r>
      <w:proofErr w:type="spellStart"/>
      <w:r w:rsidR="00FD4583" w:rsidRPr="00CB30CB">
        <w:rPr>
          <w:rFonts w:ascii="Times New Roman" w:eastAsia="Calibri" w:hAnsi="Times New Roman" w:cs="Times New Roman"/>
          <w:sz w:val="24"/>
          <w:szCs w:val="24"/>
        </w:rPr>
        <w:t>обживание</w:t>
      </w:r>
      <w:proofErr w:type="spellEnd"/>
      <w:r w:rsidR="00FD4583" w:rsidRPr="00CB30CB">
        <w:rPr>
          <w:rFonts w:ascii="Times New Roman" w:eastAsia="Calibri" w:hAnsi="Times New Roman" w:cs="Times New Roman"/>
          <w:sz w:val="24"/>
          <w:szCs w:val="24"/>
        </w:rPr>
        <w:t>" ребенком данной среды, адаптации к ней, а затем приобретения с её помощью опыта проживания, познания и преобразования, совместного творчества вместе с другими детьми, педагогами, родителями. Предметно-развивающая и игровая среда, обладает строгим спектром функций:</w:t>
      </w:r>
    </w:p>
    <w:p w:rsidR="00FD4583" w:rsidRPr="00CB30CB" w:rsidRDefault="00FD4583" w:rsidP="00CB30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CB30CB">
        <w:rPr>
          <w:rFonts w:ascii="Times New Roman" w:hAnsi="Times New Roman"/>
          <w:sz w:val="24"/>
          <w:szCs w:val="24"/>
        </w:rPr>
        <w:t>служит носителем разносторонней информации об окружающем;</w:t>
      </w:r>
    </w:p>
    <w:p w:rsidR="00FD4583" w:rsidRPr="00CB30CB" w:rsidRDefault="00FD4583" w:rsidP="00CB30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CB30CB">
        <w:rPr>
          <w:rFonts w:ascii="Times New Roman" w:hAnsi="Times New Roman"/>
          <w:sz w:val="24"/>
          <w:szCs w:val="24"/>
        </w:rPr>
        <w:t>влияет на интеллектуальное, нравственное и эстетическое развитие;</w:t>
      </w:r>
    </w:p>
    <w:p w:rsidR="00FD4583" w:rsidRPr="00CB30CB" w:rsidRDefault="00FD4583" w:rsidP="00CB30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CB30CB">
        <w:rPr>
          <w:rFonts w:ascii="Times New Roman" w:hAnsi="Times New Roman"/>
          <w:sz w:val="24"/>
          <w:szCs w:val="24"/>
        </w:rPr>
        <w:t>создает благоприятные условия для обучения ребенка в процессе его самостоятельной деятельности;</w:t>
      </w:r>
    </w:p>
    <w:p w:rsidR="00FD4583" w:rsidRPr="00CB30CB" w:rsidRDefault="00FD4583" w:rsidP="00CB30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CB30CB">
        <w:rPr>
          <w:rFonts w:ascii="Times New Roman" w:hAnsi="Times New Roman"/>
          <w:sz w:val="24"/>
          <w:szCs w:val="24"/>
        </w:rPr>
        <w:t>способствует его физическому развитию и укреплению здоровья;</w:t>
      </w:r>
    </w:p>
    <w:p w:rsidR="00FD4583" w:rsidRPr="00CB30CB" w:rsidRDefault="00FD4583" w:rsidP="00CB30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CB30CB">
        <w:rPr>
          <w:rFonts w:ascii="Times New Roman" w:hAnsi="Times New Roman"/>
          <w:sz w:val="24"/>
          <w:szCs w:val="24"/>
        </w:rPr>
        <w:t>обеспечивает разные виды активности ребенка (умственной, игровой, физической и др.), становится основой для его самостоятельной деятельности;</w:t>
      </w:r>
    </w:p>
    <w:p w:rsidR="00FD4583" w:rsidRPr="00CB30CB" w:rsidRDefault="00FD4583" w:rsidP="00CB30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CB30CB">
        <w:rPr>
          <w:rFonts w:ascii="Times New Roman" w:hAnsi="Times New Roman"/>
          <w:sz w:val="24"/>
          <w:szCs w:val="24"/>
        </w:rPr>
        <w:t>развивает индивидуальность каждого ребенка, повышает его активность и заинтересованность;</w:t>
      </w:r>
    </w:p>
    <w:p w:rsidR="00FD4583" w:rsidRPr="00CB30CB" w:rsidRDefault="00FD4583" w:rsidP="00CB30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CB30CB">
        <w:rPr>
          <w:rFonts w:ascii="Times New Roman" w:hAnsi="Times New Roman"/>
          <w:sz w:val="24"/>
          <w:szCs w:val="24"/>
        </w:rPr>
        <w:t>обогащает развитие специфических видов деятельности.</w:t>
      </w:r>
    </w:p>
    <w:p w:rsidR="001B15F0" w:rsidRPr="00CB30CB" w:rsidRDefault="001B15F0" w:rsidP="00CB30CB">
      <w:pPr>
        <w:pStyle w:val="a3"/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8E664B" w:rsidRPr="00CB30CB" w:rsidRDefault="008E664B" w:rsidP="00CB30CB">
      <w:pPr>
        <w:jc w:val="both"/>
        <w:rPr>
          <w:rFonts w:ascii="Times New Roman" w:hAnsi="Times New Roman" w:cs="Times New Roman"/>
          <w:sz w:val="24"/>
          <w:szCs w:val="24"/>
        </w:rPr>
      </w:pPr>
      <w:r w:rsidRPr="00CB30CB">
        <w:rPr>
          <w:rFonts w:ascii="Times New Roman" w:hAnsi="Times New Roman" w:cs="Times New Roman"/>
          <w:sz w:val="24"/>
          <w:szCs w:val="24"/>
        </w:rPr>
        <w:t>В группе созданы все условия для индивидуальных и коллективных игр, самостоятельной активности детей (музыкально-познавательной и исследовательской, интеллектуальной, театрализованной и др.). Это позволяет детям организовывать разные игры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</w:t>
      </w:r>
    </w:p>
    <w:p w:rsidR="008E664B" w:rsidRPr="00CB30CB" w:rsidRDefault="008E664B" w:rsidP="00CB30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0CB">
        <w:rPr>
          <w:rFonts w:ascii="Times New Roman" w:hAnsi="Times New Roman" w:cs="Times New Roman"/>
          <w:b/>
          <w:i/>
          <w:sz w:val="24"/>
          <w:szCs w:val="24"/>
        </w:rPr>
        <w:t>«Центр Физического развития</w:t>
      </w:r>
      <w:r w:rsidRPr="00CB30CB">
        <w:rPr>
          <w:rFonts w:ascii="Times New Roman" w:hAnsi="Times New Roman" w:cs="Times New Roman"/>
          <w:sz w:val="24"/>
          <w:szCs w:val="24"/>
        </w:rPr>
        <w:t xml:space="preserve">»: мячи резиновые, мячи пластмассовые (разного размера), кегли большие и маленькие, </w:t>
      </w:r>
      <w:proofErr w:type="spellStart"/>
      <w:r w:rsidRPr="00CB30CB">
        <w:rPr>
          <w:rFonts w:ascii="Times New Roman" w:hAnsi="Times New Roman" w:cs="Times New Roman"/>
          <w:sz w:val="24"/>
          <w:szCs w:val="24"/>
        </w:rPr>
        <w:t>кольцеброс</w:t>
      </w:r>
      <w:proofErr w:type="spellEnd"/>
      <w:r w:rsidRPr="00CB30CB">
        <w:rPr>
          <w:rFonts w:ascii="Times New Roman" w:hAnsi="Times New Roman" w:cs="Times New Roman"/>
          <w:sz w:val="24"/>
          <w:szCs w:val="24"/>
        </w:rPr>
        <w:t>, массажные дорожки, скакалки, обручи, мешочки для метания, разноцветные флажки, султанчики, ленточки, бубен, платочки, гимнастические палки.</w:t>
      </w:r>
      <w:proofErr w:type="gramEnd"/>
    </w:p>
    <w:p w:rsidR="008E664B" w:rsidRPr="00CB30CB" w:rsidRDefault="008E664B" w:rsidP="00CB30CB">
      <w:pPr>
        <w:jc w:val="both"/>
        <w:rPr>
          <w:rFonts w:ascii="Times New Roman" w:hAnsi="Times New Roman" w:cs="Times New Roman"/>
          <w:sz w:val="24"/>
          <w:szCs w:val="24"/>
        </w:rPr>
      </w:pPr>
      <w:r w:rsidRPr="00CB30CB">
        <w:rPr>
          <w:rFonts w:ascii="Times New Roman" w:hAnsi="Times New Roman" w:cs="Times New Roman"/>
          <w:b/>
          <w:i/>
          <w:sz w:val="24"/>
          <w:szCs w:val="24"/>
        </w:rPr>
        <w:t>«Центр книги «В гостях у сказки»:</w:t>
      </w:r>
      <w:r w:rsidRPr="00CB30CB">
        <w:rPr>
          <w:rFonts w:ascii="Times New Roman" w:hAnsi="Times New Roman" w:cs="Times New Roman"/>
          <w:sz w:val="24"/>
          <w:szCs w:val="24"/>
        </w:rPr>
        <w:t xml:space="preserve"> детские книги по программе,</w:t>
      </w:r>
      <w:r w:rsidRPr="00CB30CB">
        <w:rPr>
          <w:sz w:val="24"/>
          <w:szCs w:val="24"/>
        </w:rPr>
        <w:t xml:space="preserve"> </w:t>
      </w:r>
      <w:r w:rsidRPr="00CB30CB">
        <w:rPr>
          <w:rFonts w:ascii="Times New Roman" w:hAnsi="Times New Roman" w:cs="Times New Roman"/>
          <w:sz w:val="24"/>
          <w:szCs w:val="24"/>
        </w:rPr>
        <w:t>предметные и сюжетные картинки,  журналы соответствующие возрасту детей,</w:t>
      </w:r>
      <w:r w:rsidRPr="00CB30CB">
        <w:rPr>
          <w:sz w:val="24"/>
          <w:szCs w:val="24"/>
        </w:rPr>
        <w:t xml:space="preserve"> </w:t>
      </w:r>
      <w:r w:rsidRPr="00CB30CB">
        <w:rPr>
          <w:rFonts w:ascii="Times New Roman" w:hAnsi="Times New Roman" w:cs="Times New Roman"/>
          <w:sz w:val="24"/>
          <w:szCs w:val="24"/>
        </w:rPr>
        <w:t xml:space="preserve">книжки-малышки, герои сказок и мультфильмов – игрушки, с которыми дети разыгрывают сценки, дидактические игры «Узнай сказку», «Сказочные герои», русские народные песенки, </w:t>
      </w:r>
      <w:proofErr w:type="spellStart"/>
      <w:r w:rsidRPr="00CB30CB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CB30CB">
        <w:rPr>
          <w:rFonts w:ascii="Times New Roman" w:hAnsi="Times New Roman" w:cs="Times New Roman"/>
          <w:sz w:val="24"/>
          <w:szCs w:val="24"/>
        </w:rPr>
        <w:t>.</w:t>
      </w:r>
      <w:r w:rsidRPr="00CB30CB">
        <w:rPr>
          <w:sz w:val="24"/>
          <w:szCs w:val="24"/>
        </w:rPr>
        <w:t xml:space="preserve"> </w:t>
      </w:r>
      <w:r w:rsidRPr="00CB30CB">
        <w:rPr>
          <w:rFonts w:ascii="Times New Roman" w:hAnsi="Times New Roman" w:cs="Times New Roman"/>
          <w:sz w:val="24"/>
          <w:szCs w:val="24"/>
        </w:rPr>
        <w:t>Материал регулярно обновляется на основе тематики недели ДОУ.</w:t>
      </w:r>
    </w:p>
    <w:p w:rsidR="008E664B" w:rsidRPr="00CB30CB" w:rsidRDefault="008E664B" w:rsidP="00CB30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0CB">
        <w:rPr>
          <w:rFonts w:ascii="Times New Roman" w:hAnsi="Times New Roman" w:cs="Times New Roman"/>
          <w:b/>
          <w:i/>
          <w:sz w:val="24"/>
          <w:szCs w:val="24"/>
        </w:rPr>
        <w:t>«Центр «Веселые музыканты»:</w:t>
      </w:r>
      <w:r w:rsidRPr="00CB30CB">
        <w:rPr>
          <w:sz w:val="24"/>
          <w:szCs w:val="24"/>
        </w:rPr>
        <w:t xml:space="preserve">  </w:t>
      </w:r>
      <w:r w:rsidRPr="00CB30CB">
        <w:rPr>
          <w:rFonts w:ascii="Times New Roman" w:hAnsi="Times New Roman" w:cs="Times New Roman"/>
          <w:sz w:val="24"/>
          <w:szCs w:val="24"/>
        </w:rPr>
        <w:t xml:space="preserve">погремушки, колокольчики, бубны, барабан, куклы-неваляшки, гармошки, дудочки, балалайки, атрибуты к музыкальным подвижным играм, </w:t>
      </w:r>
      <w:r w:rsidRPr="00CB30CB">
        <w:rPr>
          <w:rFonts w:ascii="Times New Roman" w:hAnsi="Times New Roman" w:cs="Times New Roman"/>
          <w:sz w:val="24"/>
          <w:szCs w:val="24"/>
        </w:rPr>
        <w:lastRenderedPageBreak/>
        <w:t>альбом с красочными иллюстрациями музыкальных инструментов, флажки,  платочки, поющие и двигающиеся игрушки.</w:t>
      </w:r>
      <w:proofErr w:type="gramEnd"/>
    </w:p>
    <w:p w:rsidR="008E664B" w:rsidRPr="00CB30CB" w:rsidRDefault="008E664B" w:rsidP="00CB30CB">
      <w:pPr>
        <w:jc w:val="both"/>
        <w:rPr>
          <w:rFonts w:ascii="Times New Roman" w:hAnsi="Times New Roman" w:cs="Times New Roman"/>
          <w:sz w:val="24"/>
          <w:szCs w:val="24"/>
        </w:rPr>
      </w:pPr>
      <w:r w:rsidRPr="00CB30CB">
        <w:rPr>
          <w:rFonts w:ascii="Times New Roman" w:hAnsi="Times New Roman" w:cs="Times New Roman"/>
          <w:b/>
          <w:i/>
          <w:sz w:val="24"/>
          <w:szCs w:val="24"/>
        </w:rPr>
        <w:t xml:space="preserve"> «Центр театра»: </w:t>
      </w:r>
      <w:r w:rsidRPr="00CB30CB">
        <w:rPr>
          <w:rFonts w:ascii="Times New Roman" w:hAnsi="Times New Roman" w:cs="Times New Roman"/>
          <w:sz w:val="24"/>
          <w:szCs w:val="24"/>
        </w:rPr>
        <w:t>здесь сосредоточены разные виды театров:</w:t>
      </w:r>
      <w:r w:rsidRPr="00CB30C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B30CB">
        <w:rPr>
          <w:rFonts w:ascii="Times New Roman" w:hAnsi="Times New Roman" w:cs="Times New Roman"/>
          <w:sz w:val="24"/>
          <w:szCs w:val="24"/>
        </w:rPr>
        <w:t xml:space="preserve">настольный театр, пальчиковый и куклы </w:t>
      </w:r>
      <w:proofErr w:type="spellStart"/>
      <w:r w:rsidRPr="00CB30CB">
        <w:rPr>
          <w:rFonts w:ascii="Times New Roman" w:hAnsi="Times New Roman" w:cs="Times New Roman"/>
          <w:sz w:val="24"/>
          <w:szCs w:val="24"/>
        </w:rPr>
        <w:t>Би-Ба-Бо</w:t>
      </w:r>
      <w:proofErr w:type="spellEnd"/>
      <w:r w:rsidRPr="00CB30CB">
        <w:rPr>
          <w:rFonts w:ascii="Times New Roman" w:hAnsi="Times New Roman" w:cs="Times New Roman"/>
          <w:sz w:val="24"/>
          <w:szCs w:val="24"/>
        </w:rPr>
        <w:t xml:space="preserve">, наборы игрушек-персонажей сказок, ширма для кукольного театра, маски, картинки (сюжетные и предметные) для </w:t>
      </w:r>
      <w:proofErr w:type="spellStart"/>
      <w:r w:rsidRPr="00CB30CB">
        <w:rPr>
          <w:rFonts w:ascii="Times New Roman" w:hAnsi="Times New Roman" w:cs="Times New Roman"/>
          <w:sz w:val="24"/>
          <w:szCs w:val="24"/>
        </w:rPr>
        <w:t>фланелеграфа</w:t>
      </w:r>
      <w:proofErr w:type="spellEnd"/>
      <w:r w:rsidRPr="00CB30CB">
        <w:rPr>
          <w:rFonts w:ascii="Times New Roman" w:hAnsi="Times New Roman" w:cs="Times New Roman"/>
          <w:sz w:val="24"/>
          <w:szCs w:val="24"/>
        </w:rPr>
        <w:t>, театр резиновых игрушек, волшебный сундучок.</w:t>
      </w:r>
    </w:p>
    <w:p w:rsidR="008E664B" w:rsidRPr="00CB30CB" w:rsidRDefault="008E664B" w:rsidP="00CB30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0CB">
        <w:rPr>
          <w:rFonts w:ascii="Times New Roman" w:hAnsi="Times New Roman" w:cs="Times New Roman"/>
          <w:b/>
          <w:i/>
          <w:sz w:val="24"/>
          <w:szCs w:val="24"/>
        </w:rPr>
        <w:t>«Центр творчества «Маленькие художники»:</w:t>
      </w:r>
      <w:r w:rsidRPr="00CB30CB">
        <w:rPr>
          <w:rFonts w:ascii="Times New Roman" w:hAnsi="Times New Roman" w:cs="Times New Roman"/>
          <w:sz w:val="24"/>
          <w:szCs w:val="24"/>
        </w:rPr>
        <w:t xml:space="preserve"> гуашь, альбом, кисточки, цветные карандаши основных цветов, ватные палочки, штампы,  губки, пальчиковые краски, доски для рисования, на которых можно порисовать и стереть, пластилин, формочки для лепки, салфетки.</w:t>
      </w:r>
      <w:proofErr w:type="gramEnd"/>
    </w:p>
    <w:p w:rsidR="008E664B" w:rsidRPr="00CB30CB" w:rsidRDefault="008E664B" w:rsidP="00CB30CB">
      <w:pPr>
        <w:jc w:val="both"/>
        <w:rPr>
          <w:rFonts w:ascii="Times New Roman" w:hAnsi="Times New Roman" w:cs="Times New Roman"/>
          <w:sz w:val="24"/>
          <w:szCs w:val="24"/>
        </w:rPr>
      </w:pPr>
      <w:r w:rsidRPr="00CB30CB">
        <w:rPr>
          <w:rFonts w:ascii="Times New Roman" w:hAnsi="Times New Roman" w:cs="Times New Roman"/>
          <w:b/>
          <w:i/>
          <w:sz w:val="24"/>
          <w:szCs w:val="24"/>
        </w:rPr>
        <w:t>Центр «Природы»:</w:t>
      </w:r>
      <w:r w:rsidRPr="00CB30CB">
        <w:rPr>
          <w:rFonts w:ascii="Times New Roman" w:hAnsi="Times New Roman" w:cs="Times New Roman"/>
          <w:sz w:val="24"/>
          <w:szCs w:val="24"/>
        </w:rPr>
        <w:t xml:space="preserve"> цветы с крупными и мелкими листьями, мини – огород, где выращиваем с детьми лук, календарь природы, сюжетные картинки по временам года,</w:t>
      </w:r>
      <w:r w:rsidRPr="00CB30CB">
        <w:rPr>
          <w:sz w:val="24"/>
          <w:szCs w:val="24"/>
        </w:rPr>
        <w:t xml:space="preserve"> </w:t>
      </w:r>
      <w:r w:rsidRPr="00CB30CB">
        <w:rPr>
          <w:rFonts w:ascii="Times New Roman" w:hAnsi="Times New Roman" w:cs="Times New Roman"/>
          <w:sz w:val="24"/>
          <w:szCs w:val="24"/>
        </w:rPr>
        <w:t>лейки, макеты диких и домашних животных, дидактические игры «Овощи и фрукты», « Мамы и их детеныши».</w:t>
      </w:r>
    </w:p>
    <w:p w:rsidR="008E664B" w:rsidRPr="00CB30CB" w:rsidRDefault="008E664B" w:rsidP="00CB30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0CB">
        <w:rPr>
          <w:rFonts w:ascii="Times New Roman" w:hAnsi="Times New Roman" w:cs="Times New Roman"/>
          <w:b/>
          <w:i/>
          <w:sz w:val="24"/>
          <w:szCs w:val="24"/>
        </w:rPr>
        <w:t>Центр «Песок – вода» и «Экспериментирования»:</w:t>
      </w:r>
      <w:r w:rsidRPr="00CB30CB">
        <w:rPr>
          <w:rFonts w:ascii="Times New Roman" w:hAnsi="Times New Roman" w:cs="Times New Roman"/>
          <w:sz w:val="24"/>
          <w:szCs w:val="24"/>
        </w:rPr>
        <w:t xml:space="preserve"> тазики, песок, вода, набор мелких резиновых игрушек, мельницы, ведерки, совочки, формочки, баночки для переливания, сачки,  кораблики, заводные игрушки, шишки, камушки, лупы, материал для ознакомления детей с фактурой разных материалов.</w:t>
      </w:r>
      <w:proofErr w:type="gramEnd"/>
    </w:p>
    <w:p w:rsidR="008E664B" w:rsidRPr="00CB30CB" w:rsidRDefault="008E664B" w:rsidP="00CB30CB">
      <w:pPr>
        <w:jc w:val="both"/>
        <w:rPr>
          <w:rFonts w:ascii="Times New Roman" w:hAnsi="Times New Roman" w:cs="Times New Roman"/>
          <w:sz w:val="24"/>
          <w:szCs w:val="24"/>
        </w:rPr>
      </w:pPr>
      <w:r w:rsidRPr="00CB30CB">
        <w:rPr>
          <w:rFonts w:ascii="Times New Roman" w:hAnsi="Times New Roman" w:cs="Times New Roman"/>
          <w:b/>
          <w:i/>
          <w:sz w:val="24"/>
          <w:szCs w:val="24"/>
        </w:rPr>
        <w:t>«Центр сенсорного развития»:</w:t>
      </w:r>
      <w:r w:rsidRPr="00CB30CB">
        <w:rPr>
          <w:rFonts w:ascii="Times New Roman" w:hAnsi="Times New Roman" w:cs="Times New Roman"/>
          <w:sz w:val="24"/>
          <w:szCs w:val="24"/>
        </w:rPr>
        <w:t xml:space="preserve"> размещен комплекс развивающих игр на развитие представлений о цвете, форме, величине, развитие мелкой моторики рук детей:  </w:t>
      </w:r>
      <w:proofErr w:type="gramStart"/>
      <w:r w:rsidRPr="00CB30CB">
        <w:rPr>
          <w:rFonts w:ascii="Times New Roman" w:hAnsi="Times New Roman" w:cs="Times New Roman"/>
          <w:sz w:val="24"/>
          <w:szCs w:val="24"/>
        </w:rPr>
        <w:t>«Геометрические фигуры», «Мозаика», «Разноцветные шарики», «Найди такую же», «Парные картинки», «Подари зайке зонтик», « Веселые ежики», «Транспорт», «Большие и маленькие», пирамидки, окрашенные в основные цвета, вкладыши, шнуровки, застежки.</w:t>
      </w:r>
      <w:proofErr w:type="gramEnd"/>
    </w:p>
    <w:p w:rsidR="008E664B" w:rsidRPr="00CB30CB" w:rsidRDefault="008E664B" w:rsidP="00CB30C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30CB">
        <w:rPr>
          <w:rFonts w:ascii="Times New Roman" w:hAnsi="Times New Roman" w:cs="Times New Roman"/>
          <w:b/>
          <w:i/>
          <w:sz w:val="24"/>
          <w:szCs w:val="24"/>
        </w:rPr>
        <w:t>«Центр сюжетно-ролевых игр»:</w:t>
      </w:r>
      <w:r w:rsidRPr="00CB30CB">
        <w:rPr>
          <w:sz w:val="24"/>
          <w:szCs w:val="24"/>
        </w:rPr>
        <w:t xml:space="preserve">  </w:t>
      </w:r>
      <w:r w:rsidRPr="00CB30CB">
        <w:rPr>
          <w:rFonts w:ascii="Times New Roman" w:hAnsi="Times New Roman" w:cs="Times New Roman"/>
          <w:sz w:val="24"/>
          <w:szCs w:val="24"/>
        </w:rPr>
        <w:t xml:space="preserve">кукольный уголок, предметы домашнего обихода, коляски для кукол, а также имеются «Парикмахерская», «Магазин», «Больница». На стене окно со шторкой (за окном фон, изображающий определенное время года). </w:t>
      </w:r>
      <w:proofErr w:type="gramStart"/>
      <w:r w:rsidRPr="00CB30CB">
        <w:rPr>
          <w:rFonts w:ascii="Times New Roman" w:hAnsi="Times New Roman" w:cs="Times New Roman"/>
          <w:sz w:val="24"/>
          <w:szCs w:val="24"/>
        </w:rPr>
        <w:t>Содержание уголка меняется набором кукол, одежды, посуды, мебели, предметов домашнего обихода, фруктов, крупного строительного материала, игрушек – заменителей.</w:t>
      </w:r>
      <w:proofErr w:type="gramEnd"/>
      <w:r w:rsidRPr="00CB30CB">
        <w:rPr>
          <w:rFonts w:ascii="Times New Roman" w:hAnsi="Times New Roman" w:cs="Times New Roman"/>
          <w:sz w:val="24"/>
          <w:szCs w:val="24"/>
        </w:rPr>
        <w:t xml:space="preserve"> Крупный строительный материал основных цветов, самосвалы, грузовики, легковые автомобили.</w:t>
      </w:r>
    </w:p>
    <w:p w:rsidR="008E664B" w:rsidRPr="00CB30CB" w:rsidRDefault="008E664B" w:rsidP="00CB30C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30CB">
        <w:rPr>
          <w:rFonts w:ascii="Times New Roman" w:hAnsi="Times New Roman" w:cs="Times New Roman"/>
          <w:b/>
          <w:i/>
          <w:sz w:val="24"/>
          <w:szCs w:val="24"/>
        </w:rPr>
        <w:t>«Центр ряженья»:</w:t>
      </w:r>
      <w:r w:rsidRPr="00CB30CB">
        <w:rPr>
          <w:sz w:val="24"/>
          <w:szCs w:val="24"/>
        </w:rPr>
        <w:t xml:space="preserve"> </w:t>
      </w:r>
      <w:r w:rsidRPr="00CB30CB">
        <w:rPr>
          <w:rFonts w:ascii="Times New Roman" w:hAnsi="Times New Roman" w:cs="Times New Roman"/>
          <w:sz w:val="24"/>
          <w:szCs w:val="24"/>
        </w:rPr>
        <w:t xml:space="preserve">на стене большое зеркало, фотографии детей в ярких костюмах, крючки с разноцветными платочками, сарафанами, юбками, головными уборами, украшениями; материал уголка используем как для обыгрывания сюжетно-ролевых игр, так и для </w:t>
      </w:r>
      <w:proofErr w:type="spellStart"/>
      <w:r w:rsidRPr="00CB30CB"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 w:rsidRPr="00CB30CB">
        <w:rPr>
          <w:rFonts w:ascii="Times New Roman" w:hAnsi="Times New Roman" w:cs="Times New Roman"/>
          <w:sz w:val="24"/>
          <w:szCs w:val="24"/>
        </w:rPr>
        <w:t xml:space="preserve"> сказок, </w:t>
      </w:r>
      <w:proofErr w:type="spellStart"/>
      <w:r w:rsidRPr="00CB30CB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CB30CB">
        <w:rPr>
          <w:rFonts w:ascii="Times New Roman" w:hAnsi="Times New Roman" w:cs="Times New Roman"/>
          <w:sz w:val="24"/>
          <w:szCs w:val="24"/>
        </w:rPr>
        <w:t>, музыкальных игр.</w:t>
      </w:r>
    </w:p>
    <w:p w:rsidR="008E664B" w:rsidRPr="00CB30CB" w:rsidRDefault="008E664B" w:rsidP="00CB30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0CB">
        <w:rPr>
          <w:rFonts w:ascii="Times New Roman" w:hAnsi="Times New Roman" w:cs="Times New Roman"/>
          <w:b/>
          <w:i/>
          <w:sz w:val="24"/>
          <w:szCs w:val="24"/>
        </w:rPr>
        <w:t>«Центр Конструирования»:</w:t>
      </w:r>
      <w:r w:rsidRPr="00CB30CB">
        <w:rPr>
          <w:sz w:val="24"/>
          <w:szCs w:val="24"/>
        </w:rPr>
        <w:t xml:space="preserve">  </w:t>
      </w:r>
      <w:r w:rsidRPr="00CB30CB">
        <w:rPr>
          <w:rFonts w:ascii="Times New Roman" w:hAnsi="Times New Roman" w:cs="Times New Roman"/>
          <w:sz w:val="24"/>
          <w:szCs w:val="24"/>
        </w:rPr>
        <w:t>набор «</w:t>
      </w:r>
      <w:proofErr w:type="spellStart"/>
      <w:r w:rsidRPr="00CB30CB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CB30CB">
        <w:rPr>
          <w:rFonts w:ascii="Times New Roman" w:hAnsi="Times New Roman" w:cs="Times New Roman"/>
          <w:sz w:val="24"/>
          <w:szCs w:val="24"/>
        </w:rPr>
        <w:t>»,  наборы деревянных кубиков, кирпичиков и трехгранных призм на каждого ребенка, пластмассовые кубики, кирпичики,  трехг</w:t>
      </w:r>
      <w:bookmarkStart w:id="0" w:name="_GoBack"/>
      <w:r w:rsidRPr="00CB30CB">
        <w:rPr>
          <w:rFonts w:ascii="Times New Roman" w:hAnsi="Times New Roman" w:cs="Times New Roman"/>
          <w:sz w:val="24"/>
          <w:szCs w:val="24"/>
        </w:rPr>
        <w:t>ранн</w:t>
      </w:r>
      <w:bookmarkEnd w:id="0"/>
      <w:r w:rsidRPr="00CB30CB">
        <w:rPr>
          <w:rFonts w:ascii="Times New Roman" w:hAnsi="Times New Roman" w:cs="Times New Roman"/>
          <w:sz w:val="24"/>
          <w:szCs w:val="24"/>
        </w:rPr>
        <w:t>ые призмы, арки, конусы, напольный  легкий строительный материал основных цветов из мягких модульных блоков геометрических форм (большие и маленькие детали для постройки домов, как в рост ребенка, так и в кукольный рост),  нестандартный материал для строительных игр – это обычные губки для мытья посуды</w:t>
      </w:r>
      <w:proofErr w:type="gramEnd"/>
      <w:r w:rsidRPr="00CB30CB">
        <w:rPr>
          <w:rFonts w:ascii="Times New Roman" w:hAnsi="Times New Roman" w:cs="Times New Roman"/>
          <w:sz w:val="24"/>
          <w:szCs w:val="24"/>
        </w:rPr>
        <w:t xml:space="preserve">, которые являются замечательными «кирпичиками» для построек, сюжетные фигурки – наборы диких и </w:t>
      </w:r>
      <w:r w:rsidRPr="00CB30CB">
        <w:rPr>
          <w:rFonts w:ascii="Times New Roman" w:hAnsi="Times New Roman" w:cs="Times New Roman"/>
          <w:sz w:val="24"/>
          <w:szCs w:val="24"/>
        </w:rPr>
        <w:lastRenderedPageBreak/>
        <w:t>домашних животных, игрушечные насекомые, люди, сказочные персонажи, мелкие транспортные игрушки  для обыгрывания наших построек.</w:t>
      </w:r>
    </w:p>
    <w:p w:rsidR="008E664B" w:rsidRPr="00CB30CB" w:rsidRDefault="008E664B" w:rsidP="00CB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0CB">
        <w:rPr>
          <w:rFonts w:ascii="Times New Roman" w:hAnsi="Times New Roman" w:cs="Times New Roman"/>
          <w:b/>
          <w:i/>
          <w:sz w:val="24"/>
          <w:szCs w:val="24"/>
        </w:rPr>
        <w:t>«Центр Уединения»:</w:t>
      </w:r>
      <w:r w:rsidRPr="00CB30CB">
        <w:rPr>
          <w:sz w:val="24"/>
          <w:szCs w:val="24"/>
        </w:rPr>
        <w:t xml:space="preserve">  </w:t>
      </w:r>
      <w:r w:rsidRPr="00CB30CB">
        <w:rPr>
          <w:rFonts w:ascii="Times New Roman" w:hAnsi="Times New Roman" w:cs="Times New Roman"/>
          <w:sz w:val="24"/>
          <w:szCs w:val="24"/>
        </w:rPr>
        <w:t xml:space="preserve">Здесь у </w:t>
      </w:r>
      <w:r w:rsidRPr="00CB30CB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 появляется возможность расслабиться, устранить беспокойство, возбуждение, скованность, сбросить излишки напряжения, восстановить силы, увеличить запас энергии, почувствовать себя защищенным, поскольку зачастую бывает такой момент, когда необходимо уединиться.</w:t>
      </w:r>
      <w:r w:rsidRPr="00CB30C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3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64B" w:rsidRPr="00CB30CB" w:rsidRDefault="008E664B" w:rsidP="00CB30C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30CB">
        <w:rPr>
          <w:rFonts w:ascii="Times New Roman" w:hAnsi="Times New Roman" w:cs="Times New Roman"/>
          <w:sz w:val="24"/>
          <w:szCs w:val="24"/>
          <w:shd w:val="clear" w:color="auto" w:fill="FFFFFF"/>
        </w:rPr>
        <w:t>В уголке уединения располагаются близкие, знакомые ребенку вещи, эстетически оформленные и аккуратно располагающиеся на своих местах, фотографии близких людей, пейзажные картины</w:t>
      </w:r>
      <w:proofErr w:type="gramStart"/>
      <w:r w:rsidRPr="00CB30C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8E664B" w:rsidRPr="00CB30CB" w:rsidRDefault="008E664B" w:rsidP="00CB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0CB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.</w:t>
      </w:r>
      <w:r w:rsidRPr="00CB30CB">
        <w:rPr>
          <w:rFonts w:ascii="Times New Roman" w:hAnsi="Times New Roman" w:cs="Times New Roman"/>
          <w:sz w:val="24"/>
          <w:szCs w:val="24"/>
        </w:rPr>
        <w:t>Функциональность уголка заключается в том, что он может использоваться не только для уединения ребенка, но и для сюжетно-ролевых игр, и как сцена для театрализованной деятельности.</w:t>
      </w:r>
    </w:p>
    <w:p w:rsidR="008E664B" w:rsidRPr="00CB30CB" w:rsidRDefault="008E664B" w:rsidP="00CB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583" w:rsidRPr="00CB30CB" w:rsidRDefault="008E664B" w:rsidP="00CB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0CB">
        <w:rPr>
          <w:rFonts w:ascii="Times New Roman" w:hAnsi="Times New Roman" w:cs="Times New Roman"/>
          <w:b/>
          <w:i/>
          <w:sz w:val="24"/>
          <w:szCs w:val="24"/>
        </w:rPr>
        <w:t xml:space="preserve">«Центр познавательной активности»: </w:t>
      </w:r>
      <w:r w:rsidRPr="00CB30CB">
        <w:rPr>
          <w:rFonts w:ascii="Times New Roman" w:hAnsi="Times New Roman" w:cs="Times New Roman"/>
          <w:sz w:val="24"/>
          <w:szCs w:val="24"/>
        </w:rPr>
        <w:t xml:space="preserve"> предназначен</w:t>
      </w:r>
      <w:r w:rsidR="00FD4583" w:rsidRPr="00CB30CB">
        <w:rPr>
          <w:rFonts w:ascii="Times New Roman" w:hAnsi="Times New Roman" w:cs="Times New Roman"/>
          <w:sz w:val="24"/>
          <w:szCs w:val="24"/>
        </w:rPr>
        <w:t xml:space="preserve"> для организации </w:t>
      </w:r>
      <w:r w:rsidR="00553D81" w:rsidRPr="00CB30CB">
        <w:rPr>
          <w:rFonts w:ascii="Times New Roman" w:hAnsi="Times New Roman" w:cs="Times New Roman"/>
          <w:sz w:val="24"/>
          <w:szCs w:val="24"/>
        </w:rPr>
        <w:t xml:space="preserve">организованной </w:t>
      </w:r>
      <w:r w:rsidR="00FD4583" w:rsidRPr="00CB30CB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а так же самостоятельной деятельности детей. Оборудование соответствует требованиям </w:t>
      </w:r>
      <w:proofErr w:type="spellStart"/>
      <w:r w:rsidR="00FD4583" w:rsidRPr="00CB30C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FD4583" w:rsidRPr="00CB30CB">
        <w:rPr>
          <w:rFonts w:ascii="Times New Roman" w:hAnsi="Times New Roman" w:cs="Times New Roman"/>
          <w:sz w:val="24"/>
          <w:szCs w:val="24"/>
        </w:rPr>
        <w:t xml:space="preserve"> и требованиям пожарной безопасности (ФЗ № 69 «О пожарной безопасности»)</w:t>
      </w:r>
    </w:p>
    <w:p w:rsidR="00FD4583" w:rsidRPr="00CB30CB" w:rsidRDefault="00FD4583" w:rsidP="00CB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0CB">
        <w:rPr>
          <w:rFonts w:ascii="Times New Roman" w:hAnsi="Times New Roman" w:cs="Times New Roman"/>
          <w:sz w:val="24"/>
          <w:szCs w:val="24"/>
        </w:rPr>
        <w:t>Содержание дидактического и информационного обеспечения образовательного процесса соответствуют требованиям ФЗ № 436 «О защите детей от информации, причиняющей вред их здоровью и развитию»</w:t>
      </w:r>
    </w:p>
    <w:p w:rsidR="00FD4583" w:rsidRPr="00CB30CB" w:rsidRDefault="00FD4583" w:rsidP="00CB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583" w:rsidRPr="00CB30CB" w:rsidRDefault="00FD4583" w:rsidP="00CB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583" w:rsidRPr="00CB30CB" w:rsidRDefault="00FD4583" w:rsidP="00CB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583" w:rsidRPr="00CB30CB" w:rsidRDefault="00FD4583" w:rsidP="00CB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583" w:rsidRPr="00CB30CB" w:rsidRDefault="00FD4583" w:rsidP="00CB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583" w:rsidRPr="00CB30CB" w:rsidRDefault="00FD4583" w:rsidP="00CB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583" w:rsidRPr="00CB30CB" w:rsidRDefault="00FD4583" w:rsidP="00CB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583" w:rsidRPr="00CB30CB" w:rsidRDefault="00FD4583" w:rsidP="00CB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583" w:rsidRPr="00CB30CB" w:rsidRDefault="00FD4583" w:rsidP="00CB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583" w:rsidRPr="00CB30CB" w:rsidRDefault="00FD4583" w:rsidP="00CB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583" w:rsidRPr="00CB30CB" w:rsidRDefault="00FD4583" w:rsidP="00CB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857" w:rsidRPr="00CB30CB" w:rsidRDefault="003D0857" w:rsidP="00CB30CB">
      <w:pPr>
        <w:jc w:val="both"/>
        <w:rPr>
          <w:sz w:val="24"/>
          <w:szCs w:val="24"/>
        </w:rPr>
      </w:pPr>
    </w:p>
    <w:sectPr w:rsidR="003D0857" w:rsidRPr="00CB30CB" w:rsidSect="001D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96F"/>
    <w:multiLevelType w:val="multilevel"/>
    <w:tmpl w:val="94923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074725B"/>
    <w:multiLevelType w:val="hybridMultilevel"/>
    <w:tmpl w:val="AF78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7DF"/>
    <w:rsid w:val="00007D54"/>
    <w:rsid w:val="00077462"/>
    <w:rsid w:val="000D67DF"/>
    <w:rsid w:val="001B15F0"/>
    <w:rsid w:val="001D0C24"/>
    <w:rsid w:val="003D0857"/>
    <w:rsid w:val="004A070B"/>
    <w:rsid w:val="00553D81"/>
    <w:rsid w:val="007F7F1B"/>
    <w:rsid w:val="008E664B"/>
    <w:rsid w:val="00AC5CB4"/>
    <w:rsid w:val="00CB30CB"/>
    <w:rsid w:val="00EB437D"/>
    <w:rsid w:val="00FD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58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D4583"/>
  </w:style>
  <w:style w:type="paragraph" w:styleId="a4">
    <w:name w:val="Balloon Text"/>
    <w:basedOn w:val="a"/>
    <w:link w:val="a5"/>
    <w:uiPriority w:val="99"/>
    <w:semiHidden/>
    <w:unhideWhenUsed/>
    <w:rsid w:val="00553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3D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58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D4583"/>
  </w:style>
  <w:style w:type="paragraph" w:styleId="a4">
    <w:name w:val="Balloon Text"/>
    <w:basedOn w:val="a"/>
    <w:link w:val="a5"/>
    <w:uiPriority w:val="99"/>
    <w:semiHidden/>
    <w:unhideWhenUsed/>
    <w:rsid w:val="00553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3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2018-01-22T11:33:00Z</cp:lastPrinted>
  <dcterms:created xsi:type="dcterms:W3CDTF">2017-10-13T06:29:00Z</dcterms:created>
  <dcterms:modified xsi:type="dcterms:W3CDTF">2019-09-18T06:16:00Z</dcterms:modified>
</cp:coreProperties>
</file>