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1" w:rsidRDefault="00784931" w:rsidP="0078493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Нормативная база для подготовки к ОГЭ по математике.</w:t>
      </w:r>
    </w:p>
    <w:p w:rsidR="00784931" w:rsidRDefault="00784931" w:rsidP="0078493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50CE" w:rsidRPr="00F91171" w:rsidRDefault="00876308" w:rsidP="00784931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профессиональной подготовке преподавателя математике</w:t>
      </w:r>
    </w:p>
    <w:p w:rsidR="000950CE" w:rsidRPr="00F80ACA" w:rsidRDefault="000950CE" w:rsidP="000950CE">
      <w:pPr>
        <w:pStyle w:val="a3"/>
        <w:spacing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2014 году согласно приказу Минобрнауки РФ, была установлена обязательная для всех девятиклассников Государственная итоговая аттестация (ГИА). Этот экзамен проводится в различных форматах: ОГЭ и ГВЭ. ОГЭ или основной государственный экзамен проводится для обучающихся образовательных учреждений, освоивших основную образовательную программу. Государственный выпускной экзамен или ГВЭ предназначен для учеников, которые освоили обязательную программу, но обучающихся в специальных учебных заведениях.</w:t>
      </w:r>
    </w:p>
    <w:p w:rsidR="000950CE" w:rsidRDefault="000950CE" w:rsidP="004903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школьной программы завершается проведением обязательной итоговой аттестации (в формате ОГЭ или ГВЭ) по русскому языку и математике. Экзамены по остальным предметам школьной программы сдаются по выбору ученика. </w:t>
      </w:r>
    </w:p>
    <w:p w:rsidR="00DB7279" w:rsidRDefault="00DB7279" w:rsidP="000950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сдача общего государственного экзамена по математике является обязательным для всех школьников, то необходима тщательная подготовка преподавателей в этой области, которая бы обеспечила высокий уровень освоения этой дисциплины учащимися. </w:t>
      </w:r>
    </w:p>
    <w:p w:rsidR="00DB7279" w:rsidRDefault="00DB7279" w:rsidP="00DB7279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  <w:lang w:eastAsia="ru-RU"/>
        </w:rPr>
      </w:pPr>
      <w:r w:rsidRPr="00DB7279">
        <w:rPr>
          <w:rFonts w:ascii="Times New Roman" w:hAnsi="Times New Roman" w:cs="Times New Roman"/>
          <w:sz w:val="28"/>
          <w:szCs w:val="28"/>
          <w:lang w:eastAsia="ru-RU"/>
        </w:rPr>
        <w:t>В «</w:t>
      </w:r>
      <w:hyperlink r:id="rId7" w:tgtFrame="_blank" w:history="1">
        <w:r w:rsidRPr="00DB727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</w:t>
        </w:r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ом</w:t>
        </w:r>
        <w:r w:rsidRPr="00DB727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стандарт</w:t>
        </w:r>
        <w:r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е педагога по</w:t>
        </w:r>
        <w:r w:rsidR="00491C6C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модулю</w:t>
        </w:r>
        <w:r w:rsidRPr="00DB7279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«Предметное обучение. Математика»</w:t>
        </w:r>
      </w:hyperlink>
      <w:r>
        <w:rPr>
          <w:rFonts w:ascii="Times New Roman" w:hAnsi="Times New Roman" w:cs="Times New Roman"/>
          <w:color w:val="1C1C1C"/>
          <w:sz w:val="28"/>
          <w:szCs w:val="28"/>
          <w:lang w:eastAsia="ru-RU"/>
        </w:rPr>
        <w:t xml:space="preserve"> указаны основные действия, умения и знания которыми должен обладать современный преподаватель. Обратим внимание на перечень требований к квалификации преподавателя по математике, описанных в этом стандарте:</w:t>
      </w:r>
    </w:p>
    <w:p w:rsidR="00DB7279" w:rsidRPr="004903AD" w:rsidRDefault="00DB7279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Учитель должен совместно с учениками уметь строить логические рассуждения, позволяющие решить ту или иную математическую задачу.</w:t>
      </w:r>
    </w:p>
    <w:p w:rsidR="00DB7279" w:rsidRPr="004903AD" w:rsidRDefault="00DB7279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Уметь обосновать ученикам правильность полученного результата, либо </w:t>
      </w:r>
      <w:r w:rsidR="00351727"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найти ошибку и проанализировать причины её возникновения. Уметь находить новый, более простой способ решения задачи.</w:t>
      </w:r>
    </w:p>
    <w:p w:rsidR="00351727" w:rsidRPr="004903AD" w:rsidRDefault="00351727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Показать ученикам необходимость глубокого изучения предмета, помочь избежать поверхностного обучения, без ясного понимания целей и методов их достижения.</w:t>
      </w:r>
    </w:p>
    <w:p w:rsidR="00351727" w:rsidRPr="004903AD" w:rsidRDefault="00351727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Быть готовым объяснить ученикам решение задачи, соответствующей уровню образования. </w:t>
      </w:r>
    </w:p>
    <w:p w:rsidR="00351727" w:rsidRPr="004903AD" w:rsidRDefault="00DB7279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Совместно с обучающимися применять методы и приемы понимания математического текста, его анализа, структуризации, реорганизации, трансформации</w:t>
      </w:r>
      <w:r w:rsidR="00351727"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51727" w:rsidRPr="004903AD" w:rsidRDefault="00351727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bookmarkStart w:id="0" w:name="_Hlk490520078"/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Вместе с учениками изучать математические задачи, основанные на жизненных ситуациях. </w:t>
      </w:r>
    </w:p>
    <w:p w:rsidR="00351727" w:rsidRPr="004903AD" w:rsidRDefault="00351727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Уметь подготовить различные наглядные пособия, способствующие пониманию предмета. Начиная от схем, таблиц и простых рисунков, заканчивая компьютерными моделями. </w:t>
      </w:r>
    </w:p>
    <w:p w:rsidR="00351727" w:rsidRPr="004903AD" w:rsidRDefault="00351727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Подготовить для учеников экспериментальные работы, позволяющие глубже погрузиться в изучаемую тему.</w:t>
      </w:r>
    </w:p>
    <w:bookmarkEnd w:id="0"/>
    <w:p w:rsidR="00351727" w:rsidRPr="004903AD" w:rsidRDefault="00351727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Учитель должен уметь использовать современные средства изображения математических данных.</w:t>
      </w:r>
    </w:p>
    <w:p w:rsidR="004903AD" w:rsidRPr="004903AD" w:rsidRDefault="00351727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Уметь работать с информационными источниками как непосредственно по предмету, так и по методике его преподавания. </w:t>
      </w:r>
    </w:p>
    <w:p w:rsidR="004903AD" w:rsidRPr="004903AD" w:rsidRDefault="004903AD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Знакомить учеников с информационными ресурсами по математике, прививать интерес к самостоятельному поиску информации.</w:t>
      </w:r>
    </w:p>
    <w:p w:rsidR="004903AD" w:rsidRPr="004903AD" w:rsidRDefault="004903AD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Проводить своевременный контроль усвоения материала. </w:t>
      </w:r>
    </w:p>
    <w:p w:rsidR="004903AD" w:rsidRPr="004903AD" w:rsidRDefault="004903AD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Следить за полной включенностью всех учащихся во все сферы учебного процесса.</w:t>
      </w:r>
    </w:p>
    <w:p w:rsidR="00DB7279" w:rsidRPr="004903AD" w:rsidRDefault="004903AD" w:rsidP="004903AD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903A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Проводить своевременную работу с родителями (или законными представителями).</w:t>
      </w:r>
    </w:p>
    <w:p w:rsidR="00DB7279" w:rsidRDefault="004903AD" w:rsidP="00DB7279">
      <w:pPr>
        <w:ind w:firstLine="567"/>
        <w:jc w:val="both"/>
        <w:rPr>
          <w:rFonts w:ascii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C1C1C"/>
          <w:sz w:val="28"/>
          <w:szCs w:val="28"/>
          <w:lang w:eastAsia="ru-RU"/>
        </w:rPr>
        <w:t>Вместе с этим, современный учитель математики должен обладать следующими знаниями:</w:t>
      </w:r>
    </w:p>
    <w:p w:rsidR="004903AD" w:rsidRPr="004903AD" w:rsidRDefault="004903AD" w:rsidP="004903AD">
      <w:pPr>
        <w:pStyle w:val="a4"/>
        <w:numPr>
          <w:ilvl w:val="0"/>
          <w:numId w:val="4"/>
        </w:numPr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bookmarkStart w:id="1" w:name="_Hlk490519862"/>
      <w:r w:rsidRPr="004903AD">
        <w:rPr>
          <w:rFonts w:ascii="Times New Roman" w:hAnsi="Times New Roman" w:cs="Times New Roman"/>
          <w:color w:val="000000"/>
          <w:sz w:val="28"/>
          <w:szCs w:val="27"/>
        </w:rPr>
        <w:t xml:space="preserve">Основные разделы математической теории и актуальные пути развития математики. </w:t>
      </w:r>
    </w:p>
    <w:p w:rsidR="004903AD" w:rsidRPr="004903AD" w:rsidRDefault="004903AD" w:rsidP="004903AD">
      <w:pPr>
        <w:pStyle w:val="a4"/>
        <w:numPr>
          <w:ilvl w:val="0"/>
          <w:numId w:val="4"/>
        </w:numPr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4903AD">
        <w:rPr>
          <w:rFonts w:ascii="Times New Roman" w:hAnsi="Times New Roman" w:cs="Times New Roman"/>
          <w:color w:val="000000"/>
          <w:sz w:val="28"/>
          <w:szCs w:val="27"/>
        </w:rPr>
        <w:t xml:space="preserve">Понимание в различных областях математики и знание доступных путей для обучения этим областям. </w:t>
      </w:r>
    </w:p>
    <w:p w:rsidR="004903AD" w:rsidRPr="004903AD" w:rsidRDefault="004903AD" w:rsidP="004903AD">
      <w:pPr>
        <w:pStyle w:val="a4"/>
        <w:numPr>
          <w:ilvl w:val="0"/>
          <w:numId w:val="4"/>
        </w:numPr>
        <w:ind w:left="0" w:firstLine="556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4903AD">
        <w:rPr>
          <w:rFonts w:ascii="Times New Roman" w:hAnsi="Times New Roman" w:cs="Times New Roman"/>
          <w:color w:val="000000"/>
          <w:sz w:val="28"/>
          <w:szCs w:val="27"/>
        </w:rPr>
        <w:t xml:space="preserve">Теория и методика преподавания математики </w:t>
      </w:r>
    </w:p>
    <w:bookmarkEnd w:id="1"/>
    <w:p w:rsidR="004903AD" w:rsidRPr="00876308" w:rsidRDefault="004903AD" w:rsidP="004903AD">
      <w:pPr>
        <w:pStyle w:val="a4"/>
        <w:numPr>
          <w:ilvl w:val="0"/>
          <w:numId w:val="4"/>
        </w:numPr>
        <w:ind w:left="0" w:firstLine="556"/>
        <w:jc w:val="both"/>
        <w:rPr>
          <w:rFonts w:ascii="Times New Roman" w:hAnsi="Times New Roman" w:cs="Times New Roman"/>
          <w:color w:val="1C1C1C"/>
          <w:sz w:val="32"/>
          <w:szCs w:val="28"/>
          <w:lang w:eastAsia="ru-RU"/>
        </w:rPr>
      </w:pPr>
      <w:r w:rsidRPr="004903AD">
        <w:rPr>
          <w:rFonts w:ascii="Times New Roman" w:hAnsi="Times New Roman" w:cs="Times New Roman"/>
          <w:color w:val="000000"/>
          <w:sz w:val="28"/>
          <w:szCs w:val="27"/>
        </w:rPr>
        <w:t xml:space="preserve">Специальные подходы и источники информации для обучения математике детей, неговорящих на русском языке. </w:t>
      </w:r>
    </w:p>
    <w:p w:rsidR="00491C6C" w:rsidRDefault="00491C6C">
      <w:pPr>
        <w:rPr>
          <w:rFonts w:ascii="Times New Roman" w:hAnsi="Times New Roman" w:cs="Times New Roman"/>
          <w:color w:val="1C1C1C"/>
          <w:sz w:val="32"/>
          <w:szCs w:val="28"/>
          <w:lang w:eastAsia="ru-RU"/>
        </w:rPr>
      </w:pPr>
      <w:r>
        <w:rPr>
          <w:rFonts w:ascii="Times New Roman" w:hAnsi="Times New Roman" w:cs="Times New Roman"/>
          <w:color w:val="1C1C1C"/>
          <w:sz w:val="32"/>
          <w:szCs w:val="28"/>
          <w:lang w:eastAsia="ru-RU"/>
        </w:rPr>
        <w:br w:type="page"/>
      </w:r>
    </w:p>
    <w:p w:rsidR="00DB7279" w:rsidRPr="00876308" w:rsidRDefault="0006622E" w:rsidP="00784931">
      <w:pPr>
        <w:pStyle w:val="a4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 и структура ОГЭ по математике</w:t>
      </w:r>
    </w:p>
    <w:p w:rsidR="0006622E" w:rsidRDefault="0006622E" w:rsidP="0006622E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Экзаменационная работа включает в себя три раздела. </w:t>
      </w:r>
      <w:r w:rsidRPr="0006622E">
        <w:rPr>
          <w:rFonts w:ascii="Times New Roman" w:hAnsi="Times New Roman" w:cs="Times New Roman"/>
          <w:sz w:val="28"/>
        </w:rPr>
        <w:t xml:space="preserve">«Алгебра», «Геометрия», «Реальная математика». </w:t>
      </w:r>
      <w:r>
        <w:rPr>
          <w:rFonts w:ascii="Times New Roman" w:hAnsi="Times New Roman" w:cs="Times New Roman"/>
          <w:sz w:val="28"/>
        </w:rPr>
        <w:t xml:space="preserve">В свою очередь, </w:t>
      </w:r>
      <w:r w:rsidRPr="0006622E">
        <w:rPr>
          <w:rFonts w:ascii="Times New Roman" w:hAnsi="Times New Roman" w:cs="Times New Roman"/>
          <w:sz w:val="28"/>
        </w:rPr>
        <w:t xml:space="preserve">модули «Алгебра» и «Геометрия» </w:t>
      </w:r>
      <w:r>
        <w:rPr>
          <w:rFonts w:ascii="Times New Roman" w:hAnsi="Times New Roman" w:cs="Times New Roman"/>
          <w:sz w:val="28"/>
        </w:rPr>
        <w:t>состоят из двух частей: одна базового уровня знаний, другая повышенного. Раздел</w:t>
      </w:r>
      <w:r w:rsidRPr="0006622E">
        <w:rPr>
          <w:rFonts w:ascii="Times New Roman" w:hAnsi="Times New Roman" w:cs="Times New Roman"/>
          <w:sz w:val="28"/>
        </w:rPr>
        <w:t xml:space="preserve"> «Реальная математика» </w:t>
      </w:r>
      <w:r>
        <w:rPr>
          <w:rFonts w:ascii="Times New Roman" w:hAnsi="Times New Roman" w:cs="Times New Roman"/>
          <w:sz w:val="28"/>
        </w:rPr>
        <w:t xml:space="preserve">предусматривает оценку качества образования только на базовом уровне. </w:t>
      </w:r>
    </w:p>
    <w:p w:rsidR="0006622E" w:rsidRDefault="0006622E" w:rsidP="0006622E">
      <w:pPr>
        <w:spacing w:before="24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того, чтобы получить высокую оценку по базовой части экзамена, ученик должен показать высокую степень освоения школьной программы по следующим категориям:</w:t>
      </w:r>
    </w:p>
    <w:p w:rsidR="0006622E" w:rsidRDefault="0006622E" w:rsidP="0006622E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Понимание и умелое пользование основными вычислительными алгоритмами по математике.</w:t>
      </w:r>
    </w:p>
    <w:p w:rsidR="0006622E" w:rsidRDefault="0006622E" w:rsidP="0006622E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Знание и понимание основных понятий, умение использовать их при решении задач.</w:t>
      </w:r>
    </w:p>
    <w:p w:rsidR="0006622E" w:rsidRDefault="00B55B81" w:rsidP="0006622E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записывать и воспринимать информацию с использованием «математического языка».</w:t>
      </w:r>
    </w:p>
    <w:p w:rsidR="00B55B81" w:rsidRDefault="00B55B81" w:rsidP="0006622E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решать математические задачи с использованием различных подходов.</w:t>
      </w:r>
    </w:p>
    <w:p w:rsidR="00B55B81" w:rsidRDefault="00B55B81" w:rsidP="0006622E">
      <w:pPr>
        <w:pStyle w:val="a4"/>
        <w:numPr>
          <w:ilvl w:val="0"/>
          <w:numId w:val="6"/>
        </w:num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использовать полученные знания в жизненных ситуациях.</w:t>
      </w:r>
    </w:p>
    <w:p w:rsidR="00B55B81" w:rsidRDefault="00B55B81" w:rsidP="003974F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Задания ОГЭ повышенного уровня сложности нацелены на проверку более глубоких знаний учеников по предмету. Введение в общий государственный экзамен частей повышенной сложности служит для выявления более подготовленных учеников, с целью дальнейшего их обучения в профильных классах.</w:t>
      </w:r>
    </w:p>
    <w:p w:rsidR="003974F4" w:rsidRDefault="003974F4" w:rsidP="003974F4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3974F4" w:rsidRPr="003974F4" w:rsidRDefault="003974F4" w:rsidP="00784931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19"/>
        </w:rPr>
      </w:pPr>
      <w:r w:rsidRPr="003974F4">
        <w:rPr>
          <w:rFonts w:ascii="Times New Roman" w:hAnsi="Times New Roman" w:cs="Times New Roman"/>
          <w:b/>
          <w:sz w:val="28"/>
          <w:szCs w:val="19"/>
        </w:rPr>
        <w:t>Организация основного государственного экзамена по математике</w:t>
      </w:r>
    </w:p>
    <w:p w:rsidR="003974F4" w:rsidRPr="003974F4" w:rsidRDefault="003974F4" w:rsidP="003974F4">
      <w:pPr>
        <w:pStyle w:val="a4"/>
        <w:spacing w:after="0"/>
        <w:ind w:left="450"/>
        <w:jc w:val="both"/>
        <w:rPr>
          <w:rFonts w:ascii="Times New Roman" w:hAnsi="Times New Roman" w:cs="Times New Roman"/>
          <w:szCs w:val="19"/>
        </w:rPr>
      </w:pPr>
    </w:p>
    <w:p w:rsidR="0006622E" w:rsidRPr="0006622E" w:rsidRDefault="00FB4DA4" w:rsidP="00B21466">
      <w:pPr>
        <w:spacing w:after="0"/>
        <w:ind w:firstLine="567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 w:val="28"/>
        </w:rPr>
        <w:t>Для выполнения всех экзаменационных вопросов и записи ответов в бланки ученикам дается 235 минут.</w:t>
      </w:r>
    </w:p>
    <w:p w:rsidR="00B21466" w:rsidRDefault="00FB4DA4" w:rsidP="00B21466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время проведения самого экзамена в аудиторию не допускаются специалисты по математике. За ходом проведения экзамена следит комиссия, которая действует согласно выданной им инструкции. Таким образом исключается необходимость </w:t>
      </w:r>
      <w:r w:rsidR="00B21466">
        <w:rPr>
          <w:rFonts w:ascii="Times New Roman" w:hAnsi="Times New Roman" w:cs="Times New Roman"/>
          <w:sz w:val="28"/>
        </w:rPr>
        <w:t xml:space="preserve">присутствия лиц со специальными знаниями по предмету. </w:t>
      </w:r>
    </w:p>
    <w:p w:rsidR="0006622E" w:rsidRPr="0006622E" w:rsidRDefault="00B21466" w:rsidP="00B21466">
      <w:pPr>
        <w:spacing w:after="0"/>
        <w:ind w:firstLine="567"/>
        <w:jc w:val="both"/>
        <w:rPr>
          <w:rFonts w:ascii="Times New Roman" w:hAnsi="Times New Roman" w:cs="Times New Roman"/>
          <w:szCs w:val="19"/>
        </w:rPr>
      </w:pPr>
      <w:r>
        <w:rPr>
          <w:rFonts w:ascii="Times New Roman" w:hAnsi="Times New Roman" w:cs="Times New Roman"/>
          <w:sz w:val="28"/>
        </w:rPr>
        <w:t xml:space="preserve">В самом начале экзамена ученики получают полны текст работы. Задания тестовой части могут быть решены непосредственно в тексте самой работы, затем ученик должен перенести варианты ответов в </w:t>
      </w:r>
      <w:r w:rsidR="0006622E" w:rsidRPr="0006622E">
        <w:rPr>
          <w:rFonts w:ascii="Times New Roman" w:hAnsi="Times New Roman" w:cs="Times New Roman"/>
          <w:sz w:val="28"/>
        </w:rPr>
        <w:t xml:space="preserve">бланк ответов № 1. </w:t>
      </w:r>
      <w:r>
        <w:rPr>
          <w:rFonts w:ascii="Times New Roman" w:hAnsi="Times New Roman" w:cs="Times New Roman"/>
          <w:sz w:val="28"/>
        </w:rPr>
        <w:t xml:space="preserve">Для заданий письменной части предусмотрен бланк ответов №2, в который необходимо записать подробное решение экзаменационной задачи. При этом, нет необходимости переписывать вопрос задания, достаточно просто указать </w:t>
      </w:r>
      <w:r>
        <w:rPr>
          <w:rFonts w:ascii="Times New Roman" w:hAnsi="Times New Roman" w:cs="Times New Roman"/>
          <w:sz w:val="28"/>
        </w:rPr>
        <w:lastRenderedPageBreak/>
        <w:t xml:space="preserve">его номер.Для решения задач письменной части ученик может использовать черновик, который не проверяется в последствии. </w:t>
      </w:r>
    </w:p>
    <w:p w:rsidR="0006622E" w:rsidRPr="0006622E" w:rsidRDefault="0006622E" w:rsidP="00B21466">
      <w:pPr>
        <w:spacing w:after="0"/>
        <w:ind w:firstLine="567"/>
        <w:jc w:val="both"/>
        <w:rPr>
          <w:rFonts w:ascii="Times New Roman" w:hAnsi="Times New Roman" w:cs="Times New Roman"/>
          <w:szCs w:val="19"/>
        </w:rPr>
      </w:pPr>
      <w:r w:rsidRPr="0006622E">
        <w:rPr>
          <w:rFonts w:ascii="Times New Roman" w:hAnsi="Times New Roman" w:cs="Times New Roman"/>
          <w:sz w:val="28"/>
        </w:rPr>
        <w:t xml:space="preserve">Проверку экзаменационных работ осуществляют специалисты по математике - </w:t>
      </w:r>
      <w:bookmarkStart w:id="2" w:name="_Hlk490520549"/>
      <w:r w:rsidRPr="0006622E">
        <w:rPr>
          <w:rFonts w:ascii="Times New Roman" w:hAnsi="Times New Roman" w:cs="Times New Roman"/>
          <w:sz w:val="28"/>
        </w:rPr>
        <w:t>члены независимых региональных или муниципальных экзаменационных комиссий по математике</w:t>
      </w:r>
      <w:bookmarkEnd w:id="2"/>
      <w:r w:rsidRPr="0006622E">
        <w:rPr>
          <w:rFonts w:ascii="Times New Roman" w:hAnsi="Times New Roman" w:cs="Times New Roman"/>
          <w:sz w:val="28"/>
        </w:rPr>
        <w:t>.</w:t>
      </w:r>
    </w:p>
    <w:p w:rsidR="00944D0F" w:rsidRPr="00536613" w:rsidRDefault="00944D0F" w:rsidP="00B21466">
      <w:pPr>
        <w:spacing w:after="0"/>
        <w:rPr>
          <w:rFonts w:ascii="Times New Roman" w:hAnsi="Times New Roman" w:cs="Times New Roman"/>
          <w:b/>
          <w:sz w:val="28"/>
        </w:rPr>
      </w:pPr>
    </w:p>
    <w:p w:rsidR="004903AD" w:rsidRPr="00536613" w:rsidRDefault="00536613" w:rsidP="00536613">
      <w:pPr>
        <w:pStyle w:val="a4"/>
        <w:ind w:left="450"/>
        <w:rPr>
          <w:rFonts w:ascii="Times New Roman" w:hAnsi="Times New Roman" w:cs="Times New Roman"/>
          <w:b/>
          <w:sz w:val="28"/>
        </w:rPr>
      </w:pPr>
      <w:r w:rsidRPr="00536613">
        <w:rPr>
          <w:rFonts w:ascii="Times New Roman" w:hAnsi="Times New Roman" w:cs="Times New Roman"/>
          <w:b/>
          <w:sz w:val="28"/>
        </w:rPr>
        <w:t xml:space="preserve"> Требования к уровню подготовки выпускников</w:t>
      </w:r>
    </w:p>
    <w:p w:rsidR="00536613" w:rsidRPr="00536613" w:rsidRDefault="00536613" w:rsidP="00536613">
      <w:pPr>
        <w:pStyle w:val="a4"/>
        <w:ind w:left="450"/>
        <w:rPr>
          <w:rFonts w:ascii="Times New Roman" w:hAnsi="Times New Roman" w:cs="Times New Roman"/>
          <w:b/>
          <w:sz w:val="28"/>
        </w:rPr>
      </w:pPr>
    </w:p>
    <w:p w:rsidR="00536613" w:rsidRDefault="00A442BC" w:rsidP="00A442B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окончанию изучения школьной программы ученик должен понимать:</w:t>
      </w:r>
    </w:p>
    <w:p w:rsidR="00A442BC" w:rsidRPr="00A442BC" w:rsidRDefault="00A442BC" w:rsidP="00A442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2BC">
        <w:rPr>
          <w:rFonts w:ascii="Times New Roman" w:hAnsi="Times New Roman" w:cs="Times New Roman"/>
          <w:sz w:val="28"/>
          <w:szCs w:val="28"/>
        </w:rPr>
        <w:t>в чем сущность математического доказательства, уметь доказывать теоремы;</w:t>
      </w:r>
    </w:p>
    <w:p w:rsidR="00A442BC" w:rsidRDefault="00A442BC" w:rsidP="00A442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90520633"/>
      <w:r w:rsidRPr="00A442BC">
        <w:rPr>
          <w:rFonts w:ascii="Times New Roman" w:hAnsi="Times New Roman" w:cs="Times New Roman"/>
          <w:sz w:val="28"/>
          <w:szCs w:val="28"/>
        </w:rPr>
        <w:t>что такое математическая формула, как она используется при решении задач;</w:t>
      </w:r>
    </w:p>
    <w:p w:rsidR="00536613" w:rsidRPr="00A442BC" w:rsidRDefault="00A442BC" w:rsidP="00A442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2BC">
        <w:rPr>
          <w:rFonts w:ascii="Times New Roman" w:hAnsi="Times New Roman" w:cs="Times New Roman"/>
          <w:sz w:val="28"/>
          <w:szCs w:val="28"/>
        </w:rPr>
        <w:t>что такое математическая функция, как она может быть связана с реальными жизненными процессами;</w:t>
      </w:r>
    </w:p>
    <w:p w:rsidR="00536613" w:rsidRDefault="00A442BC" w:rsidP="00A442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вероятность и статистическая закономерность;</w:t>
      </w:r>
    </w:p>
    <w:p w:rsidR="00536613" w:rsidRDefault="00A442BC" w:rsidP="00A442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образом возникла геометрия, как знания полученные в этой области применяются в жизненных ситуациях;</w:t>
      </w:r>
    </w:p>
    <w:bookmarkEnd w:id="3"/>
    <w:p w:rsidR="00536613" w:rsidRDefault="00A442BC" w:rsidP="00A442B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математическая модель и роль идеализации при решении задач.</w:t>
      </w:r>
    </w:p>
    <w:p w:rsidR="00A442BC" w:rsidRDefault="00A442BC" w:rsidP="00A442B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подробно останавливаться на умениях, которыми должен обладать ученик по каждому из модулей, то можно выделить следующие. </w:t>
      </w:r>
    </w:p>
    <w:p w:rsidR="00536613" w:rsidRDefault="00A442BC" w:rsidP="005366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90520822"/>
      <w:r>
        <w:rPr>
          <w:rFonts w:ascii="Times New Roman" w:hAnsi="Times New Roman" w:cs="Times New Roman"/>
          <w:sz w:val="28"/>
          <w:szCs w:val="28"/>
        </w:rPr>
        <w:t>При успешном освоении раздела «Арифметика» ученик должен уметь:</w:t>
      </w:r>
      <w:bookmarkEnd w:id="4"/>
    </w:p>
    <w:p w:rsidR="00536613" w:rsidRPr="0030758B" w:rsidRDefault="00634A17" w:rsidP="0030758B">
      <w:pPr>
        <w:pStyle w:val="a4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производить арифметические расчеты. Сложение и умножение двухзначных числе и десятичных дробей. Умножение однозначных чисел;</w:t>
      </w:r>
    </w:p>
    <w:p w:rsidR="00536613" w:rsidRDefault="00634A17" w:rsidP="0030758B">
      <w:pPr>
        <w:pStyle w:val="a4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число в различной форме: переходить от десятичной дроби к обыкновенной и наоборот;</w:t>
      </w:r>
    </w:p>
    <w:p w:rsidR="00A442BC" w:rsidRDefault="00634A17" w:rsidP="0030758B">
      <w:pPr>
        <w:pStyle w:val="a4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490520845"/>
      <w:r>
        <w:rPr>
          <w:rFonts w:ascii="Times New Roman" w:hAnsi="Times New Roman" w:cs="Times New Roman"/>
          <w:sz w:val="28"/>
          <w:szCs w:val="28"/>
        </w:rPr>
        <w:t>округлять десятичные дроби</w:t>
      </w:r>
      <w:bookmarkEnd w:id="5"/>
      <w:r>
        <w:rPr>
          <w:rFonts w:ascii="Times New Roman" w:hAnsi="Times New Roman" w:cs="Times New Roman"/>
          <w:sz w:val="28"/>
          <w:szCs w:val="28"/>
        </w:rPr>
        <w:t>;</w:t>
      </w:r>
    </w:p>
    <w:p w:rsidR="00A442BC" w:rsidRDefault="00634A17" w:rsidP="0030758B">
      <w:pPr>
        <w:pStyle w:val="a4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основные единицы измерения;</w:t>
      </w:r>
    </w:p>
    <w:p w:rsidR="00A442BC" w:rsidRDefault="00634A17" w:rsidP="00634A1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«Алгебра» ученик должен уметь:</w:t>
      </w:r>
    </w:p>
    <w:p w:rsidR="00A442BC" w:rsidRPr="00847898" w:rsidRDefault="00634A17" w:rsidP="00847898">
      <w:pPr>
        <w:pStyle w:val="a4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898">
        <w:rPr>
          <w:rFonts w:ascii="Times New Roman" w:hAnsi="Times New Roman" w:cs="Times New Roman"/>
          <w:sz w:val="28"/>
          <w:szCs w:val="28"/>
        </w:rPr>
        <w:t>записывать в буквенной форме решение уравнений, подставлять числовые значения в буквенное выражение и производить расчеты;</w:t>
      </w:r>
    </w:p>
    <w:p w:rsidR="00A442BC" w:rsidRDefault="00634A17" w:rsidP="00847898">
      <w:pPr>
        <w:pStyle w:val="a4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работработать со степенями, выполнять основные действия с ним;</w:t>
      </w:r>
    </w:p>
    <w:p w:rsidR="00634A17" w:rsidRDefault="00634A17" w:rsidP="00847898">
      <w:pPr>
        <w:pStyle w:val="a4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корнями, выполнять основные арифметические действий;</w:t>
      </w:r>
    </w:p>
    <w:p w:rsidR="00A442BC" w:rsidRDefault="00634A17" w:rsidP="00847898">
      <w:pPr>
        <w:pStyle w:val="a4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уравнения: линейные, квадратные, системы двух уравнений;</w:t>
      </w:r>
    </w:p>
    <w:p w:rsidR="00A442BC" w:rsidRDefault="00634A17" w:rsidP="00847898">
      <w:pPr>
        <w:pStyle w:val="a4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координатной плоскости изображать множество решений неравенства;</w:t>
      </w:r>
    </w:p>
    <w:p w:rsidR="00A442BC" w:rsidRDefault="00634A17" w:rsidP="00847898">
      <w:pPr>
        <w:pStyle w:val="a4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работать с понятиями геометрическая и арифметическая прогрессия, находить первые несколько членов;</w:t>
      </w:r>
    </w:p>
    <w:p w:rsidR="00A442BC" w:rsidRDefault="00634A17" w:rsidP="00847898">
      <w:pPr>
        <w:pStyle w:val="a4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значения функции по аргументу и значения аргумента по функции;</w:t>
      </w:r>
    </w:p>
    <w:p w:rsidR="00A442BC" w:rsidRDefault="005D2D9B" w:rsidP="00847898">
      <w:pPr>
        <w:pStyle w:val="a4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графику функции определять её свойства;</w:t>
      </w:r>
    </w:p>
    <w:p w:rsidR="00A442BC" w:rsidRDefault="005D2D9B" w:rsidP="00847898">
      <w:pPr>
        <w:pStyle w:val="a4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график изученной функции и описать её свойства;</w:t>
      </w:r>
    </w:p>
    <w:p w:rsidR="00A442BC" w:rsidRDefault="005D2D9B" w:rsidP="00847898">
      <w:pPr>
        <w:pStyle w:val="a4"/>
        <w:numPr>
          <w:ilvl w:val="1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графически изобразить зависимости между физическими величинами для несложных практических ситуаци</w:t>
      </w:r>
      <w:r w:rsidR="0084789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2BC" w:rsidRDefault="00847898" w:rsidP="00536613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490520912"/>
      <w:r>
        <w:rPr>
          <w:rFonts w:ascii="Times New Roman" w:hAnsi="Times New Roman" w:cs="Times New Roman"/>
          <w:sz w:val="28"/>
          <w:szCs w:val="28"/>
        </w:rPr>
        <w:t>В разделе «геометрия» ученик должен обладать следующими умениями:</w:t>
      </w:r>
      <w:bookmarkEnd w:id="6"/>
    </w:p>
    <w:p w:rsidR="00847898" w:rsidRPr="00847898" w:rsidRDefault="00847898" w:rsidP="00847898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898">
        <w:rPr>
          <w:rFonts w:ascii="Times New Roman" w:hAnsi="Times New Roman" w:cs="Times New Roman"/>
          <w:sz w:val="28"/>
          <w:szCs w:val="28"/>
        </w:rPr>
        <w:t>знать язык геометрии и использовать его для описания явлений;</w:t>
      </w:r>
    </w:p>
    <w:p w:rsidR="00847898" w:rsidRDefault="00847898" w:rsidP="00847898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геометрические фигуры;</w:t>
      </w:r>
    </w:p>
    <w:p w:rsidR="00847898" w:rsidRDefault="00847898" w:rsidP="00847898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геометрические задачи, требующие построения геометрических фигур;</w:t>
      </w:r>
    </w:p>
    <w:p w:rsidR="00A442BC" w:rsidRDefault="00847898" w:rsidP="00847898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90520996"/>
      <w:r>
        <w:rPr>
          <w:rFonts w:ascii="Times New Roman" w:hAnsi="Times New Roman" w:cs="Times New Roman"/>
          <w:sz w:val="28"/>
          <w:szCs w:val="28"/>
        </w:rPr>
        <w:t>работать с понятием «вектор», вычислять основные параметры</w:t>
      </w:r>
      <w:bookmarkEnd w:id="7"/>
      <w:r>
        <w:rPr>
          <w:rFonts w:ascii="Times New Roman" w:hAnsi="Times New Roman" w:cs="Times New Roman"/>
          <w:sz w:val="28"/>
          <w:szCs w:val="28"/>
        </w:rPr>
        <w:t>;</w:t>
      </w:r>
    </w:p>
    <w:p w:rsidR="00A442BC" w:rsidRDefault="00847898" w:rsidP="00847898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вычислять значения площадей геометрических фигур;</w:t>
      </w:r>
    </w:p>
    <w:p w:rsidR="00A442BC" w:rsidRDefault="00847898" w:rsidP="00847898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решать геометрические задачи с использование изученных теорем, приводить доказательства при решении;</w:t>
      </w:r>
    </w:p>
    <w:p w:rsidR="00A442BC" w:rsidRDefault="00847898" w:rsidP="00847898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расчеты с использованием тригонометрических функций при решении задач;</w:t>
      </w:r>
    </w:p>
    <w:p w:rsidR="00A442BC" w:rsidRDefault="00847898" w:rsidP="00847898">
      <w:pPr>
        <w:pStyle w:val="a4"/>
        <w:numPr>
          <w:ilvl w:val="1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полученные знания для решения простейших практических задач.</w:t>
      </w:r>
    </w:p>
    <w:p w:rsidR="00A442BC" w:rsidRDefault="00847898" w:rsidP="00847898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«элементы логики, комбинаторики и статистики» ученик должен уметь:</w:t>
      </w:r>
    </w:p>
    <w:p w:rsidR="00A442BC" w:rsidRPr="00491C6C" w:rsidRDefault="00491C6C" w:rsidP="00491C6C">
      <w:pPr>
        <w:pStyle w:val="a4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1C6C">
        <w:rPr>
          <w:rFonts w:ascii="Times New Roman" w:hAnsi="Times New Roman" w:cs="Times New Roman"/>
          <w:sz w:val="28"/>
          <w:szCs w:val="28"/>
        </w:rPr>
        <w:t>применять несложные логические операции для решения задач;</w:t>
      </w:r>
    </w:p>
    <w:p w:rsidR="00A442BC" w:rsidRDefault="00491C6C" w:rsidP="00491C6C">
      <w:pPr>
        <w:pStyle w:val="a4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с таблицами, графиками и диаграммами. Извлекать из них нужную информацию;</w:t>
      </w:r>
    </w:p>
    <w:p w:rsidR="00A442BC" w:rsidRDefault="00536613" w:rsidP="00491C6C">
      <w:pPr>
        <w:pStyle w:val="a4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6613">
        <w:rPr>
          <w:rFonts w:ascii="Times New Roman" w:hAnsi="Times New Roman" w:cs="Times New Roman"/>
          <w:sz w:val="28"/>
          <w:szCs w:val="28"/>
        </w:rPr>
        <w:t>вычислять средние значен</w:t>
      </w:r>
      <w:r w:rsidR="00491C6C">
        <w:rPr>
          <w:rFonts w:ascii="Times New Roman" w:hAnsi="Times New Roman" w:cs="Times New Roman"/>
          <w:sz w:val="28"/>
          <w:szCs w:val="28"/>
        </w:rPr>
        <w:t>ие тех или иных данных;</w:t>
      </w:r>
    </w:p>
    <w:p w:rsidR="00A442BC" w:rsidRDefault="00491C6C" w:rsidP="00491C6C">
      <w:pPr>
        <w:pStyle w:val="a4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отыскивать частоту появления события;</w:t>
      </w:r>
    </w:p>
    <w:p w:rsidR="00A442BC" w:rsidRDefault="00491C6C" w:rsidP="00491C6C">
      <w:pPr>
        <w:pStyle w:val="a4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вероятности случайных событий;</w:t>
      </w:r>
    </w:p>
    <w:p w:rsidR="00A442BC" w:rsidRDefault="00491C6C" w:rsidP="00491C6C">
      <w:pPr>
        <w:pStyle w:val="a4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отличать логически верные суждения от некорректных;</w:t>
      </w:r>
    </w:p>
    <w:p w:rsidR="00A442BC" w:rsidRDefault="00491C6C" w:rsidP="00491C6C">
      <w:pPr>
        <w:pStyle w:val="a4"/>
        <w:numPr>
          <w:ilvl w:val="1"/>
          <w:numId w:val="1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уметь применять знания полученные в этой области при решении задач из реальной жизни. </w:t>
      </w:r>
    </w:p>
    <w:p w:rsidR="00491C6C" w:rsidRDefault="00491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C6C" w:rsidRDefault="00491C6C" w:rsidP="00491C6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491C6C" w:rsidRPr="00491C6C" w:rsidRDefault="00D44E09" w:rsidP="00491C6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491C6C" w:rsidRPr="00491C6C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Профессиональный стандарт педагога: модуль «Предметное обучение. Математика»</w:t>
        </w:r>
      </w:hyperlink>
      <w:r w:rsidR="00491C6C" w:rsidRPr="00491C6C">
        <w:rPr>
          <w:rFonts w:ascii="Times New Roman" w:hAnsi="Times New Roman" w:cs="Times New Roman"/>
          <w:color w:val="1C1C1C"/>
          <w:sz w:val="28"/>
          <w:szCs w:val="28"/>
          <w:lang w:eastAsia="ru-RU"/>
        </w:rPr>
        <w:t xml:space="preserve"> (в папке с литературой)</w:t>
      </w:r>
    </w:p>
    <w:p w:rsidR="00491C6C" w:rsidRPr="00491C6C" w:rsidRDefault="00491C6C" w:rsidP="00491C6C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49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основного общего образования. Выдержки по математике. </w:t>
      </w:r>
      <w:r w:rsidRPr="00491C6C">
        <w:rPr>
          <w:rFonts w:ascii="Times New Roman" w:hAnsi="Times New Roman" w:cs="Times New Roman"/>
          <w:color w:val="1C1C1C"/>
          <w:sz w:val="28"/>
          <w:szCs w:val="28"/>
          <w:lang w:eastAsia="ru-RU"/>
        </w:rPr>
        <w:t>(в папке с литературой)</w:t>
      </w:r>
    </w:p>
    <w:p w:rsidR="00491C6C" w:rsidRPr="00491C6C" w:rsidRDefault="00491C6C" w:rsidP="00491C6C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C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основного общего образования по математике</w:t>
      </w:r>
      <w:r w:rsidRPr="00491C6C">
        <w:rPr>
          <w:rFonts w:ascii="Times New Roman" w:hAnsi="Times New Roman" w:cs="Times New Roman"/>
          <w:color w:val="1C1C1C"/>
          <w:sz w:val="28"/>
          <w:szCs w:val="28"/>
          <w:lang w:eastAsia="ru-RU"/>
        </w:rPr>
        <w:t>(в папке с литературой)</w:t>
      </w:r>
    </w:p>
    <w:sectPr w:rsidR="00491C6C" w:rsidRPr="00491C6C" w:rsidSect="00975DC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0F7" w:rsidRDefault="00FF70F7" w:rsidP="003974F4">
      <w:pPr>
        <w:spacing w:after="0" w:line="240" w:lineRule="auto"/>
      </w:pPr>
      <w:r>
        <w:separator/>
      </w:r>
    </w:p>
  </w:endnote>
  <w:endnote w:type="continuationSeparator" w:id="1">
    <w:p w:rsidR="00FF70F7" w:rsidRDefault="00FF70F7" w:rsidP="0039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212589"/>
      <w:docPartObj>
        <w:docPartGallery w:val="Page Numbers (Bottom of Page)"/>
        <w:docPartUnique/>
      </w:docPartObj>
    </w:sdtPr>
    <w:sdtContent>
      <w:p w:rsidR="003974F4" w:rsidRDefault="00D44E09">
        <w:pPr>
          <w:pStyle w:val="a8"/>
          <w:jc w:val="center"/>
        </w:pPr>
        <w:r>
          <w:fldChar w:fldCharType="begin"/>
        </w:r>
        <w:r w:rsidR="003974F4">
          <w:instrText>PAGE   \* MERGEFORMAT</w:instrText>
        </w:r>
        <w:r>
          <w:fldChar w:fldCharType="separate"/>
        </w:r>
        <w:r w:rsidR="00784931">
          <w:rPr>
            <w:noProof/>
          </w:rPr>
          <w:t>1</w:t>
        </w:r>
        <w:r>
          <w:fldChar w:fldCharType="end"/>
        </w:r>
      </w:p>
    </w:sdtContent>
  </w:sdt>
  <w:p w:rsidR="003974F4" w:rsidRDefault="003974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0F7" w:rsidRDefault="00FF70F7" w:rsidP="003974F4">
      <w:pPr>
        <w:spacing w:after="0" w:line="240" w:lineRule="auto"/>
      </w:pPr>
      <w:r>
        <w:separator/>
      </w:r>
    </w:p>
  </w:footnote>
  <w:footnote w:type="continuationSeparator" w:id="1">
    <w:p w:rsidR="00FF70F7" w:rsidRDefault="00FF70F7" w:rsidP="00397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1ED"/>
    <w:multiLevelType w:val="hybridMultilevel"/>
    <w:tmpl w:val="B0EC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2E91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539B3"/>
    <w:multiLevelType w:val="hybridMultilevel"/>
    <w:tmpl w:val="4F8C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36FC9"/>
    <w:multiLevelType w:val="hybridMultilevel"/>
    <w:tmpl w:val="AAB4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FA2188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35704"/>
    <w:multiLevelType w:val="hybridMultilevel"/>
    <w:tmpl w:val="5F4A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B7D42"/>
    <w:multiLevelType w:val="multilevel"/>
    <w:tmpl w:val="1DA20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D2130F"/>
    <w:multiLevelType w:val="hybridMultilevel"/>
    <w:tmpl w:val="2050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0A663B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46B7E"/>
    <w:multiLevelType w:val="multilevel"/>
    <w:tmpl w:val="B40CCE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D4B3625"/>
    <w:multiLevelType w:val="multilevel"/>
    <w:tmpl w:val="CFAEF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823098"/>
    <w:multiLevelType w:val="hybridMultilevel"/>
    <w:tmpl w:val="F45E4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F0BBF"/>
    <w:multiLevelType w:val="hybridMultilevel"/>
    <w:tmpl w:val="DD767EA8"/>
    <w:lvl w:ilvl="0" w:tplc="53CC531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AD0E40"/>
    <w:multiLevelType w:val="hybridMultilevel"/>
    <w:tmpl w:val="D2A2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8AE4BC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02242"/>
    <w:multiLevelType w:val="hybridMultilevel"/>
    <w:tmpl w:val="FE081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888B348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017EE"/>
    <w:multiLevelType w:val="hybridMultilevel"/>
    <w:tmpl w:val="96DE2B1E"/>
    <w:lvl w:ilvl="0" w:tplc="87DEDD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2"/>
  </w:num>
  <w:num w:numId="7">
    <w:abstractNumId w:val="8"/>
  </w:num>
  <w:num w:numId="8">
    <w:abstractNumId w:val="11"/>
  </w:num>
  <w:num w:numId="9">
    <w:abstractNumId w:val="5"/>
  </w:num>
  <w:num w:numId="10">
    <w:abstractNumId w:val="10"/>
  </w:num>
  <w:num w:numId="11">
    <w:abstractNumId w:val="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215"/>
    <w:rsid w:val="00027CEF"/>
    <w:rsid w:val="0006622E"/>
    <w:rsid w:val="000950CE"/>
    <w:rsid w:val="000D1905"/>
    <w:rsid w:val="001B06DC"/>
    <w:rsid w:val="0025733E"/>
    <w:rsid w:val="0030758B"/>
    <w:rsid w:val="00351727"/>
    <w:rsid w:val="003974F4"/>
    <w:rsid w:val="003A3106"/>
    <w:rsid w:val="003F5E0E"/>
    <w:rsid w:val="004903AD"/>
    <w:rsid w:val="00491C6C"/>
    <w:rsid w:val="00536613"/>
    <w:rsid w:val="005D2D9B"/>
    <w:rsid w:val="00634A17"/>
    <w:rsid w:val="00637A8F"/>
    <w:rsid w:val="00784931"/>
    <w:rsid w:val="00843215"/>
    <w:rsid w:val="00847898"/>
    <w:rsid w:val="00876308"/>
    <w:rsid w:val="00944D0F"/>
    <w:rsid w:val="00975DC1"/>
    <w:rsid w:val="009A6071"/>
    <w:rsid w:val="00A442BC"/>
    <w:rsid w:val="00A76856"/>
    <w:rsid w:val="00B21466"/>
    <w:rsid w:val="00B55B81"/>
    <w:rsid w:val="00D24F3D"/>
    <w:rsid w:val="00D44E09"/>
    <w:rsid w:val="00DB7279"/>
    <w:rsid w:val="00F13D64"/>
    <w:rsid w:val="00F567B1"/>
    <w:rsid w:val="00FB4DA4"/>
    <w:rsid w:val="00FF7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15"/>
  </w:style>
  <w:style w:type="paragraph" w:styleId="1">
    <w:name w:val="heading 1"/>
    <w:basedOn w:val="a"/>
    <w:next w:val="a"/>
    <w:link w:val="10"/>
    <w:uiPriority w:val="9"/>
    <w:qFormat/>
    <w:rsid w:val="00843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32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32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95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50C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B727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9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4F4"/>
  </w:style>
  <w:style w:type="paragraph" w:styleId="a8">
    <w:name w:val="footer"/>
    <w:basedOn w:val="a"/>
    <w:link w:val="a9"/>
    <w:uiPriority w:val="99"/>
    <w:unhideWhenUsed/>
    <w:rsid w:val="00397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drv.ms/1v4vi6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drv.ms/1v4vi6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Gavlik</dc:creator>
  <cp:lastModifiedBy>123</cp:lastModifiedBy>
  <cp:revision>2</cp:revision>
  <dcterms:created xsi:type="dcterms:W3CDTF">2019-06-10T08:55:00Z</dcterms:created>
  <dcterms:modified xsi:type="dcterms:W3CDTF">2019-06-10T08:55:00Z</dcterms:modified>
</cp:coreProperties>
</file>