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6" w:rsidRPr="00432C92" w:rsidRDefault="00E31B56" w:rsidP="00272B51">
      <w:pPr>
        <w:pStyle w:val="a6"/>
        <w:spacing w:after="200" w:line="360" w:lineRule="auto"/>
        <w:jc w:val="both"/>
        <w:rPr>
          <w:b/>
          <w:sz w:val="28"/>
          <w:szCs w:val="28"/>
        </w:rPr>
      </w:pPr>
    </w:p>
    <w:p w:rsidR="00A50226" w:rsidRDefault="00E31B56" w:rsidP="00272B51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t xml:space="preserve">Образовательная программа </w:t>
      </w:r>
    </w:p>
    <w:p w:rsidR="00E31B56" w:rsidRPr="00432C92" w:rsidRDefault="00E31B56" w:rsidP="00272B51">
      <w:pPr>
        <w:pStyle w:val="a6"/>
        <w:spacing w:after="200" w:line="360" w:lineRule="auto"/>
        <w:ind w:firstLine="709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432C92">
        <w:rPr>
          <w:b/>
          <w:i/>
          <w:sz w:val="28"/>
          <w:szCs w:val="28"/>
        </w:rPr>
        <w:t>«Отечества достойный гражданин»</w:t>
      </w:r>
    </w:p>
    <w:p w:rsidR="00E31B56" w:rsidRPr="00432C92" w:rsidRDefault="00E31B56" w:rsidP="00272B51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  <w:r w:rsidRPr="00432C92">
        <w:rPr>
          <w:sz w:val="28"/>
          <w:szCs w:val="28"/>
        </w:rPr>
        <w:t xml:space="preserve">возраст обучающихся: </w:t>
      </w:r>
      <w:r w:rsidR="003A146D" w:rsidRPr="00432C92">
        <w:rPr>
          <w:sz w:val="28"/>
          <w:szCs w:val="28"/>
        </w:rPr>
        <w:t>11</w:t>
      </w:r>
      <w:r w:rsidRPr="00432C92">
        <w:rPr>
          <w:sz w:val="28"/>
          <w:szCs w:val="28"/>
        </w:rPr>
        <w:t xml:space="preserve"> – 16 лет</w:t>
      </w:r>
    </w:p>
    <w:p w:rsidR="00E31B56" w:rsidRPr="00432C92" w:rsidRDefault="00E31B56" w:rsidP="00272B51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  <w:r w:rsidRPr="00432C92">
        <w:rPr>
          <w:sz w:val="28"/>
          <w:szCs w:val="28"/>
        </w:rPr>
        <w:t>срок реализации – 2 года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E31B56" w:rsidRPr="00432C92" w:rsidRDefault="00E31B56" w:rsidP="00272B51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E31B56" w:rsidRPr="00432C92" w:rsidRDefault="00E31B56" w:rsidP="00272B51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  <w:r w:rsidRPr="00432C92">
        <w:rPr>
          <w:sz w:val="28"/>
          <w:szCs w:val="28"/>
        </w:rPr>
        <w:t xml:space="preserve">Автор-составитель: </w:t>
      </w:r>
    </w:p>
    <w:p w:rsidR="00E31B56" w:rsidRPr="00432C92" w:rsidRDefault="00E31B56" w:rsidP="00272B51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  <w:r w:rsidRPr="00432C92">
        <w:rPr>
          <w:sz w:val="28"/>
          <w:szCs w:val="28"/>
        </w:rPr>
        <w:t>Доможиров Артём Алексеевич</w:t>
      </w:r>
      <w:r w:rsidR="00A02C75" w:rsidRPr="00432C92">
        <w:rPr>
          <w:sz w:val="28"/>
          <w:szCs w:val="28"/>
        </w:rPr>
        <w:t xml:space="preserve">, </w:t>
      </w:r>
    </w:p>
    <w:p w:rsidR="00A02C75" w:rsidRPr="007A3A72" w:rsidRDefault="007A3A72" w:rsidP="00272B51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lang w:val="en-US"/>
        </w:rPr>
        <w:t>I</w:t>
      </w:r>
      <w:r w:rsidRPr="00A50226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E31B56" w:rsidRDefault="00E31B56" w:rsidP="00272B51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7A3A72" w:rsidRDefault="007A3A72" w:rsidP="00272B51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7A3A72" w:rsidRDefault="007A3A72" w:rsidP="00272B51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7A3A72" w:rsidRDefault="007A3A72" w:rsidP="00272B51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7A3A72" w:rsidRDefault="007A3A72" w:rsidP="00272B51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7A3A72" w:rsidRDefault="007A3A72" w:rsidP="00272B51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7A3A72" w:rsidRDefault="007A3A72" w:rsidP="00272B51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7A3A72" w:rsidRPr="00432C92" w:rsidRDefault="007A3A72" w:rsidP="00272B51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E31B56" w:rsidRPr="00432C92" w:rsidRDefault="00E31B56" w:rsidP="00272B51">
      <w:pPr>
        <w:pStyle w:val="a6"/>
        <w:spacing w:after="200" w:line="360" w:lineRule="auto"/>
        <w:ind w:firstLine="709"/>
        <w:jc w:val="center"/>
        <w:rPr>
          <w:sz w:val="28"/>
          <w:szCs w:val="28"/>
        </w:rPr>
      </w:pPr>
      <w:r w:rsidRPr="00432C92">
        <w:rPr>
          <w:sz w:val="28"/>
          <w:szCs w:val="28"/>
        </w:rPr>
        <w:t>Вилючинск</w:t>
      </w:r>
    </w:p>
    <w:p w:rsidR="00E31B56" w:rsidRPr="00272B51" w:rsidRDefault="007A3A72" w:rsidP="00272B51">
      <w:pPr>
        <w:pStyle w:val="a6"/>
        <w:spacing w:after="20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E31B56" w:rsidRPr="00432C92" w:rsidRDefault="00E31B56" w:rsidP="00272B51">
      <w:pPr>
        <w:pStyle w:val="a6"/>
        <w:spacing w:after="200" w:line="360" w:lineRule="auto"/>
        <w:ind w:firstLine="709"/>
        <w:jc w:val="right"/>
        <w:rPr>
          <w:i/>
          <w:sz w:val="28"/>
          <w:szCs w:val="28"/>
        </w:rPr>
      </w:pPr>
      <w:r w:rsidRPr="00432C92">
        <w:rPr>
          <w:i/>
          <w:sz w:val="28"/>
          <w:szCs w:val="28"/>
        </w:rPr>
        <w:lastRenderedPageBreak/>
        <w:t xml:space="preserve">«Клянусь честью, что ни  за что на свете я не хотел бы переменить Отечество или иметь другую историю, кроме истории наших предков» </w:t>
      </w:r>
    </w:p>
    <w:p w:rsidR="00E31B56" w:rsidRPr="00432C92" w:rsidRDefault="00E31B56" w:rsidP="00272B51">
      <w:pPr>
        <w:pStyle w:val="a6"/>
        <w:spacing w:after="200" w:line="360" w:lineRule="auto"/>
        <w:ind w:firstLine="709"/>
        <w:jc w:val="right"/>
        <w:rPr>
          <w:i/>
          <w:sz w:val="28"/>
          <w:szCs w:val="28"/>
        </w:rPr>
      </w:pPr>
      <w:r w:rsidRPr="00432C92">
        <w:rPr>
          <w:i/>
          <w:sz w:val="28"/>
          <w:szCs w:val="28"/>
        </w:rPr>
        <w:t xml:space="preserve">А. С. Пушкин </w:t>
      </w:r>
    </w:p>
    <w:p w:rsidR="00E31B56" w:rsidRPr="00432C92" w:rsidRDefault="00E31B56" w:rsidP="00272B51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t>Пояснительная записка</w:t>
      </w:r>
    </w:p>
    <w:p w:rsidR="00BD5909" w:rsidRPr="00432C92" w:rsidRDefault="00BD5909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В последние десятилетия</w:t>
      </w:r>
      <w:r w:rsidR="00E31B56" w:rsidRPr="00432C92">
        <w:rPr>
          <w:rFonts w:ascii="Times New Roman" w:hAnsi="Times New Roman"/>
          <w:sz w:val="28"/>
          <w:szCs w:val="28"/>
        </w:rPr>
        <w:t xml:space="preserve">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</w:t>
      </w:r>
      <w:r w:rsidRPr="00432C92">
        <w:rPr>
          <w:rFonts w:ascii="Times New Roman" w:hAnsi="Times New Roman"/>
          <w:sz w:val="28"/>
          <w:szCs w:val="28"/>
        </w:rPr>
        <w:t>Мы, к сожалению, позабыли свои корни. А дерево не может расти, цвести и плодоносить без корней. Отсюда беспринципность, безнравственность, раболепное поклонение всему иностранному. Мы совсем не против взаимопроникновения культур, но когда все родное отвергается, а все иностранное восхваляется, - это как минимум должно насторожить. Когда человек не ценит свои истоки, это страшно. Особенно тревожно, когда целое поколение молодёжи воспитывается на чужих идеалах.</w:t>
      </w:r>
      <w:r w:rsidR="003A146D" w:rsidRPr="00432C92">
        <w:rPr>
          <w:rFonts w:ascii="Times New Roman" w:hAnsi="Times New Roman"/>
          <w:sz w:val="28"/>
          <w:szCs w:val="28"/>
        </w:rPr>
        <w:t xml:space="preserve"> Ведь п</w:t>
      </w:r>
      <w:r w:rsidRPr="00432C92">
        <w:rPr>
          <w:rFonts w:ascii="Times New Roman" w:hAnsi="Times New Roman"/>
          <w:sz w:val="28"/>
          <w:szCs w:val="28"/>
        </w:rPr>
        <w:t xml:space="preserve">одобный путь формирует в подростковой среде отклоняющееся поведение и пренебрежение к памятным событиям. Многие из подростков зачастую плохо представляют духовно-нравственную составляющую такого праздника, как День Победы, например, и относятся к этому дню без должной гордости. </w:t>
      </w:r>
      <w:r w:rsidR="003A146D" w:rsidRPr="00432C92">
        <w:rPr>
          <w:rFonts w:ascii="Times New Roman" w:hAnsi="Times New Roman"/>
          <w:sz w:val="28"/>
          <w:szCs w:val="28"/>
        </w:rPr>
        <w:t xml:space="preserve">Забывают, что </w:t>
      </w:r>
      <w:r w:rsidRPr="00432C92">
        <w:rPr>
          <w:rFonts w:ascii="Times New Roman" w:hAnsi="Times New Roman"/>
          <w:sz w:val="28"/>
          <w:szCs w:val="28"/>
        </w:rPr>
        <w:t xml:space="preserve">наш народ </w:t>
      </w:r>
      <w:r w:rsidR="003A146D" w:rsidRPr="00432C92">
        <w:rPr>
          <w:rFonts w:ascii="Times New Roman" w:hAnsi="Times New Roman"/>
          <w:sz w:val="28"/>
          <w:szCs w:val="28"/>
        </w:rPr>
        <w:t xml:space="preserve"> сумел выстоять</w:t>
      </w:r>
      <w:r w:rsidRPr="00432C92">
        <w:rPr>
          <w:rFonts w:ascii="Times New Roman" w:hAnsi="Times New Roman"/>
          <w:sz w:val="28"/>
          <w:szCs w:val="28"/>
        </w:rPr>
        <w:t xml:space="preserve">, гордо пронеся высоко поднятую голову сквозь века. </w:t>
      </w:r>
    </w:p>
    <w:p w:rsidR="00BD5909" w:rsidRPr="00432C92" w:rsidRDefault="00BD5909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Отрадно, что в последние годы ситуация заметно улучшилась. В настоящее время в России определены приоритетные направления образования, среди которых одним из главных является усиление воспитательного потенциала образовательного процесса и организация эффективного патриотического воспитания.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Возрождение российского общества возможно только при формировании у подрастающего поколения высоких моральных</w:t>
      </w:r>
      <w:r w:rsidRPr="00432C92">
        <w:rPr>
          <w:color w:val="444444"/>
          <w:sz w:val="28"/>
          <w:szCs w:val="28"/>
        </w:rPr>
        <w:t xml:space="preserve"> </w:t>
      </w:r>
      <w:r w:rsidRPr="00432C92">
        <w:rPr>
          <w:sz w:val="28"/>
          <w:szCs w:val="28"/>
        </w:rPr>
        <w:t>качеств, поэтому мы ставим в центре внимания патриотическое, духовное и нравственно - эстетическое воспитание, нацеленных на формирование основных качеств личности.</w:t>
      </w:r>
    </w:p>
    <w:p w:rsidR="00E31B56" w:rsidRPr="00432C92" w:rsidRDefault="00BF2B6A" w:rsidP="00272B51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lastRenderedPageBreak/>
        <w:t xml:space="preserve">Одной из наиболее актуальных задач на уровне государства является формирование уверенной в себе, творчески мыслящей личности, </w:t>
      </w:r>
      <w:r w:rsidR="00BD5909" w:rsidRPr="00432C92">
        <w:rPr>
          <w:sz w:val="28"/>
          <w:szCs w:val="28"/>
        </w:rPr>
        <w:t xml:space="preserve">с активной гражданской позицией, </w:t>
      </w:r>
      <w:r w:rsidRPr="00432C92">
        <w:rPr>
          <w:sz w:val="28"/>
          <w:szCs w:val="28"/>
        </w:rPr>
        <w:t xml:space="preserve">умеющей </w:t>
      </w:r>
      <w:r w:rsidR="00BD5909" w:rsidRPr="00432C92">
        <w:rPr>
          <w:sz w:val="28"/>
          <w:szCs w:val="28"/>
        </w:rPr>
        <w:t>применять все свои полученные знания и умения</w:t>
      </w:r>
      <w:r w:rsidRPr="00432C92">
        <w:rPr>
          <w:sz w:val="28"/>
          <w:szCs w:val="28"/>
        </w:rPr>
        <w:t xml:space="preserve"> во благо Отечества.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Поэтому так важно направить учащихся в действительно нужное русло и помочь им не сбиться с правильного пути. 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Изучая героическое прошлое Родины, мы черпаем в нем силу для новых свершений, равняемся на подвиги отцов и дедов. Много есть на свете, кроме России, государств и земель, но одна у человека родная мать, одна у него и Родина.</w:t>
      </w:r>
      <w:r w:rsidRPr="00432C92">
        <w:rPr>
          <w:b/>
          <w:sz w:val="28"/>
          <w:szCs w:val="28"/>
        </w:rPr>
        <w:t xml:space="preserve">  </w:t>
      </w:r>
      <w:r w:rsidRPr="00432C92">
        <w:rPr>
          <w:sz w:val="28"/>
          <w:szCs w:val="28"/>
        </w:rPr>
        <w:t xml:space="preserve">Поэтому заповеди, на основе которых должна строиться  работа по патриотическому воспитанию обучающихся, следующие: </w:t>
      </w:r>
    </w:p>
    <w:p w:rsidR="00E31B56" w:rsidRPr="00432C92" w:rsidRDefault="00E31B56" w:rsidP="00432C92">
      <w:pPr>
        <w:pStyle w:val="a6"/>
        <w:numPr>
          <w:ilvl w:val="0"/>
          <w:numId w:val="27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Цени и оберегай своё Отечество; </w:t>
      </w:r>
    </w:p>
    <w:p w:rsidR="00E31B56" w:rsidRPr="00432C92" w:rsidRDefault="00E31B56" w:rsidP="00432C92">
      <w:pPr>
        <w:pStyle w:val="a6"/>
        <w:numPr>
          <w:ilvl w:val="0"/>
          <w:numId w:val="27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Овладевай, совершенствуй и сохраняй традиции и культуру своего народа; </w:t>
      </w:r>
    </w:p>
    <w:p w:rsidR="003A146D" w:rsidRPr="00272B51" w:rsidRDefault="00E31B56" w:rsidP="00272B51">
      <w:pPr>
        <w:pStyle w:val="a6"/>
        <w:numPr>
          <w:ilvl w:val="0"/>
          <w:numId w:val="27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Дорожи историей своего народа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Программа «Отечества достойный гражданин» разработана с Концепцией патриотического воспитания граждан Российской Федерации и государственной программой «Патриотическое воспитание граждан Российской Федерации на 2011-2015 гг.» и предназначена для учащихся 5-11 – х классов муниципального бюджетного образовательного учреждения «Средняя общеобразовательная школа № 9».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Программа определяет содержание, основные пути развития историко-патриотического воспитания в школе и направлена на воспитание патриотизма и формирования гражданственности через изучение истории и  быта казачества. 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lastRenderedPageBreak/>
        <w:t xml:space="preserve">Казачество - братство людей, объединенных особым состоянием духа и сознания, нравственности и морали. Казаки - потомки и наследники первопроходцев, сотворивших Россию, это - народ, имеющий свою культуру, историю и память, который всегда служил родной земле – Святой Руси, своему нарду и своему государству. </w:t>
      </w:r>
    </w:p>
    <w:p w:rsidR="003A146D" w:rsidRPr="00432C92" w:rsidRDefault="003A146D" w:rsidP="00432C92">
      <w:pPr>
        <w:pStyle w:val="a6"/>
        <w:spacing w:after="200" w:line="360" w:lineRule="auto"/>
        <w:ind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В своей жизни казаки всегда руководствовались принципами, заложенными в казачьем уставе и казачьем кодексе, и донести эти принципы до своих учащихся. Несомненно, что эти казачьи заповеди отражают духовно-нравственное содержание не только казачества, но и достойных граждан, патриотов России, независимо от национальности и вероисповедания. Это следующие принципы: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ЧЕСТЬ И ДОБРОЕ ИМЯ ДОРОЖЕ ЖИЗНИ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ВСЕ РАВНЫ В ПРАВАХ. ПОМНИ: "НЕТ НИ КНЯЗЯ, НИ РАБА, НО ВСЕ РАБЫ БОЖИИ!"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ПО ТЕБЕ СУДЯТ ОБО ВСЕМ КАЗАЧЕСТВЕ И НАРОДЕ СВОЕМ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СЛУЖИ ВЕРНО, СВОЕМУ НАРОДУ, А НЕ ВОЖДЯМ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ДЕРЖИ СЛОВО. СЛОВО СТОИТ ДОРОГО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ЧТИ СТАРШИХ, УВАЖАЙ СТАРОСТЬ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ДЕРЖИСЬ ВЕРЫ ПРЕДКОВ, ПОСТУПАЙ ПО ОБЫЧАЯМ СВОЕГО НАРОДА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ПОГИБАЙ, А ТОВАРИЩА ВЫРУЧАЙ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БУДЬ ТРУДОЛЮБИВ. НЕ БЕЗДЕЙСТВУЙ </w:t>
      </w:r>
    </w:p>
    <w:p w:rsidR="003A146D" w:rsidRPr="00432C92" w:rsidRDefault="003A146D" w:rsidP="00432C92">
      <w:pPr>
        <w:pStyle w:val="a6"/>
        <w:numPr>
          <w:ilvl w:val="0"/>
          <w:numId w:val="28"/>
        </w:numPr>
        <w:spacing w:after="200" w:line="360" w:lineRule="auto"/>
        <w:ind w:left="0" w:firstLine="709"/>
        <w:jc w:val="both"/>
        <w:rPr>
          <w:color w:val="333333"/>
          <w:sz w:val="28"/>
          <w:szCs w:val="28"/>
        </w:rPr>
      </w:pPr>
      <w:r w:rsidRPr="00432C92">
        <w:rPr>
          <w:color w:val="333333"/>
          <w:sz w:val="28"/>
          <w:szCs w:val="28"/>
        </w:rPr>
        <w:t xml:space="preserve">БЕРЕГИ СЕМЬЮ СВОЮ. СЛУЖИ ЕЙ ПРИМЕРОМ.  </w:t>
      </w:r>
    </w:p>
    <w:p w:rsidR="003A146D" w:rsidRPr="00432C92" w:rsidRDefault="003A146D" w:rsidP="00432C92">
      <w:pPr>
        <w:pStyle w:val="a6"/>
        <w:spacing w:after="200" w:line="360" w:lineRule="auto"/>
        <w:ind w:firstLine="709"/>
        <w:jc w:val="both"/>
        <w:rPr>
          <w:color w:val="333333"/>
          <w:sz w:val="28"/>
          <w:szCs w:val="28"/>
        </w:rPr>
      </w:pP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lastRenderedPageBreak/>
        <w:t xml:space="preserve">Программа «Отечества достойный гражданин»  является историко-патриотической и имеет большое значение для решения ряда воспитательных и социальных проблем, ставших особенно актуальными. Отечество - единая, уникальная для каждого человека Родина, данная ему судьбой, доставшаяся от его предков. Сегодня патриотическое чувство каждого из нас подвергается серьезным испытаниям. Задача педагога - воспитание уважительного, бережного отношения к истории своего народа. Так как школьный возраст в силу психологических особенностей период самоутверждения, активного развития социальных интересов и жизненных идеалов, именно поэтому это - самая благодатная пора для привития обучающимся священного чувства любви к Родине, воспитания становления и развития личности, обладающей качествами гражданина и патриота своей страны. 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Новизна данной образовательной программы опирается на понимание приоритетности воспитательной работы, направленной на развитие у школьников чувства истинного патриотизма и формирование твердой гражданской позиции посредством изучения истории казачества.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 Цель программы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Создание условий для совершенствования и развития системы историко-патриотического воспитания учащихся школы,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народу, готовностью к его защите.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Задачи: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- Познакомить с историей становления казачества, участием в защите границ России, в освоении новых территорий, участие казаков в культурной жизни нашего государства;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- Развивать интерес к познанию и заинтересованности в изучении истории казачества в России;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lastRenderedPageBreak/>
        <w:t>- Формировать исследовательский интерес учащихся  об основных казачьих деятелях, их вкладе в развитие государства;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- Формировать осознанного отношение к Отечеству, его прошлому, настоящему, будущему на основе исторических ценностей и роли казачества в  судьбе России.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- Способствовать привитию школьникам таких качеств, как патриотизм, любовь к Родине, уважение к памяти предков.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В реализации программы участвуют дети от 11 до 16 лет, педагоги, родители,  общественность, представители камчатского казачества.</w:t>
      </w:r>
    </w:p>
    <w:p w:rsidR="003A146D" w:rsidRPr="00432C92" w:rsidRDefault="003A146D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Срок реализации программы: 2 года.</w:t>
      </w:r>
    </w:p>
    <w:p w:rsidR="00FF26AB" w:rsidRPr="00432C92" w:rsidRDefault="00FF26AB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Формы организации деятельности детей на занятии: сочетание индивидуальной, групповой и коллективной деятельности</w:t>
      </w:r>
    </w:p>
    <w:p w:rsidR="003A146D" w:rsidRPr="00432C92" w:rsidRDefault="00FF26AB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Формы проведения занятий: беседы, встречи с интересными людьми, игра-путешествие, лекции, экскурсии</w:t>
      </w:r>
    </w:p>
    <w:p w:rsidR="00432C92" w:rsidRPr="00432C92" w:rsidRDefault="00FF26AB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По итогам реализации программы будут сформированы</w:t>
      </w:r>
      <w:r w:rsidR="00432C92" w:rsidRPr="00432C92">
        <w:rPr>
          <w:sz w:val="28"/>
          <w:szCs w:val="28"/>
        </w:rPr>
        <w:t xml:space="preserve">: </w:t>
      </w:r>
    </w:p>
    <w:p w:rsidR="00432C92" w:rsidRPr="00432C92" w:rsidRDefault="00432C92" w:rsidP="00432C92">
      <w:pPr>
        <w:pStyle w:val="a6"/>
        <w:numPr>
          <w:ilvl w:val="0"/>
          <w:numId w:val="29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Творческие способности учащихся </w:t>
      </w:r>
    </w:p>
    <w:p w:rsidR="00432C92" w:rsidRPr="00432C92" w:rsidRDefault="00432C92" w:rsidP="00432C92">
      <w:pPr>
        <w:pStyle w:val="a6"/>
        <w:numPr>
          <w:ilvl w:val="0"/>
          <w:numId w:val="29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Ответственность за судьбу страны </w:t>
      </w:r>
    </w:p>
    <w:p w:rsidR="00432C92" w:rsidRPr="00432C92" w:rsidRDefault="00432C92" w:rsidP="00432C92">
      <w:pPr>
        <w:pStyle w:val="a6"/>
        <w:numPr>
          <w:ilvl w:val="0"/>
          <w:numId w:val="29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Гордость за сопричастность к деяниям предыдущих поколений</w:t>
      </w:r>
    </w:p>
    <w:p w:rsidR="00432C92" w:rsidRPr="00432C92" w:rsidRDefault="00432C92" w:rsidP="00432C92">
      <w:pPr>
        <w:pStyle w:val="a6"/>
        <w:numPr>
          <w:ilvl w:val="0"/>
          <w:numId w:val="29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Уважение и любовь к родному краю </w:t>
      </w:r>
    </w:p>
    <w:p w:rsidR="00432C92" w:rsidRPr="00432C92" w:rsidRDefault="00432C92" w:rsidP="00432C92">
      <w:pPr>
        <w:pStyle w:val="a6"/>
        <w:numPr>
          <w:ilvl w:val="0"/>
          <w:numId w:val="29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Способность к самореализации в пространстве российского государства </w:t>
      </w:r>
    </w:p>
    <w:p w:rsidR="00432C92" w:rsidRPr="00432C92" w:rsidRDefault="00432C92" w:rsidP="00432C92">
      <w:pPr>
        <w:pStyle w:val="a6"/>
        <w:numPr>
          <w:ilvl w:val="0"/>
          <w:numId w:val="29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Активная жизненная позиция</w:t>
      </w:r>
    </w:p>
    <w:p w:rsidR="00432C92" w:rsidRPr="00432C92" w:rsidRDefault="00432C92" w:rsidP="00432C92">
      <w:pPr>
        <w:pStyle w:val="a6"/>
        <w:numPr>
          <w:ilvl w:val="0"/>
          <w:numId w:val="29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Знания и соблюдение норм правового государства </w:t>
      </w:r>
    </w:p>
    <w:p w:rsidR="003A146D" w:rsidRPr="00272B51" w:rsidRDefault="00432C92" w:rsidP="00272B51">
      <w:pPr>
        <w:pStyle w:val="a6"/>
        <w:numPr>
          <w:ilvl w:val="0"/>
          <w:numId w:val="29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lastRenderedPageBreak/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432C92" w:rsidRPr="00432C92" w:rsidRDefault="00432C92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Увидеть результаты достижений каждого ребенка поможет:</w:t>
      </w:r>
    </w:p>
    <w:p w:rsidR="00432C92" w:rsidRPr="00432C92" w:rsidRDefault="00432C92" w:rsidP="00432C92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Педагогическое наблюдение</w:t>
      </w:r>
    </w:p>
    <w:p w:rsidR="00432C92" w:rsidRPr="00432C92" w:rsidRDefault="00432C92" w:rsidP="00432C92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Мониторинг </w:t>
      </w:r>
    </w:p>
    <w:p w:rsidR="00432C92" w:rsidRPr="00432C92" w:rsidRDefault="00432C92" w:rsidP="00432C92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Анализ результатов анкетирования, тестирования </w:t>
      </w:r>
    </w:p>
    <w:p w:rsidR="00432C92" w:rsidRPr="00432C92" w:rsidRDefault="00432C92" w:rsidP="00432C92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Участие обучающихся в концертах, встречах, викторинах, соревнованиях</w:t>
      </w:r>
    </w:p>
    <w:p w:rsidR="00432C92" w:rsidRPr="00432C92" w:rsidRDefault="00432C92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Формами подведения итогов работы по программе будут: </w:t>
      </w:r>
    </w:p>
    <w:p w:rsidR="00432C92" w:rsidRPr="00432C92" w:rsidRDefault="00432C92" w:rsidP="00432C92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Подготовка рефератов и сообщений</w:t>
      </w:r>
    </w:p>
    <w:p w:rsidR="00432C92" w:rsidRPr="00432C92" w:rsidRDefault="00432C92" w:rsidP="00432C92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Работа с тестами </w:t>
      </w:r>
    </w:p>
    <w:p w:rsidR="00432C92" w:rsidRPr="00432C92" w:rsidRDefault="00432C92" w:rsidP="00432C92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Игры-соревнования </w:t>
      </w:r>
    </w:p>
    <w:p w:rsidR="00432C92" w:rsidRPr="00432C92" w:rsidRDefault="00432C92" w:rsidP="00432C92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Принятие участия в концертах и акциях, общешкольных и внешкольных мероприятиях</w:t>
      </w:r>
    </w:p>
    <w:p w:rsidR="00432C92" w:rsidRPr="00432C92" w:rsidRDefault="00432C92" w:rsidP="00432C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46D" w:rsidRPr="00432C92" w:rsidRDefault="003A146D" w:rsidP="00432C92">
      <w:pPr>
        <w:pStyle w:val="a6"/>
        <w:spacing w:after="200" w:line="360" w:lineRule="auto"/>
        <w:ind w:firstLine="709"/>
        <w:jc w:val="both"/>
        <w:rPr>
          <w:color w:val="333333"/>
          <w:sz w:val="28"/>
          <w:szCs w:val="28"/>
        </w:rPr>
      </w:pPr>
    </w:p>
    <w:p w:rsidR="00BF2B6A" w:rsidRPr="00432C92" w:rsidRDefault="00BF2B6A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BF2B6A" w:rsidRPr="00432C92" w:rsidRDefault="00BF2B6A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BF2B6A" w:rsidRDefault="00BF2B6A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272B51" w:rsidRDefault="00272B51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272B51" w:rsidRDefault="00272B51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272B51" w:rsidRDefault="00272B51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272B51" w:rsidRPr="00432C92" w:rsidRDefault="00272B51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E31B56" w:rsidRPr="00432C92" w:rsidRDefault="00E31B56" w:rsidP="00187FE4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3969"/>
        <w:gridCol w:w="5386"/>
      </w:tblGrid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«Отечества достойный гражданин»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Название номинации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«Сердце отдаю детям»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Направленность дополнительной образовательной программы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историко-патриотическая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Новизна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Cs/>
                <w:sz w:val="28"/>
                <w:szCs w:val="28"/>
              </w:rPr>
              <w:t xml:space="preserve">Воспитание достойных граждан России через изучение  истории Родины на примере одних из лучших её представителей – казаков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Cs/>
                <w:sz w:val="28"/>
                <w:szCs w:val="28"/>
              </w:rPr>
              <w:t xml:space="preserve">Формирование у школьников устойчивой духовно-нравственной патриотической и гражданской позиции, способной противостоять негативным тенденциям современного социума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Цель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Cs/>
                <w:sz w:val="28"/>
                <w:szCs w:val="28"/>
              </w:rPr>
              <w:t xml:space="preserve">Формирование у школьников гражданско-патриотической позиции на уроках истории, географии, обществознания и во внеурочное время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Задачи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Cs/>
                <w:iCs/>
                <w:sz w:val="28"/>
                <w:szCs w:val="28"/>
              </w:rPr>
              <w:t>Формирование у школьников познавательного интереса к истории и традициям казачества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Воспитание у школьников чувства гордости за свой народ через изучение истории  казачества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Формирование готовности учащихся </w:t>
            </w:r>
            <w:r w:rsidRPr="00432C92">
              <w:rPr>
                <w:sz w:val="28"/>
                <w:szCs w:val="28"/>
              </w:rPr>
              <w:lastRenderedPageBreak/>
              <w:t xml:space="preserve">к выполнению гражданского долга и конституционных обязанностей по защите интересов Родины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12 – 16 лет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Сроки реализации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2 года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Уровни реализации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FF26AB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Элективные</w:t>
            </w:r>
            <w:r w:rsidR="00E31B56" w:rsidRPr="00432C92">
              <w:rPr>
                <w:sz w:val="28"/>
                <w:szCs w:val="28"/>
              </w:rPr>
              <w:t xml:space="preserve"> курсы: «История казачества», «Юные исследователи Камчатки» 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Система уроков: история России и история Камчатки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Внеурочная деятельность: школьное молодёжное объединение «Авангард», детский оздоровительный лагерь «Патриот»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Формы и методы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уроки истории России, географии, обществознания, истории и географии Камчатки;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экскурсии и походы;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военно – патриотические игры и тематические мероприятия;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профилактические операции;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кл. часы;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общешкольные мероприятия по тематике «Защита Отечества - почётная обязанность гражданина России» (беседы, </w:t>
            </w:r>
            <w:r w:rsidRPr="00432C92">
              <w:rPr>
                <w:sz w:val="28"/>
                <w:szCs w:val="28"/>
              </w:rPr>
              <w:lastRenderedPageBreak/>
              <w:t>лекции, доклады);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конкурсы военно - патриотической песни;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конкурсы рисунков и плакатов на военную тематику;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театральные постановки военно - патриотической направленности;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встречи с интересными людьми – представителями духовенства, казачества, работниками библиотеки и Дома Культуры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Комплекс предлагаемых мер и механизм их реализации в МБОУ СОШ №9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1. Формирование гражданских качеств: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умение работать и действовать индивидуально и в коллективе;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знание своих прав и обязанностей и умение их использовать;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умение принимать и защищать свои решения;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готовность к участию в общественных делах;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готовность к образованию.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2. Формирование осознанного отношения к таким базовым ценностям, как: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- патриотизм и любовь к Родине;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права и свобода человека и гражданина;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государственная символика Российской Федерации;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национальное самосознание;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уважение чести и достоинства других граждан - гражданственность.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3. Тесное сотрудничество с краеведческим музеем, центральной библиотекой, общественными организациями (казачество, духовенство)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Ожидаемые  результаты и способы их проверки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1. В  МБОУ СОШ №9, как в образовательной системе: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обогащение содержания гражданско-патриотического воспитания;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подготовка необходимых условий для создания в будущем на базе школы казачьего кадетского класса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   2. В образе  учащегося: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в познавательной сфере: развитие творческих способностей;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в историко-краеведческой: осознание ответственности за судьбу страны, формирование гордости за сопричастность к деяниям предыдущих </w:t>
            </w:r>
            <w:r w:rsidRPr="00432C92">
              <w:rPr>
                <w:sz w:val="28"/>
                <w:szCs w:val="28"/>
              </w:rPr>
              <w:lastRenderedPageBreak/>
              <w:t xml:space="preserve">поколений, уважение и любовь к родному краю;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Для проведения педагогического мониторинга предполагается использовать тесты и анкетирование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Форма подведения итогов реализации дополнительной образовательной программы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51" w:rsidRPr="00432C92" w:rsidRDefault="00272B51" w:rsidP="00272B51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92">
              <w:rPr>
                <w:rFonts w:ascii="Times New Roman" w:hAnsi="Times New Roman"/>
                <w:sz w:val="28"/>
                <w:szCs w:val="28"/>
              </w:rPr>
              <w:t>Подготовка рефератов и сообщений</w:t>
            </w:r>
          </w:p>
          <w:p w:rsidR="00272B51" w:rsidRPr="00432C92" w:rsidRDefault="00272B51" w:rsidP="00272B51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92">
              <w:rPr>
                <w:rFonts w:ascii="Times New Roman" w:hAnsi="Times New Roman"/>
                <w:sz w:val="28"/>
                <w:szCs w:val="28"/>
              </w:rPr>
              <w:t xml:space="preserve">Работа с тестами </w:t>
            </w:r>
          </w:p>
          <w:p w:rsidR="00272B51" w:rsidRPr="00432C92" w:rsidRDefault="00272B51" w:rsidP="00272B51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92">
              <w:rPr>
                <w:rFonts w:ascii="Times New Roman" w:hAnsi="Times New Roman"/>
                <w:sz w:val="28"/>
                <w:szCs w:val="28"/>
              </w:rPr>
              <w:t xml:space="preserve">Игры-соревнования </w:t>
            </w:r>
          </w:p>
          <w:p w:rsidR="00272B51" w:rsidRPr="00432C92" w:rsidRDefault="00272B51" w:rsidP="00272B51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92">
              <w:rPr>
                <w:rFonts w:ascii="Times New Roman" w:hAnsi="Times New Roman"/>
                <w:sz w:val="28"/>
                <w:szCs w:val="28"/>
              </w:rPr>
              <w:t>Принятие участия в концертах и акциях, общешкольных и внешкольных мероприятиях</w:t>
            </w:r>
          </w:p>
          <w:p w:rsidR="00E31B56" w:rsidRPr="00432C92" w:rsidRDefault="00272B51" w:rsidP="00272B51">
            <w:pPr>
              <w:pStyle w:val="a6"/>
              <w:numPr>
                <w:ilvl w:val="0"/>
                <w:numId w:val="32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«Отечества </w:t>
            </w:r>
            <w:r w:rsidR="00E31B56" w:rsidRPr="00432C92">
              <w:rPr>
                <w:sz w:val="28"/>
                <w:szCs w:val="28"/>
              </w:rPr>
              <w:t xml:space="preserve">достойный гражданин»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Методическое обеспечение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Техническое оснащение занятий включает в себя следующую материально-техническую базу и дидактический </w:t>
            </w:r>
            <w:r w:rsidRPr="00432C92">
              <w:rPr>
                <w:sz w:val="28"/>
                <w:szCs w:val="28"/>
              </w:rPr>
              <w:lastRenderedPageBreak/>
              <w:t xml:space="preserve">материал: компьютер, проектор, экран, фотографии, аудиозаписи, видеозаписи, мультимедийные  материалы </w:t>
            </w:r>
          </w:p>
        </w:tc>
      </w:tr>
      <w:tr w:rsidR="00E31B56" w:rsidRPr="00432C92" w:rsidTr="00272B5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Правовая база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Постановление Правительства РФ от 5.05.2010 №795 «О государственной программе «Патриотическое воспитание граждан РФ на 2011-2015 гг.», Устав МБОУ СОШ №9, Закон РФ «Об образовании», Конвенция о правах ребенка, Декларация прав ребенка, Конституция РФ </w:t>
            </w:r>
          </w:p>
        </w:tc>
      </w:tr>
    </w:tbl>
    <w:p w:rsidR="00E31B56" w:rsidRPr="00432C92" w:rsidRDefault="00E31B56" w:rsidP="00272B51">
      <w:pPr>
        <w:pStyle w:val="a6"/>
        <w:spacing w:after="200" w:line="360" w:lineRule="auto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272B51">
      <w:pPr>
        <w:pStyle w:val="a6"/>
        <w:spacing w:after="200" w:line="360" w:lineRule="auto"/>
        <w:jc w:val="both"/>
        <w:rPr>
          <w:b/>
          <w:sz w:val="28"/>
          <w:szCs w:val="28"/>
        </w:rPr>
      </w:pPr>
    </w:p>
    <w:p w:rsidR="005006D5" w:rsidRDefault="005006D5" w:rsidP="00272B51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5006D5" w:rsidRDefault="005006D5" w:rsidP="00272B51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5006D5" w:rsidRDefault="005006D5" w:rsidP="00272B51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5006D5" w:rsidRDefault="005006D5" w:rsidP="00272B51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5006D5" w:rsidRDefault="005006D5" w:rsidP="00272B51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5006D5" w:rsidRDefault="005006D5" w:rsidP="00272B51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E31B56" w:rsidRPr="00272B51" w:rsidRDefault="00E31B56" w:rsidP="00272B51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lastRenderedPageBreak/>
        <w:t>Содержание образовательной программы</w:t>
      </w:r>
    </w:p>
    <w:p w:rsidR="00E31B56" w:rsidRPr="00272B51" w:rsidRDefault="00E31B56" w:rsidP="00272B51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         Стержнем программы является работа по историко-патриотическому направлению, а именно по «Истории казачества».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851"/>
        <w:gridCol w:w="1275"/>
        <w:gridCol w:w="5670"/>
      </w:tblGrid>
      <w:tr w:rsidR="00E31B56" w:rsidRPr="00432C92" w:rsidTr="00140F6C">
        <w:tc>
          <w:tcPr>
            <w:tcW w:w="1702" w:type="dxa"/>
            <w:vMerge w:val="restart"/>
            <w:textDirection w:val="btLr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№ п./п.</w:t>
            </w:r>
          </w:p>
        </w:tc>
        <w:tc>
          <w:tcPr>
            <w:tcW w:w="1843" w:type="dxa"/>
            <w:gridSpan w:val="2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  <w:vMerge w:val="restart"/>
            <w:textDirection w:val="btLr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Кол-во часов</w:t>
            </w:r>
          </w:p>
        </w:tc>
        <w:tc>
          <w:tcPr>
            <w:tcW w:w="5670" w:type="dxa"/>
            <w:vMerge w:val="restart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Разделы, темы</w:t>
            </w:r>
          </w:p>
        </w:tc>
      </w:tr>
      <w:tr w:rsidR="00140F6C" w:rsidRPr="00432C92" w:rsidTr="00140F6C">
        <w:trPr>
          <w:cantSplit/>
          <w:trHeight w:val="1699"/>
        </w:trPr>
        <w:tc>
          <w:tcPr>
            <w:tcW w:w="1702" w:type="dxa"/>
            <w:vMerge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E31B56" w:rsidRPr="00432C92" w:rsidRDefault="00272B51" w:rsidP="00140F6C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Планиру</w:t>
            </w:r>
            <w:r w:rsidR="00140F6C">
              <w:rPr>
                <w:rFonts w:eastAsia="Times New Roman"/>
                <w:sz w:val="28"/>
                <w:szCs w:val="28"/>
              </w:rPr>
              <w:t>е</w:t>
            </w:r>
            <w:r w:rsidR="00E31B56" w:rsidRPr="00432C92">
              <w:rPr>
                <w:rFonts w:eastAsia="Times New Roman"/>
                <w:sz w:val="28"/>
                <w:szCs w:val="28"/>
              </w:rPr>
              <w:t>мая</w:t>
            </w:r>
          </w:p>
        </w:tc>
        <w:tc>
          <w:tcPr>
            <w:tcW w:w="851" w:type="dxa"/>
            <w:textDirection w:val="btLr"/>
          </w:tcPr>
          <w:p w:rsidR="00E31B56" w:rsidRPr="00432C92" w:rsidRDefault="00272B51" w:rsidP="00140F6C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Проведё</w:t>
            </w:r>
            <w:r w:rsidR="00E31B56" w:rsidRPr="00432C92">
              <w:rPr>
                <w:rFonts w:eastAsia="Times New Roman"/>
                <w:sz w:val="28"/>
                <w:szCs w:val="28"/>
              </w:rPr>
              <w:t>н</w:t>
            </w:r>
            <w:r w:rsidR="00140F6C">
              <w:rPr>
                <w:rFonts w:eastAsia="Times New Roman"/>
                <w:sz w:val="28"/>
                <w:szCs w:val="28"/>
              </w:rPr>
              <w:t>ная</w:t>
            </w:r>
          </w:p>
        </w:tc>
        <w:tc>
          <w:tcPr>
            <w:tcW w:w="1275" w:type="dxa"/>
            <w:vMerge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31B56" w:rsidRPr="00140F6C" w:rsidRDefault="00140F6C" w:rsidP="00140F6C">
            <w:pPr>
              <w:pStyle w:val="a6"/>
              <w:spacing w:after="20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образовательную программу</w:t>
            </w:r>
          </w:p>
        </w:tc>
      </w:tr>
      <w:tr w:rsidR="00140F6C" w:rsidRPr="00432C92" w:rsidTr="00140F6C">
        <w:trPr>
          <w:trHeight w:val="2210"/>
        </w:trPr>
        <w:tc>
          <w:tcPr>
            <w:tcW w:w="1702" w:type="dxa"/>
          </w:tcPr>
          <w:p w:rsidR="00140F6C" w:rsidRPr="00432C92" w:rsidRDefault="00140F6C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40F6C" w:rsidRPr="00432C92" w:rsidRDefault="00140F6C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0F6C" w:rsidRPr="00432C92" w:rsidRDefault="00140F6C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0F6C" w:rsidRPr="00432C92" w:rsidRDefault="00140F6C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40F6C" w:rsidRPr="00432C92" w:rsidRDefault="00140F6C" w:rsidP="00140F6C">
            <w:pPr>
              <w:pStyle w:val="a6"/>
              <w:spacing w:after="20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 xml:space="preserve">Образование и становление казачества в </w:t>
            </w:r>
            <w:r w:rsidRPr="00432C92">
              <w:rPr>
                <w:b/>
                <w:sz w:val="28"/>
                <w:szCs w:val="28"/>
                <w:lang w:val="en-US"/>
              </w:rPr>
              <w:t>X</w:t>
            </w:r>
            <w:r w:rsidRPr="00432C92">
              <w:rPr>
                <w:b/>
                <w:sz w:val="28"/>
                <w:szCs w:val="28"/>
              </w:rPr>
              <w:t xml:space="preserve"> – </w:t>
            </w:r>
            <w:r w:rsidRPr="00432C92">
              <w:rPr>
                <w:b/>
                <w:sz w:val="28"/>
                <w:szCs w:val="28"/>
                <w:lang w:val="en-US"/>
              </w:rPr>
              <w:t>XV</w:t>
            </w:r>
            <w:r w:rsidRPr="00432C92">
              <w:rPr>
                <w:b/>
                <w:sz w:val="28"/>
                <w:szCs w:val="28"/>
              </w:rPr>
              <w:t xml:space="preserve"> вв.</w:t>
            </w:r>
            <w:r w:rsidRPr="00432C92">
              <w:rPr>
                <w:sz w:val="28"/>
                <w:szCs w:val="28"/>
              </w:rPr>
              <w:t xml:space="preserve"> Теоретический раздел: Различные версии происхождения казаков. Тюркские и славянские корни слова «казак».</w:t>
            </w: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3</w:t>
            </w:r>
            <w:r w:rsidR="00140F6C">
              <w:rPr>
                <w:rFonts w:eastAsia="Times New Roman"/>
                <w:sz w:val="28"/>
                <w:szCs w:val="28"/>
              </w:rPr>
              <w:t>, 4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 xml:space="preserve">Казачество в </w:t>
            </w:r>
            <w:r w:rsidRPr="00432C92">
              <w:rPr>
                <w:b/>
                <w:sz w:val="28"/>
                <w:szCs w:val="28"/>
                <w:lang w:val="en-US"/>
              </w:rPr>
              <w:t>XVI</w:t>
            </w:r>
            <w:r w:rsidRPr="00432C92">
              <w:rPr>
                <w:b/>
                <w:sz w:val="28"/>
                <w:szCs w:val="28"/>
              </w:rPr>
              <w:t xml:space="preserve"> – </w:t>
            </w:r>
            <w:r w:rsidRPr="00432C92">
              <w:rPr>
                <w:b/>
                <w:sz w:val="28"/>
                <w:szCs w:val="28"/>
                <w:lang w:val="en-US"/>
              </w:rPr>
              <w:t>XVII</w:t>
            </w:r>
            <w:r w:rsidRPr="00432C92">
              <w:rPr>
                <w:b/>
                <w:sz w:val="28"/>
                <w:szCs w:val="28"/>
              </w:rPr>
              <w:t xml:space="preserve"> в.</w:t>
            </w:r>
            <w:r w:rsidRPr="00432C92">
              <w:rPr>
                <w:sz w:val="28"/>
                <w:szCs w:val="28"/>
              </w:rPr>
              <w:t xml:space="preserve"> Теоретический раздел: Начало освоения  Сибири. Походы атамана Ермака. Практический раздел: Подготовить сообщения о жизни и деятельности Ермака Тимофеевича. Проанализировать образ Ермака в произведении Бажова «Ермаковы лебеди».</w:t>
            </w: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140F6C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5, 6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Теоретический раздел: Особенности первых казачьих войск – Донского, Запорожского. Практический раздел: составить кроссворд, используя ключевые </w:t>
            </w:r>
            <w:r w:rsidRPr="00432C92">
              <w:rPr>
                <w:sz w:val="28"/>
                <w:szCs w:val="28"/>
              </w:rPr>
              <w:lastRenderedPageBreak/>
              <w:t>слова «Запорожские казаки» и «Донские казаки»</w:t>
            </w: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140F6C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140F6C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Теоретический раздел: Казачество в событиях Смутного времени. Восстание И. Болотникова. Практический раздел: Круглый стол по обсуждению проблемы «Казаки Смуты – угроза России или её спасение?»</w:t>
            </w:r>
          </w:p>
        </w:tc>
      </w:tr>
      <w:tr w:rsidR="00140F6C" w:rsidRPr="00432C92" w:rsidTr="00140F6C">
        <w:trPr>
          <w:trHeight w:val="1888"/>
        </w:trPr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8, 9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Теоретический раздел: Национально-освободительная борьба казачества и народов Укранины и Белоруссии с Польшей и Турцией в </w:t>
            </w:r>
            <w:r w:rsidRPr="00432C92">
              <w:rPr>
                <w:sz w:val="28"/>
                <w:szCs w:val="28"/>
                <w:lang w:val="en-US"/>
              </w:rPr>
              <w:t>XVI</w:t>
            </w:r>
            <w:r w:rsidRPr="00432C92">
              <w:rPr>
                <w:sz w:val="28"/>
                <w:szCs w:val="28"/>
              </w:rPr>
              <w:t>-</w:t>
            </w:r>
            <w:r w:rsidRPr="00432C92">
              <w:rPr>
                <w:sz w:val="28"/>
                <w:szCs w:val="28"/>
                <w:lang w:val="en-US"/>
              </w:rPr>
              <w:t>XVII</w:t>
            </w:r>
            <w:r w:rsidRPr="00432C92">
              <w:rPr>
                <w:sz w:val="28"/>
                <w:szCs w:val="28"/>
              </w:rPr>
              <w:t xml:space="preserve"> вв. Азовское сидение.  Воссоединение Украины с Россией. Деятельность Богдана Хмельницкого. Практический раздел: подготовить рефераты по теме «Гетман Богдан Хмельницкий»</w:t>
            </w:r>
          </w:p>
        </w:tc>
      </w:tr>
      <w:tr w:rsidR="00140F6C" w:rsidRPr="00432C92" w:rsidTr="00140F6C">
        <w:trPr>
          <w:trHeight w:val="1026"/>
        </w:trPr>
        <w:tc>
          <w:tcPr>
            <w:tcW w:w="1702" w:type="dxa"/>
          </w:tcPr>
          <w:p w:rsidR="00E31B56" w:rsidRPr="00432C92" w:rsidRDefault="00140F6C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10, </w:t>
            </w:r>
            <w:r w:rsidR="00E31B56" w:rsidRPr="00432C92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Теоретический раздел: Восстание Степана Разина в 1667 – 1671 гг. Причины, основные события, итоги. Практический раздел: написать мини-сочинение с элементами рассуждения «Степан Разин – герой или злодей?». Обсуждение проблемы на круглом столе</w:t>
            </w: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12, 13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Теоретический раздел: Казаки-землепроходцы. Освоение казаками Сибири, Дальнего Востока и Камчатки в </w:t>
            </w:r>
            <w:r w:rsidRPr="00432C92">
              <w:rPr>
                <w:sz w:val="28"/>
                <w:szCs w:val="28"/>
                <w:lang w:val="en-US"/>
              </w:rPr>
              <w:t>XVI</w:t>
            </w:r>
            <w:r w:rsidRPr="00432C92">
              <w:rPr>
                <w:sz w:val="28"/>
                <w:szCs w:val="28"/>
              </w:rPr>
              <w:t xml:space="preserve"> – </w:t>
            </w:r>
            <w:r w:rsidRPr="00432C92">
              <w:rPr>
                <w:sz w:val="28"/>
                <w:szCs w:val="28"/>
                <w:lang w:val="en-US"/>
              </w:rPr>
              <w:t>XVII</w:t>
            </w:r>
            <w:r w:rsidRPr="00432C92">
              <w:rPr>
                <w:sz w:val="28"/>
                <w:szCs w:val="28"/>
              </w:rPr>
              <w:t xml:space="preserve"> в. Практический раздел: приготовить сообщения по темам «Экспедиции Пояркова, Дежнёва, Хабарова, Атласова». Работа с материалом – прочитать «Скаски Атласова о </w:t>
            </w:r>
            <w:r w:rsidRPr="00432C92">
              <w:rPr>
                <w:sz w:val="28"/>
                <w:szCs w:val="28"/>
              </w:rPr>
              <w:lastRenderedPageBreak/>
              <w:t>земле Камчатской», проанализировать, как Атласов описывает природу Камчатки и быт её коренного населения</w:t>
            </w:r>
          </w:p>
        </w:tc>
      </w:tr>
      <w:tr w:rsidR="00140F6C" w:rsidRPr="00432C92" w:rsidTr="00140F6C">
        <w:trPr>
          <w:trHeight w:val="196"/>
        </w:trPr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 xml:space="preserve">Казачество в </w:t>
            </w:r>
            <w:r w:rsidRPr="00432C92">
              <w:rPr>
                <w:b/>
                <w:sz w:val="28"/>
                <w:szCs w:val="28"/>
                <w:lang w:val="en-US"/>
              </w:rPr>
              <w:t>XVIII</w:t>
            </w:r>
            <w:r w:rsidRPr="00432C92">
              <w:rPr>
                <w:b/>
                <w:sz w:val="28"/>
                <w:szCs w:val="28"/>
              </w:rPr>
              <w:t xml:space="preserve"> в.</w:t>
            </w:r>
            <w:r w:rsidRPr="00432C92">
              <w:rPr>
                <w:sz w:val="28"/>
                <w:szCs w:val="28"/>
              </w:rPr>
              <w:t xml:space="preserve"> Теоретический раздел: Казаки во время правления Петра Великого. Восстание Булавина.  Казаки в событиях Северной войны. Гетман Мазепа – предатель или борец за свободу? Практический раздел: приготовить сообщения о восстании Кондратия Булавина и о жизни гетмана Мазепы</w:t>
            </w: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Теоретический раздел: Восстание Емельяна Пугачёва в 1773 – 1775 гг. Причины, основные события, итоги. Практический раздел: Образ Пугачёва в произведении А.С. Пушкина «Капитанская дочь». Практическая работа с избранными страницами произведения</w:t>
            </w:r>
          </w:p>
        </w:tc>
      </w:tr>
      <w:tr w:rsidR="00140F6C" w:rsidRPr="00432C92" w:rsidTr="00140F6C">
        <w:trPr>
          <w:trHeight w:val="257"/>
        </w:trPr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 xml:space="preserve">Казачество в </w:t>
            </w:r>
            <w:r w:rsidRPr="00432C92">
              <w:rPr>
                <w:b/>
                <w:sz w:val="28"/>
                <w:szCs w:val="28"/>
                <w:lang w:val="en-US"/>
              </w:rPr>
              <w:t>XIX</w:t>
            </w:r>
            <w:r w:rsidRPr="00432C92">
              <w:rPr>
                <w:b/>
                <w:sz w:val="28"/>
                <w:szCs w:val="28"/>
              </w:rPr>
              <w:t xml:space="preserve"> в.</w:t>
            </w:r>
            <w:r w:rsidRPr="00432C92">
              <w:rPr>
                <w:sz w:val="28"/>
                <w:szCs w:val="28"/>
              </w:rPr>
              <w:t xml:space="preserve"> Теоретический раздел: Казаки против Наполеона в Отечественной войне 1812 года. Рейд казаков Платова в Бородинской битве.  Казаки в Заграничном походе русских войск. Практический раздел: приготовить сообщения об атамане Платове</w:t>
            </w:r>
          </w:p>
        </w:tc>
      </w:tr>
      <w:tr w:rsidR="00140F6C" w:rsidRPr="00432C92" w:rsidTr="00140F6C">
        <w:trPr>
          <w:trHeight w:val="61"/>
        </w:trPr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17, 18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Теоретический раздел: Казачество в Кавказской, Крымской и русско-турецких войнах. Оборона Петропавловска от англо-французской эскадры. Оборона Севастополя </w:t>
            </w:r>
            <w:r w:rsidRPr="00432C92">
              <w:rPr>
                <w:sz w:val="28"/>
                <w:szCs w:val="28"/>
              </w:rPr>
              <w:lastRenderedPageBreak/>
              <w:t>– камчатский люнет. Практический раздел: приготовить сообщения о Ермолове, Бакланове, Скобелеве</w:t>
            </w: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lastRenderedPageBreak/>
              <w:t>19, 20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Теоретический раздел: </w:t>
            </w:r>
            <w:r w:rsidRPr="00432C92">
              <w:rPr>
                <w:b/>
                <w:sz w:val="28"/>
                <w:szCs w:val="28"/>
              </w:rPr>
              <w:t xml:space="preserve">Казачество в </w:t>
            </w:r>
            <w:r w:rsidRPr="00432C92">
              <w:rPr>
                <w:b/>
                <w:sz w:val="28"/>
                <w:szCs w:val="28"/>
                <w:lang w:val="en-US"/>
              </w:rPr>
              <w:t>XX</w:t>
            </w:r>
            <w:r w:rsidRPr="00432C92">
              <w:rPr>
                <w:b/>
                <w:sz w:val="28"/>
                <w:szCs w:val="28"/>
              </w:rPr>
              <w:t xml:space="preserve"> в.</w:t>
            </w:r>
            <w:r w:rsidRPr="00432C92">
              <w:rPr>
                <w:sz w:val="28"/>
                <w:szCs w:val="28"/>
              </w:rPr>
              <w:t xml:space="preserve"> Основные казачьи войска России. Расселение по стране. Казаки в событиях Русско-японской и Первой мировой войны. Практический раздел: приготовить сообщения об основных казачьих войсках на территории России</w:t>
            </w: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21, 22, 23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31B56" w:rsidRPr="00432C92" w:rsidRDefault="00E31B56" w:rsidP="00F34A5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Теоретический раздел: Казачество в событиях Гражданской войны. Белое и красное казачество. Практический раздел: приготовить сообщения о Каледине, Краснове, Дутове, Семёнове. Образ </w:t>
            </w:r>
            <w:r w:rsidR="00A45BED">
              <w:rPr>
                <w:sz w:val="28"/>
                <w:szCs w:val="28"/>
              </w:rPr>
              <w:t>Григория Мелехова</w:t>
            </w:r>
            <w:r w:rsidRPr="00432C92">
              <w:rPr>
                <w:sz w:val="28"/>
                <w:szCs w:val="28"/>
              </w:rPr>
              <w:t xml:space="preserve"> в произведении М. Шолохова «Тихий Дон». </w:t>
            </w:r>
            <w:r w:rsidR="00F34A52">
              <w:rPr>
                <w:sz w:val="28"/>
                <w:szCs w:val="28"/>
              </w:rPr>
              <w:t>У</w:t>
            </w:r>
            <w:r w:rsidR="00A45BED">
              <w:rPr>
                <w:sz w:val="28"/>
                <w:szCs w:val="28"/>
              </w:rPr>
              <w:t>рок</w:t>
            </w:r>
            <w:r w:rsidR="00F34A52">
              <w:rPr>
                <w:sz w:val="28"/>
                <w:szCs w:val="28"/>
              </w:rPr>
              <w:t>-диспут</w:t>
            </w:r>
            <w:r w:rsidR="00A45BED">
              <w:rPr>
                <w:sz w:val="28"/>
                <w:szCs w:val="28"/>
              </w:rPr>
              <w:t xml:space="preserve">. </w:t>
            </w:r>
            <w:r w:rsidRPr="00432C92">
              <w:rPr>
                <w:sz w:val="28"/>
                <w:szCs w:val="28"/>
              </w:rPr>
              <w:t xml:space="preserve"> Обсуждение на круглом столе проблемы «Политика советской власти по отношению к казакам – расказачивание или казачий геноцид?»</w:t>
            </w: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24, 25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Теоретический раздел: Казачество в Великой Отечественной войне. Казаки на стороне Красной Армии и на стороне Вермахта. Практический раздел: Обсуждение на круглом столе проблемы «Казаки, поддержавшие Гитлера – предатели, отчаявшиеся или непримиримые борцы за свободу?»</w:t>
            </w:r>
          </w:p>
        </w:tc>
      </w:tr>
      <w:tr w:rsidR="00140F6C" w:rsidRPr="00432C92" w:rsidTr="00140F6C">
        <w:trPr>
          <w:trHeight w:val="1888"/>
        </w:trPr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lastRenderedPageBreak/>
              <w:t>26, 27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Теоретический раздел: </w:t>
            </w:r>
            <w:r w:rsidRPr="00432C92">
              <w:rPr>
                <w:b/>
                <w:sz w:val="28"/>
                <w:szCs w:val="28"/>
              </w:rPr>
              <w:t xml:space="preserve">Казачество во второй половине </w:t>
            </w:r>
            <w:r w:rsidRPr="00432C92">
              <w:rPr>
                <w:b/>
                <w:sz w:val="28"/>
                <w:szCs w:val="28"/>
                <w:lang w:val="en-US"/>
              </w:rPr>
              <w:t>XX</w:t>
            </w:r>
            <w:r w:rsidRPr="00432C92">
              <w:rPr>
                <w:b/>
                <w:sz w:val="28"/>
                <w:szCs w:val="28"/>
              </w:rPr>
              <w:t xml:space="preserve"> века.</w:t>
            </w:r>
            <w:r w:rsidRPr="00432C92">
              <w:rPr>
                <w:sz w:val="28"/>
                <w:szCs w:val="28"/>
              </w:rPr>
              <w:t xml:space="preserve"> Постепенное возрождение казачества </w:t>
            </w:r>
            <w:r w:rsidRPr="00432C92">
              <w:rPr>
                <w:b/>
                <w:sz w:val="28"/>
                <w:szCs w:val="28"/>
              </w:rPr>
              <w:t xml:space="preserve">Казачество в наше время. Конец </w:t>
            </w:r>
            <w:r w:rsidRPr="00432C92">
              <w:rPr>
                <w:b/>
                <w:sz w:val="28"/>
                <w:szCs w:val="28"/>
                <w:lang w:val="en-US"/>
              </w:rPr>
              <w:t>XX</w:t>
            </w:r>
            <w:r w:rsidRPr="00432C92">
              <w:rPr>
                <w:b/>
                <w:sz w:val="28"/>
                <w:szCs w:val="28"/>
              </w:rPr>
              <w:t xml:space="preserve"> – начало </w:t>
            </w:r>
            <w:r w:rsidRPr="00432C92">
              <w:rPr>
                <w:b/>
                <w:sz w:val="28"/>
                <w:szCs w:val="28"/>
                <w:lang w:val="en-US"/>
              </w:rPr>
              <w:t>XXI</w:t>
            </w:r>
            <w:r w:rsidRPr="00432C92">
              <w:rPr>
                <w:b/>
                <w:sz w:val="28"/>
                <w:szCs w:val="28"/>
              </w:rPr>
              <w:t xml:space="preserve"> в.</w:t>
            </w:r>
            <w:r w:rsidRPr="00432C92">
              <w:rPr>
                <w:sz w:val="28"/>
                <w:szCs w:val="28"/>
              </w:rPr>
              <w:t xml:space="preserve"> Закон о казачестве. Нормативно-правовое регулирование. Практический раздел: Обсуждение на круглом столе с участием представителей казачества проблемы «Современные казаки – люди, возрождающие былую славу или «ряженые»?</w:t>
            </w:r>
          </w:p>
        </w:tc>
      </w:tr>
      <w:tr w:rsidR="00140F6C" w:rsidRPr="00432C92" w:rsidTr="00140F6C">
        <w:trPr>
          <w:trHeight w:val="1026"/>
        </w:trPr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28, 29, 30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Теоретический раздел: Казачья традиционная культура. Отражение казачьей культуры в культуре России. Казаки и духовность. Практический раздел: подготовить  казачьи песни или песни о казаках. Круглый стол и мини-концерт с участием казачьего фольклорного коллектива «Родные Напевы» (руководитель – Горлова Н.А.).  Круглый стол с участием представителя духовенства священником Максимом (Дентовским)</w:t>
            </w:r>
          </w:p>
        </w:tc>
      </w:tr>
      <w:tr w:rsidR="00140F6C" w:rsidRPr="00432C92" w:rsidTr="00140F6C"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31B56" w:rsidRPr="00432C92" w:rsidRDefault="00E31B56" w:rsidP="00F34A5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Итоговый зачёт по истории  казачества. Урок-игра «</w:t>
            </w:r>
            <w:r w:rsidR="00F34A52">
              <w:rPr>
                <w:sz w:val="28"/>
                <w:szCs w:val="28"/>
              </w:rPr>
              <w:t>Отечества достойный гражданин</w:t>
            </w:r>
            <w:r w:rsidRPr="00432C92">
              <w:rPr>
                <w:sz w:val="28"/>
                <w:szCs w:val="28"/>
              </w:rPr>
              <w:t>»</w:t>
            </w:r>
          </w:p>
        </w:tc>
      </w:tr>
      <w:tr w:rsidR="00140F6C" w:rsidRPr="00432C92" w:rsidTr="00140F6C">
        <w:trPr>
          <w:trHeight w:val="196"/>
        </w:trPr>
        <w:tc>
          <w:tcPr>
            <w:tcW w:w="170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32, 33, 34</w:t>
            </w:r>
          </w:p>
        </w:tc>
        <w:tc>
          <w:tcPr>
            <w:tcW w:w="992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Резерв. Часы, отведённые на дополнительные внеплановые мероприятия </w:t>
            </w:r>
          </w:p>
        </w:tc>
      </w:tr>
    </w:tbl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</w:p>
    <w:p w:rsidR="005006D5" w:rsidRPr="00432C92" w:rsidRDefault="005006D5" w:rsidP="005006D5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lastRenderedPageBreak/>
        <w:t>План-сопровождение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260"/>
        <w:gridCol w:w="5387"/>
      </w:tblGrid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Мероприятия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Участники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>Осуществлённые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Беседы по истории казачества на уроках истории России, географии, краеведения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-Учащиеся общеобразовательного учреждения 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</w:t>
            </w:r>
            <w:r w:rsidRPr="00432C92">
              <w:rPr>
                <w:sz w:val="28"/>
                <w:szCs w:val="28"/>
              </w:rPr>
              <w:t>с представителем духовенства. Беседа по теме «Духовность и нравственность»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-Учащиеся общеобразовательного учреждения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-Школьный инспектор ПДН Роговенко Т.В.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-Завуч по ВР Малова Н.В.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-священник Максим (Дентовский) 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Посещение концерта «Рождественские встречи» в центральной городской библиотеке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-учащиеся общеобразовательного учреждения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-учителя-предметники (Сгибнева Т.Н.)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-священник Максим (Дентовский)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Встреча с представителем Вооружённых сил РФ и офицером Вилючинской станицы Камчатского казачества.  Беседа по </w:t>
            </w:r>
            <w:r w:rsidRPr="00432C92">
              <w:rPr>
                <w:sz w:val="28"/>
                <w:szCs w:val="28"/>
              </w:rPr>
              <w:lastRenderedPageBreak/>
              <w:t>теме «Военно-патриотическое воспитание»</w:t>
            </w:r>
            <w:r w:rsidRPr="00432C92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 xml:space="preserve">-Учащиеся общеобразовательного учреждения 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-Завуч по ВР 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32C92">
              <w:rPr>
                <w:sz w:val="28"/>
                <w:szCs w:val="28"/>
              </w:rPr>
              <w:t>старший лейтенант, сотник Ярослав  Тихомиров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Выпуск патриотической  газеты к 23 февраля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-Учащиеся общеобразовательного учреждения  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Интеллектуальная игра «Брэйн-Ринг» по теме «Страницы воинской славы 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России»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-Учащиеся общеобразовательного учреждения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-сотрудник библиотеки Швецова Татьяна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>Планируемые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Военно-патриотическая игра «Пейнтбол»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-Учащиеся общеобразовательного учреждения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Конкурс рисунка по патриотической  тематике «Герб Вилючинской казачьей станицы»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-Учащиеся общеобразовательных учреждений  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Концерт «Казачья песня»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-Учащиеся общеобразовательного учреждения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-творческий коллектив «Родные Напевы» (руководитель – Горлова Н.А.)  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Мероприятия, посвящённые </w:t>
            </w:r>
            <w:r w:rsidRPr="00432C92">
              <w:rPr>
                <w:sz w:val="28"/>
                <w:szCs w:val="28"/>
              </w:rPr>
              <w:lastRenderedPageBreak/>
              <w:t>празднованию Дня Победы (выпуск газет, спортивные игры, встречи с интересными людьми, экскурсии в музей и библиотеку)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 xml:space="preserve">-Учащиеся общеобразовательного учреждения 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 xml:space="preserve">-представители общественных организаций  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Организация отдыха в детском лагере «Патриот» в Эссо (туристический приют «Скара»)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-Учащиеся общеобразовательных учреждений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-педагоги (Ивахненко М.Е.) </w:t>
            </w:r>
          </w:p>
        </w:tc>
      </w:tr>
      <w:tr w:rsidR="005006D5" w:rsidRPr="00432C92" w:rsidTr="008C742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Проведение военно-патриотической казачьей игры «Сполох»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-Учащиеся общеобразовательных учреждений</w:t>
            </w:r>
          </w:p>
          <w:p w:rsidR="005006D5" w:rsidRPr="00432C92" w:rsidRDefault="005006D5" w:rsidP="00E24E5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-представители камчатского казачества </w:t>
            </w:r>
          </w:p>
        </w:tc>
      </w:tr>
    </w:tbl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8C742D" w:rsidRPr="008C742D" w:rsidRDefault="00DD3B90" w:rsidP="00DD3B90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DD3B90" w:rsidRPr="00DD3B90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5749">
        <w:rPr>
          <w:rFonts w:ascii="Times New Roman" w:hAnsi="Times New Roman"/>
          <w:sz w:val="28"/>
          <w:szCs w:val="28"/>
        </w:rPr>
        <w:t>Быкадоров, И. Казаки в</w:t>
      </w:r>
      <w:r>
        <w:rPr>
          <w:rFonts w:ascii="Times New Roman" w:hAnsi="Times New Roman"/>
          <w:sz w:val="28"/>
          <w:szCs w:val="28"/>
        </w:rPr>
        <w:t xml:space="preserve"> Отечественной войне 1812 года</w:t>
      </w:r>
      <w:r w:rsidRPr="00F05749">
        <w:rPr>
          <w:rFonts w:ascii="Times New Roman" w:hAnsi="Times New Roman"/>
          <w:sz w:val="28"/>
          <w:szCs w:val="28"/>
        </w:rPr>
        <w:t xml:space="preserve">. – М.: Яуза, Эксмо, 2008. – 256с. – (Военная история казачества). </w:t>
      </w:r>
    </w:p>
    <w:p w:rsidR="00DD3B90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Венков, А.В. </w:t>
      </w:r>
      <w:r w:rsidRPr="00842EB9">
        <w:rPr>
          <w:rFonts w:ascii="Times New Roman" w:hAnsi="Times New Roman"/>
          <w:sz w:val="28"/>
          <w:szCs w:val="28"/>
        </w:rPr>
        <w:t>Азовское сидение. Героическая оборона Азова в 1637-1642 гг.</w:t>
      </w:r>
      <w:r>
        <w:rPr>
          <w:rFonts w:ascii="Times New Roman" w:hAnsi="Times New Roman"/>
          <w:sz w:val="28"/>
          <w:szCs w:val="28"/>
        </w:rPr>
        <w:t xml:space="preserve"> М.: </w:t>
      </w:r>
      <w:r w:rsidRPr="00842EB9">
        <w:rPr>
          <w:rFonts w:ascii="Times New Roman" w:hAnsi="Times New Roman"/>
          <w:sz w:val="28"/>
          <w:szCs w:val="28"/>
        </w:rPr>
        <w:t>Вече</w:t>
      </w:r>
      <w:r>
        <w:rPr>
          <w:rFonts w:ascii="Times New Roman" w:hAnsi="Times New Roman"/>
          <w:sz w:val="28"/>
          <w:szCs w:val="28"/>
        </w:rPr>
        <w:t xml:space="preserve">, 2009. – 261 с.  </w:t>
      </w:r>
    </w:p>
    <w:p w:rsidR="00DD3B90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Гордеев, А. История казачества. М.: Вече, 2006. – 636 с. </w:t>
      </w:r>
    </w:p>
    <w:p w:rsidR="00DD3B90" w:rsidRPr="00F05749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Донские казачьи сказки. – Ростов н/</w:t>
      </w:r>
      <w:r w:rsidR="00986050">
        <w:rPr>
          <w:rFonts w:ascii="Times New Roman" w:hAnsi="Times New Roman"/>
          <w:sz w:val="28"/>
          <w:szCs w:val="28"/>
        </w:rPr>
        <w:t>Д: КСС, 2005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F05749">
        <w:rPr>
          <w:rFonts w:ascii="Times New Roman" w:hAnsi="Times New Roman"/>
          <w:sz w:val="28"/>
          <w:szCs w:val="28"/>
        </w:rPr>
        <w:t>160с.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B90" w:rsidRPr="00F05749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5749">
        <w:rPr>
          <w:rFonts w:ascii="Times New Roman" w:hAnsi="Times New Roman"/>
          <w:sz w:val="28"/>
          <w:szCs w:val="28"/>
        </w:rPr>
        <w:t>Никитин, В. К</w:t>
      </w:r>
      <w:r>
        <w:rPr>
          <w:rFonts w:ascii="Times New Roman" w:hAnsi="Times New Roman"/>
          <w:sz w:val="28"/>
          <w:szCs w:val="28"/>
        </w:rPr>
        <w:t xml:space="preserve">азачество: нация или сословие? – М.: Яуза, Эксмо, 2007. – </w:t>
      </w:r>
      <w:r w:rsidRPr="00F05749">
        <w:rPr>
          <w:rFonts w:ascii="Times New Roman" w:hAnsi="Times New Roman"/>
          <w:sz w:val="28"/>
          <w:szCs w:val="28"/>
        </w:rPr>
        <w:t>640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B90" w:rsidRPr="00DD3B90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5749">
        <w:rPr>
          <w:rFonts w:ascii="Times New Roman" w:hAnsi="Times New Roman"/>
          <w:sz w:val="28"/>
          <w:szCs w:val="28"/>
        </w:rPr>
        <w:t xml:space="preserve">Савельев, </w:t>
      </w:r>
      <w:r>
        <w:rPr>
          <w:rFonts w:ascii="Times New Roman" w:hAnsi="Times New Roman"/>
          <w:sz w:val="28"/>
          <w:szCs w:val="28"/>
        </w:rPr>
        <w:t xml:space="preserve">Е.П. Древняя история казачества. – </w:t>
      </w:r>
      <w:r w:rsidRPr="00F05749">
        <w:rPr>
          <w:rFonts w:ascii="Times New Roman" w:hAnsi="Times New Roman"/>
          <w:sz w:val="28"/>
          <w:szCs w:val="28"/>
        </w:rPr>
        <w:t>М.: Вече, 2005. – 432с. – (Тайны веков).</w:t>
      </w:r>
    </w:p>
    <w:p w:rsidR="00DD3B90" w:rsidRPr="00986050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6050">
        <w:rPr>
          <w:rFonts w:ascii="Times New Roman" w:hAnsi="Times New Roman"/>
          <w:sz w:val="28"/>
          <w:szCs w:val="28"/>
        </w:rPr>
        <w:t xml:space="preserve"> Смирнов, А. А. Морская история казачества. Яуза, Эксмо. 2006. – 300с. </w:t>
      </w:r>
    </w:p>
    <w:p w:rsidR="00DD3B90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6050">
        <w:rPr>
          <w:rFonts w:ascii="Times New Roman" w:hAnsi="Times New Roman"/>
          <w:sz w:val="28"/>
          <w:szCs w:val="28"/>
        </w:rPr>
        <w:t xml:space="preserve"> </w:t>
      </w:r>
      <w:r w:rsidRPr="008C742D">
        <w:rPr>
          <w:rFonts w:ascii="Times New Roman" w:hAnsi="Times New Roman"/>
          <w:sz w:val="28"/>
          <w:szCs w:val="28"/>
        </w:rPr>
        <w:t>Туроверов, Н</w:t>
      </w:r>
      <w:r>
        <w:rPr>
          <w:rFonts w:asciiTheme="minorHAnsi" w:hAnsiTheme="minorHAnsi" w:cs="Mangal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8C742D">
        <w:rPr>
          <w:rFonts w:ascii="Times New Roman" w:hAnsi="Times New Roman"/>
          <w:sz w:val="28"/>
          <w:szCs w:val="28"/>
        </w:rPr>
        <w:t>. Горечь задонской полыни… [Текст] : поэзия, проза и публицистика / Н.Н. Туроверов. – Ростов н/Д : Ростиздат, 2006. – 416 с. – (Казачье зарубежье).</w:t>
      </w:r>
    </w:p>
    <w:p w:rsidR="00DD3B90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Франсуа де Ланнуа. Казаки Паннвица. АСТ-Москва, 2006. – 248 с. </w:t>
      </w:r>
    </w:p>
    <w:p w:rsidR="00DD3B90" w:rsidRPr="00DD3B90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3B90">
        <w:rPr>
          <w:rFonts w:ascii="Times New Roman" w:hAnsi="Times New Roman"/>
          <w:sz w:val="28"/>
          <w:szCs w:val="28"/>
        </w:rPr>
        <w:t xml:space="preserve"> Шамбаров.В. Казачество. История вольной Руси. – М.: Алгоритм, Эксмо, 2007. – 688с. – (Тихий Дон).</w:t>
      </w:r>
    </w:p>
    <w:p w:rsidR="00DD3B90" w:rsidRPr="00F05749" w:rsidRDefault="00DD3B90" w:rsidP="00DD3B90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5749">
        <w:rPr>
          <w:rFonts w:ascii="Times New Roman" w:hAnsi="Times New Roman"/>
          <w:sz w:val="28"/>
          <w:szCs w:val="28"/>
        </w:rPr>
        <w:t>Широкорад, А. Казачество в великой смуте: от Гришк</w:t>
      </w:r>
      <w:r>
        <w:rPr>
          <w:rFonts w:ascii="Times New Roman" w:hAnsi="Times New Roman"/>
          <w:sz w:val="28"/>
          <w:szCs w:val="28"/>
        </w:rPr>
        <w:t xml:space="preserve">и Отрепьева до Михаила Романова. – </w:t>
      </w:r>
      <w:r w:rsidRPr="00F05749">
        <w:rPr>
          <w:rFonts w:ascii="Times New Roman" w:hAnsi="Times New Roman"/>
          <w:sz w:val="28"/>
          <w:szCs w:val="28"/>
        </w:rPr>
        <w:t xml:space="preserve">М.: Яуза, Эксмо, 2007. – 320с. – (Казачья слава). </w:t>
      </w:r>
    </w:p>
    <w:p w:rsidR="00DD3B90" w:rsidRDefault="00DD3B90" w:rsidP="00DD3B90">
      <w:pPr>
        <w:pStyle w:val="a3"/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DD3B90" w:rsidRDefault="00DD3B90" w:rsidP="00DD3B90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D3B90" w:rsidRDefault="00DD3B90" w:rsidP="00DD3B90">
      <w:pPr>
        <w:pStyle w:val="a3"/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E31B56" w:rsidRDefault="00E31B56" w:rsidP="00986050">
      <w:pPr>
        <w:pStyle w:val="a6"/>
        <w:spacing w:after="200" w:line="360" w:lineRule="auto"/>
        <w:jc w:val="both"/>
        <w:rPr>
          <w:b/>
          <w:sz w:val="28"/>
          <w:szCs w:val="28"/>
        </w:rPr>
      </w:pPr>
    </w:p>
    <w:p w:rsidR="00913275" w:rsidRDefault="00913275" w:rsidP="00187FE4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187FE4" w:rsidRPr="00187FE4" w:rsidRDefault="00913275" w:rsidP="00187FE4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187FE4">
        <w:rPr>
          <w:b/>
          <w:sz w:val="28"/>
          <w:szCs w:val="28"/>
        </w:rPr>
        <w:t xml:space="preserve">Примерный план проведения итогового мероприятия </w:t>
      </w:r>
    </w:p>
    <w:p w:rsidR="00913275" w:rsidRPr="00187FE4" w:rsidRDefault="00913275" w:rsidP="00187FE4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187FE4">
        <w:rPr>
          <w:b/>
          <w:sz w:val="28"/>
          <w:szCs w:val="28"/>
        </w:rPr>
        <w:t>«Отечества достойный гражданин»</w:t>
      </w:r>
    </w:p>
    <w:p w:rsidR="00913275" w:rsidRDefault="00913275" w:rsidP="00913275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913275" w:rsidRDefault="00913275" w:rsidP="00913275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насколько успешно были реализованы основные направления образовательной программы «Отечества достойный гражданин» </w:t>
      </w:r>
    </w:p>
    <w:p w:rsidR="00913275" w:rsidRDefault="00913275" w:rsidP="00913275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13275" w:rsidRPr="00C25581" w:rsidRDefault="00913275" w:rsidP="00913275">
      <w:pPr>
        <w:pStyle w:val="a6"/>
        <w:numPr>
          <w:ilvl w:val="0"/>
          <w:numId w:val="3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знания учащихся по истории казачества, </w:t>
      </w:r>
      <w:r w:rsidRPr="00C25581">
        <w:rPr>
          <w:sz w:val="28"/>
          <w:szCs w:val="28"/>
        </w:rPr>
        <w:t xml:space="preserve">уровень усвоения материала </w:t>
      </w:r>
    </w:p>
    <w:p w:rsidR="00913275" w:rsidRDefault="00913275" w:rsidP="00913275">
      <w:pPr>
        <w:pStyle w:val="a6"/>
        <w:numPr>
          <w:ilvl w:val="0"/>
          <w:numId w:val="3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мыслительную деятельность, соревновательный дух, творческие способности </w:t>
      </w:r>
    </w:p>
    <w:p w:rsidR="00913275" w:rsidRDefault="00913275" w:rsidP="00913275">
      <w:pPr>
        <w:pStyle w:val="a6"/>
        <w:spacing w:after="200" w:line="36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tbl>
      <w:tblPr>
        <w:tblW w:w="97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3999"/>
      </w:tblGrid>
      <w:tr w:rsidR="00913275" w:rsidRPr="00913275" w:rsidTr="00913275">
        <w:trPr>
          <w:trHeight w:val="746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Действия учащихся</w:t>
            </w:r>
          </w:p>
        </w:tc>
      </w:tr>
      <w:tr w:rsidR="00913275" w:rsidRPr="00913275" w:rsidTr="00913275">
        <w:trPr>
          <w:trHeight w:val="2337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Организационный момент. Звучит гимн РФ. Учитель задаёт вопрос: «Так что же такое патриотизм?» 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Учащиеся рассуждают о патриотизме, приводят примеры из истории </w:t>
            </w:r>
          </w:p>
        </w:tc>
      </w:tr>
      <w:tr w:rsidR="00913275" w:rsidRPr="00913275" w:rsidTr="00913275">
        <w:trPr>
          <w:trHeight w:val="4491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lastRenderedPageBreak/>
              <w:t>Начало мероприятия. Звучит традиционная казачья песня в исполнении коллектива «Родные Напевы». Затем учитель представляет жюри и предоставляет слово представителю казачества. Постановка целей и задач мероприятия.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Учащиеся делятся на три  команды, выбирают названия, капитанов</w:t>
            </w:r>
          </w:p>
        </w:tc>
      </w:tr>
      <w:tr w:rsidR="00913275" w:rsidRPr="00913275" w:rsidTr="00913275">
        <w:trPr>
          <w:trHeight w:val="2370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Конкурс «Эрудит»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Учащиеся должны правильно и быстро разгадать кроссворд по казачьей тематике  </w:t>
            </w:r>
          </w:p>
        </w:tc>
      </w:tr>
      <w:tr w:rsidR="00913275" w:rsidRPr="00913275" w:rsidTr="00913275">
        <w:trPr>
          <w:trHeight w:val="2370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Конкурс «Исторический портрет»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Учащиеся должны правильно соотнести портреты знаменитых казаков с их фамилиями и характеристиками современников, их деятельностью </w:t>
            </w:r>
          </w:p>
        </w:tc>
      </w:tr>
      <w:tr w:rsidR="00913275" w:rsidRPr="00913275" w:rsidTr="00913275">
        <w:trPr>
          <w:trHeight w:val="2370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Изобразительный конкурс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Учащиеся должны придумать и нарисовать эмблему Камчатского казачества</w:t>
            </w:r>
          </w:p>
        </w:tc>
      </w:tr>
      <w:tr w:rsidR="00913275" w:rsidRPr="00913275" w:rsidTr="00913275">
        <w:trPr>
          <w:trHeight w:val="2370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lastRenderedPageBreak/>
              <w:t>Конкурс «Казачья форма»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Учащиеся должны правильно назвать элементы традиционной казачьей формы </w:t>
            </w:r>
          </w:p>
        </w:tc>
      </w:tr>
      <w:tr w:rsidR="00913275" w:rsidRPr="00913275" w:rsidTr="00913275">
        <w:trPr>
          <w:trHeight w:val="2370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Конкурс чтецов «Казачий устав». 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Принимают участие капитаны команд. Необходимо с выражением прочитать положения казачьего устава</w:t>
            </w:r>
          </w:p>
        </w:tc>
      </w:tr>
      <w:tr w:rsidR="00913275" w:rsidRPr="00913275" w:rsidTr="00913275">
        <w:trPr>
          <w:trHeight w:val="2370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Жюри подводит итоги. 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Учащиеся смотрят слайды по истории казачества, слушают музыкальное сопровождение</w:t>
            </w:r>
          </w:p>
        </w:tc>
      </w:tr>
      <w:tr w:rsidR="00913275" w:rsidRPr="00913275" w:rsidTr="00913275">
        <w:trPr>
          <w:trHeight w:val="2370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Подведение итогов мероприятия. Награждение команд. 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Учащиеся получают сладкие призы</w:t>
            </w:r>
          </w:p>
        </w:tc>
      </w:tr>
      <w:tr w:rsidR="00913275" w:rsidRPr="00913275" w:rsidTr="00913275">
        <w:trPr>
          <w:trHeight w:val="2370"/>
        </w:trPr>
        <w:tc>
          <w:tcPr>
            <w:tcW w:w="5710" w:type="dxa"/>
          </w:tcPr>
          <w:p w:rsidR="00913275" w:rsidRPr="00913275" w:rsidRDefault="00913275" w:rsidP="00913275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 Мини-концерт. Исполнение казачьих песен</w:t>
            </w:r>
          </w:p>
        </w:tc>
        <w:tc>
          <w:tcPr>
            <w:tcW w:w="3999" w:type="dxa"/>
          </w:tcPr>
          <w:p w:rsidR="00913275" w:rsidRPr="00913275" w:rsidRDefault="00913275" w:rsidP="00913275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Песня «Любо, братцы, любо» исполняется вместе всеми участниками</w:t>
            </w:r>
          </w:p>
        </w:tc>
      </w:tr>
    </w:tbl>
    <w:p w:rsidR="00913275" w:rsidRDefault="00913275" w:rsidP="00986050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913275" w:rsidRDefault="00913275" w:rsidP="00986050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913275" w:rsidRDefault="00913275" w:rsidP="00986050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913275" w:rsidRDefault="00913275" w:rsidP="00986050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E31B56" w:rsidRPr="00986050" w:rsidRDefault="00986050" w:rsidP="00187FE4">
      <w:pPr>
        <w:pStyle w:val="a6"/>
        <w:spacing w:after="200" w:line="360" w:lineRule="auto"/>
        <w:jc w:val="right"/>
        <w:rPr>
          <w:sz w:val="28"/>
          <w:szCs w:val="28"/>
        </w:rPr>
      </w:pPr>
      <w:r w:rsidRPr="00986050">
        <w:rPr>
          <w:sz w:val="28"/>
          <w:szCs w:val="28"/>
        </w:rPr>
        <w:lastRenderedPageBreak/>
        <w:t>П</w:t>
      </w:r>
      <w:r w:rsidR="00913275">
        <w:rPr>
          <w:sz w:val="28"/>
          <w:szCs w:val="28"/>
        </w:rPr>
        <w:t>риложение 2</w:t>
      </w:r>
    </w:p>
    <w:p w:rsidR="00E31B56" w:rsidRPr="00432C92" w:rsidRDefault="00E31B56" w:rsidP="00986050">
      <w:pPr>
        <w:pStyle w:val="a6"/>
        <w:spacing w:after="200" w:line="360" w:lineRule="auto"/>
        <w:ind w:firstLine="709"/>
        <w:jc w:val="center"/>
        <w:rPr>
          <w:sz w:val="28"/>
          <w:szCs w:val="28"/>
        </w:rPr>
      </w:pPr>
      <w:r w:rsidRPr="00432C92">
        <w:rPr>
          <w:b/>
          <w:sz w:val="28"/>
          <w:szCs w:val="28"/>
        </w:rPr>
        <w:t>ПОЛОЖЕНИЕ</w:t>
      </w:r>
    </w:p>
    <w:p w:rsidR="00E31B56" w:rsidRPr="00432C92" w:rsidRDefault="00E31B56" w:rsidP="00986050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t>о деятельности школьного подросткового объединения</w:t>
      </w:r>
    </w:p>
    <w:p w:rsidR="00E31B56" w:rsidRPr="00432C92" w:rsidRDefault="00E31B56" w:rsidP="00986050">
      <w:pPr>
        <w:pStyle w:val="a6"/>
        <w:spacing w:after="200" w:line="360" w:lineRule="auto"/>
        <w:ind w:firstLine="709"/>
        <w:jc w:val="center"/>
        <w:rPr>
          <w:sz w:val="28"/>
          <w:szCs w:val="28"/>
        </w:rPr>
      </w:pPr>
      <w:r w:rsidRPr="00432C92">
        <w:rPr>
          <w:b/>
          <w:sz w:val="28"/>
          <w:szCs w:val="28"/>
        </w:rPr>
        <w:t>«Авангард»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t xml:space="preserve">1. Общие положения 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1.1. Объединение действует на базе муниципального образовательного учреждения средней общеобразовательной школы № 9 г. Вилючинска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1.2. Объединение осуществляет свою деятельность в соответствии с Уставом школы, уставом настоящего объединения и Конституции РФ.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1.3. Объединение имеет свое название «Авангард». 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b/>
          <w:sz w:val="28"/>
          <w:szCs w:val="28"/>
        </w:rPr>
        <w:t xml:space="preserve">2. Цели, задачи и принципы деятельности 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2.1. Повышение правовой культуры, правовой грамотности среди школьников; помощь педагогическому коллективу, правоохранительным органам, школьному инспектору по делам несовершеннолетних в профилактике и предупреждению правонарушений, нарушений Устава образовательного учреждения среди школьников - членов ученического сообщества школы.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2.2.  Воспитание культурного, законопослушного гражданина.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2.3. Развитие инициативы и творчества ребят в процессе совместной деятельности.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2.4. Создание условий для реализации детьми и подростками своих интересов и потребностей. Развитие социально значимых проектов.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2.5. Развитие взаимодействия с молодежными организациями, органами правопорядка в вопросах профилактики правонарушений среди подростков.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2.6. Привлечение внимания ученического, педагогического сообщества к проблемам детей и подростков.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lastRenderedPageBreak/>
        <w:t xml:space="preserve">2.7. Деятельность объединения строится на следующих основных принципах: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Добровольность, равноправие всех членов объединения, а также законность и гласность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Приоритет детей и подростков, общечеловеческих ценностей;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Неприятие социальной, национальной, идейной, религиозной вражды и неприязни;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Открытость для всех членов объединения, учащихся школы и для сотрудничества с другими молодежными коллективами, разделяющими ее цели и задачи.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Уважение интересов, достоинства и мнения каждого члена объединения.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Коллегиальность принятия решений.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Взаимная и личная ответственность за выполнение принятых решений.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Уважение мнений меньшинства и большинства.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b/>
          <w:sz w:val="28"/>
          <w:szCs w:val="28"/>
        </w:rPr>
        <w:t>3. Порядок управления объединением</w:t>
      </w:r>
      <w:r w:rsidRPr="00432C92">
        <w:rPr>
          <w:sz w:val="28"/>
          <w:szCs w:val="28"/>
        </w:rPr>
        <w:t xml:space="preserve"> 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3.1. Высшим руководящим органом школьного подросткового объединения правоохранительной направленности «Авангард» является Собрание, в состав которого входят все члены объединения.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3.2. Каждый ученик школы, начиная с пятого класса, может являться членом объединения.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3.3. Штаб объединения «Авангард» является выборным руководящим органом объединения, в состав которого входят командиры групп объединения.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3.4. В структуру объединения входят следующие группы: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Группа инспекторов дорожного движения (5-8 классы)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lastRenderedPageBreak/>
        <w:t xml:space="preserve"> Группа молодежного патруля (9-11 классы)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Агитационно-информационная группа (9-11классы)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b/>
          <w:sz w:val="28"/>
          <w:szCs w:val="28"/>
        </w:rPr>
        <w:t>4. Предмет деятельности объединения</w:t>
      </w:r>
      <w:r w:rsidRPr="00432C92">
        <w:rPr>
          <w:sz w:val="28"/>
          <w:szCs w:val="28"/>
        </w:rPr>
        <w:t xml:space="preserve"> 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4.1. Объединение  «Авангард» осуществляет: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Комплекс профилактических мероприятий по предупреждению антиобщественного поведения учащихся, профилактике наркомании, алкоголизма и табакозавимости, формированию здорового образа жизни;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4.2. Объединение «Авангард» организует: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Дежурство по школе во время проведения общешкольных мероприятий;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Просветительскую работу среди учащихся по направлениям деятельности, указанным в данном Положении;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t xml:space="preserve">5. Обязанности членов объединения  «Авангард» 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Члены Штаба обязаны: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Рассматривать дела на заседании Штаба с соблюдением всех необходимых требований демократической процедуры в присутствии приглашенных членов ученического и педагогического сообщества, общественности;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Проводить беседы, конкурсы, акции, операции по предупреждению антиобщественного поведения учащихся и выявлению нарушителей;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Оперативно информировать всех участников учебно-воспитательного процесса о принятых решениях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Участвовать в подготовке и проведении собраний (конференций) и других совместных заседаний учителей, родителей, представителей общественности;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lastRenderedPageBreak/>
        <w:t xml:space="preserve"> Ходатайствовать перед администрацией школы о поощрении учащихся и классных коллективов;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t>Прекращение деятельности школьного подросткового объединения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         Решение о прекращении деятельности школьного подросткового объединения «Авангард» принимается Собранием объединения. Решение считается принятым, если за него проголосовали не менее 2/3 от списочного состава членов объединения, включая руководителя объединения. </w:t>
      </w:r>
    </w:p>
    <w:p w:rsidR="00E31B56" w:rsidRPr="00432C92" w:rsidRDefault="00E31B56" w:rsidP="00432C92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b/>
          <w:sz w:val="28"/>
          <w:szCs w:val="28"/>
        </w:rPr>
        <w:t>План работы школьного подросткового объединения правоохранительной направленности «Авангард» на 2011/2012 учебный год, второе полугодие.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3843"/>
        <w:gridCol w:w="1843"/>
        <w:gridCol w:w="2977"/>
      </w:tblGrid>
      <w:tr w:rsidR="004E424A" w:rsidRPr="00432C92" w:rsidTr="004E424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п/п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исполнитель</w:t>
            </w:r>
          </w:p>
        </w:tc>
      </w:tr>
      <w:tr w:rsidR="004E424A" w:rsidRPr="00432C92" w:rsidTr="004E424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Организационн</w:t>
            </w:r>
            <w:r w:rsidR="004E424A">
              <w:rPr>
                <w:sz w:val="28"/>
                <w:szCs w:val="28"/>
              </w:rPr>
              <w:t xml:space="preserve">ое собрание членов объединения. </w:t>
            </w:r>
            <w:r w:rsidRPr="00432C92">
              <w:rPr>
                <w:sz w:val="28"/>
                <w:szCs w:val="28"/>
              </w:rPr>
              <w:t>Коллективное планирование работы на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Январь 2012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-Руководитель ОДО</w:t>
            </w:r>
          </w:p>
        </w:tc>
      </w:tr>
      <w:tr w:rsidR="004E424A" w:rsidRPr="00432C92" w:rsidTr="004E424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Изучение нормативных документов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986050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1B56" w:rsidRPr="00432C92">
              <w:rPr>
                <w:sz w:val="28"/>
                <w:szCs w:val="28"/>
              </w:rPr>
              <w:t>Члены объединения</w:t>
            </w:r>
          </w:p>
        </w:tc>
      </w:tr>
      <w:tr w:rsidR="004E424A" w:rsidRPr="00432C92" w:rsidTr="004E424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Формирование инициативных групп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Январь 2012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986050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1B56" w:rsidRPr="00432C92">
              <w:rPr>
                <w:sz w:val="28"/>
                <w:szCs w:val="28"/>
              </w:rPr>
              <w:t>Члены объединения</w:t>
            </w:r>
          </w:p>
        </w:tc>
      </w:tr>
      <w:tr w:rsidR="004E424A" w:rsidRPr="00432C92" w:rsidTr="004E424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Организация дежурства в школе в период внеучебных массовых мероприятий для учащихся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Согласно плану  проведения школьных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-Члены объединения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-Школьный инспектор ПДН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-Классные руководители</w:t>
            </w:r>
          </w:p>
        </w:tc>
      </w:tr>
      <w:tr w:rsidR="004E424A" w:rsidRPr="00432C92" w:rsidTr="004E424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Участие в проведении профилактических рейдов</w:t>
            </w:r>
            <w:r w:rsidRPr="00432C92">
              <w:rPr>
                <w:sz w:val="28"/>
                <w:szCs w:val="28"/>
              </w:rPr>
              <w:tab/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Ежемесячно (с учетом оперативной обстановки), а также в  период проведения профилактических операций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-Члены объединения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-Совет школы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-Социальный педагог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-Школьный инспектор ПДН </w:t>
            </w:r>
          </w:p>
        </w:tc>
      </w:tr>
      <w:tr w:rsidR="004E424A" w:rsidRPr="00432C92" w:rsidTr="004E424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Организация коллективных творческих дел согласно отдельного плана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-Члены объединения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-Совет школы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-Зам.дир.ВР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-Школьный инспектор ПДН </w:t>
            </w:r>
          </w:p>
        </w:tc>
      </w:tr>
      <w:tr w:rsidR="004E424A" w:rsidRPr="00432C92" w:rsidTr="004E424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Проведение тематических бесед, выступление агитбригады в классах. Проведение классных часов.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Раз в 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-Члены объединения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-Кл. руководители </w:t>
            </w:r>
          </w:p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-Школьный инспектор ПДН</w:t>
            </w:r>
          </w:p>
        </w:tc>
      </w:tr>
      <w:tr w:rsidR="004E424A" w:rsidRPr="00432C92" w:rsidTr="004E424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E424A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Отчёт штаба о проделанной р</w:t>
            </w:r>
            <w:r w:rsidR="00986050">
              <w:rPr>
                <w:sz w:val="28"/>
                <w:szCs w:val="28"/>
              </w:rPr>
              <w:t xml:space="preserve">аботе. Подведение итогов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Май 2012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56" w:rsidRPr="00432C92" w:rsidRDefault="00E31B56" w:rsidP="00432C92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-Члены объединения </w:t>
            </w:r>
          </w:p>
          <w:p w:rsidR="00E31B56" w:rsidRPr="00432C92" w:rsidRDefault="00E31B56" w:rsidP="004E424A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-Совет школы </w:t>
            </w:r>
          </w:p>
        </w:tc>
      </w:tr>
    </w:tbl>
    <w:p w:rsidR="00AE438B" w:rsidRDefault="00AE438B" w:rsidP="00AE438B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AE438B" w:rsidRDefault="00913275" w:rsidP="00187FE4">
      <w:pPr>
        <w:pStyle w:val="a6"/>
        <w:spacing w:after="200" w:line="360" w:lineRule="auto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929B1" w:rsidRPr="00187FE4" w:rsidRDefault="002929B1" w:rsidP="00913275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187FE4">
        <w:rPr>
          <w:b/>
          <w:sz w:val="28"/>
          <w:szCs w:val="28"/>
        </w:rPr>
        <w:t>Факультативный к</w:t>
      </w:r>
      <w:r w:rsidR="00913275" w:rsidRPr="00187FE4">
        <w:rPr>
          <w:b/>
          <w:sz w:val="28"/>
          <w:szCs w:val="28"/>
        </w:rPr>
        <w:t xml:space="preserve">урс «Юные исследователи Камчатки». </w:t>
      </w:r>
    </w:p>
    <w:p w:rsidR="00913275" w:rsidRPr="00913275" w:rsidRDefault="002929B1" w:rsidP="002929B1">
      <w:pPr>
        <w:pStyle w:val="a6"/>
        <w:spacing w:after="20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Аудитория: учащиеся 1х классов</w:t>
      </w:r>
    </w:p>
    <w:p w:rsidR="002929B1" w:rsidRDefault="002929B1" w:rsidP="00913275">
      <w:pPr>
        <w:pStyle w:val="a6"/>
        <w:spacing w:after="20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Цель: Подготовить учащихся к изучению истории и географии в старших классах, в том числе и истории казачества, сформировать образ казака как истинного патриота своей страны</w:t>
      </w:r>
    </w:p>
    <w:p w:rsidR="00913275" w:rsidRPr="00F05749" w:rsidRDefault="002929B1" w:rsidP="00913275">
      <w:pPr>
        <w:pStyle w:val="a6"/>
        <w:spacing w:after="20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913275" w:rsidRPr="00F05749">
        <w:rPr>
          <w:rFonts w:eastAsia="Times New Roman"/>
          <w:sz w:val="28"/>
          <w:szCs w:val="28"/>
        </w:rPr>
        <w:t>адачи:</w:t>
      </w:r>
    </w:p>
    <w:p w:rsidR="00913275" w:rsidRDefault="00913275" w:rsidP="00913275">
      <w:pPr>
        <w:pStyle w:val="a6"/>
        <w:numPr>
          <w:ilvl w:val="0"/>
          <w:numId w:val="39"/>
        </w:numPr>
        <w:spacing w:after="20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F05749">
        <w:rPr>
          <w:rFonts w:eastAsia="Times New Roman"/>
          <w:sz w:val="28"/>
          <w:szCs w:val="28"/>
        </w:rPr>
        <w:t xml:space="preserve"> доступной и интересной форме познакомить учащихся с историей и географией Камчатки</w:t>
      </w:r>
      <w:r w:rsidR="002929B1">
        <w:rPr>
          <w:rFonts w:eastAsia="Times New Roman"/>
          <w:sz w:val="28"/>
          <w:szCs w:val="28"/>
        </w:rPr>
        <w:t>, историей казачества</w:t>
      </w:r>
    </w:p>
    <w:p w:rsidR="00913275" w:rsidRDefault="00913275" w:rsidP="00913275">
      <w:pPr>
        <w:pStyle w:val="a6"/>
        <w:numPr>
          <w:ilvl w:val="0"/>
          <w:numId w:val="39"/>
        </w:numPr>
        <w:spacing w:after="20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913275">
        <w:rPr>
          <w:rFonts w:eastAsia="Times New Roman"/>
          <w:sz w:val="28"/>
          <w:szCs w:val="28"/>
        </w:rPr>
        <w:t>пособствовать развитию знаний об исторических событиях и деятельности исторических персоналий, умений применять эти знания в дальнейшем обучении на других уроках, как по истории, так и по географии, литературе (межпредметные связи), навыков работы с картой, атласом</w:t>
      </w:r>
    </w:p>
    <w:p w:rsidR="00913275" w:rsidRDefault="00913275" w:rsidP="00913275">
      <w:pPr>
        <w:pStyle w:val="a6"/>
        <w:numPr>
          <w:ilvl w:val="0"/>
          <w:numId w:val="39"/>
        </w:numPr>
        <w:spacing w:after="20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913275">
        <w:rPr>
          <w:rFonts w:eastAsia="Times New Roman"/>
          <w:sz w:val="28"/>
          <w:szCs w:val="28"/>
        </w:rPr>
        <w:t>азвивать интерес к истории и географии родного края, к его красотам и событиям, прививать такие общечеловеческие ценности, как уважение к истории и культуре предков, патриотизм, сознательность (нравственно-патриотическое воспитание).</w:t>
      </w:r>
    </w:p>
    <w:p w:rsidR="002929B1" w:rsidRDefault="002929B1" w:rsidP="002929B1">
      <w:pPr>
        <w:pStyle w:val="a6"/>
        <w:spacing w:after="200" w:line="360" w:lineRule="auto"/>
        <w:jc w:val="both"/>
        <w:rPr>
          <w:rFonts w:eastAsia="Times New Roman"/>
          <w:sz w:val="28"/>
          <w:szCs w:val="28"/>
        </w:rPr>
      </w:pPr>
    </w:p>
    <w:p w:rsidR="002929B1" w:rsidRDefault="002929B1" w:rsidP="002929B1">
      <w:pPr>
        <w:pStyle w:val="a6"/>
        <w:spacing w:after="200" w:line="360" w:lineRule="auto"/>
        <w:jc w:val="both"/>
        <w:rPr>
          <w:rFonts w:eastAsia="Times New Roman"/>
          <w:sz w:val="28"/>
          <w:szCs w:val="28"/>
        </w:rPr>
      </w:pPr>
    </w:p>
    <w:p w:rsidR="002929B1" w:rsidRDefault="002929B1" w:rsidP="002929B1">
      <w:pPr>
        <w:pStyle w:val="a6"/>
        <w:spacing w:after="200" w:line="360" w:lineRule="auto"/>
        <w:jc w:val="both"/>
        <w:rPr>
          <w:rFonts w:eastAsia="Times New Roman"/>
          <w:sz w:val="28"/>
          <w:szCs w:val="28"/>
        </w:rPr>
      </w:pPr>
    </w:p>
    <w:p w:rsidR="00187FE4" w:rsidRDefault="00187FE4" w:rsidP="002929B1">
      <w:pPr>
        <w:pStyle w:val="a6"/>
        <w:spacing w:after="200" w:line="360" w:lineRule="auto"/>
        <w:jc w:val="both"/>
        <w:rPr>
          <w:rFonts w:eastAsia="Times New Roman"/>
          <w:sz w:val="28"/>
          <w:szCs w:val="28"/>
        </w:rPr>
      </w:pPr>
    </w:p>
    <w:p w:rsidR="002929B1" w:rsidRPr="00913275" w:rsidRDefault="002929B1" w:rsidP="002929B1">
      <w:pPr>
        <w:pStyle w:val="a6"/>
        <w:spacing w:after="200" w:line="360" w:lineRule="auto"/>
        <w:jc w:val="both"/>
        <w:rPr>
          <w:rFonts w:eastAsia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992"/>
        <w:gridCol w:w="709"/>
        <w:gridCol w:w="5528"/>
      </w:tblGrid>
      <w:tr w:rsidR="00913275" w:rsidRPr="00F05749" w:rsidTr="00EE1657">
        <w:tc>
          <w:tcPr>
            <w:tcW w:w="1101" w:type="dxa"/>
            <w:vMerge w:val="restart"/>
            <w:textDirection w:val="btLr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lastRenderedPageBreak/>
              <w:t>№ п./п.</w:t>
            </w:r>
          </w:p>
        </w:tc>
        <w:tc>
          <w:tcPr>
            <w:tcW w:w="2126" w:type="dxa"/>
            <w:gridSpan w:val="2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extDirection w:val="btLr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Кол-во часов</w:t>
            </w:r>
          </w:p>
        </w:tc>
        <w:tc>
          <w:tcPr>
            <w:tcW w:w="5528" w:type="dxa"/>
            <w:vMerge w:val="restart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Тема урока</w:t>
            </w:r>
          </w:p>
        </w:tc>
      </w:tr>
      <w:tr w:rsidR="002929B1" w:rsidRPr="00F05749" w:rsidTr="00EE1657">
        <w:tc>
          <w:tcPr>
            <w:tcW w:w="1101" w:type="dxa"/>
            <w:vMerge/>
            <w:textDirection w:val="btLr"/>
          </w:tcPr>
          <w:p w:rsidR="002929B1" w:rsidRPr="00F05749" w:rsidRDefault="002929B1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29B1" w:rsidRPr="00F05749" w:rsidRDefault="002929B1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2929B1" w:rsidRPr="00F05749" w:rsidRDefault="002929B1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2929B1" w:rsidRPr="00F05749" w:rsidRDefault="002929B1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13275" w:rsidRPr="00F05749" w:rsidTr="00EE1657">
        <w:trPr>
          <w:cantSplit/>
          <w:trHeight w:val="1699"/>
        </w:trPr>
        <w:tc>
          <w:tcPr>
            <w:tcW w:w="1101" w:type="dxa"/>
            <w:vMerge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планируем</w:t>
            </w:r>
            <w:r w:rsidRPr="00F05749">
              <w:rPr>
                <w:rFonts w:eastAsia="Times New Roman"/>
                <w:sz w:val="28"/>
                <w:szCs w:val="28"/>
              </w:rPr>
              <w:t>ая</w:t>
            </w:r>
          </w:p>
        </w:tc>
        <w:tc>
          <w:tcPr>
            <w:tcW w:w="992" w:type="dxa"/>
            <w:textDirection w:val="btLr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709" w:type="dxa"/>
            <w:vMerge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13275" w:rsidRPr="00F05749" w:rsidTr="00EE1657"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Знай и люби свой край! Камчатка на карте России. Введение в курс предмета. Игра «На что похожа Камчатка»</w:t>
            </w:r>
          </w:p>
        </w:tc>
      </w:tr>
      <w:tr w:rsidR="00913275" w:rsidRPr="00F05749" w:rsidTr="00EE1657"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2, 3, </w:t>
            </w:r>
            <w:r w:rsidRPr="00F05749">
              <w:rPr>
                <w:rFonts w:eastAsia="Times New Roman"/>
                <w:sz w:val="28"/>
                <w:szCs w:val="28"/>
              </w:rPr>
              <w:t>4, 5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13275" w:rsidRPr="00F05749" w:rsidRDefault="002929B1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2929B1">
              <w:rPr>
                <w:rFonts w:eastAsia="Times New Roman"/>
                <w:b/>
                <w:sz w:val="28"/>
                <w:szCs w:val="28"/>
              </w:rPr>
              <w:t>География Камчатки.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913275" w:rsidRPr="00F05749">
              <w:rPr>
                <w:rFonts w:eastAsia="Times New Roman"/>
                <w:sz w:val="28"/>
                <w:szCs w:val="28"/>
              </w:rPr>
              <w:t>Воды Камчатки. Моря Камчатки. Удивительная жизнь обитателей моря. Внутренние воды Камчатки. Игра «Рыболовы»</w:t>
            </w:r>
          </w:p>
        </w:tc>
      </w:tr>
      <w:tr w:rsidR="00913275" w:rsidRPr="00F05749" w:rsidTr="00EE1657"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6, 7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 xml:space="preserve">Рельеф Камчатки. Камчатка – земля вулканов. Игра «Альпинист» </w:t>
            </w:r>
          </w:p>
        </w:tc>
      </w:tr>
      <w:tr w:rsidR="00913275" w:rsidRPr="00F05749" w:rsidTr="00EE1657"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8, 9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 xml:space="preserve">Климат Камчатки. Ах, эта изменчивая погода… Времена года, сезонные изменения  </w:t>
            </w:r>
          </w:p>
        </w:tc>
      </w:tr>
      <w:tr w:rsidR="00913275" w:rsidRPr="00F05749" w:rsidTr="00EE1657"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10, </w:t>
            </w:r>
            <w:r w:rsidRPr="00F05749">
              <w:rPr>
                <w:rFonts w:eastAsia="Times New Roman"/>
                <w:sz w:val="28"/>
                <w:szCs w:val="28"/>
              </w:rPr>
              <w:t>11, 12, 13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 xml:space="preserve">Флора Камчатки. Удивительный мир растений. Съедобные и несъедобные грибы. Какие растения лечат человека? Рисуем растения Камчатки. Игра «Робинзоны» </w:t>
            </w:r>
          </w:p>
        </w:tc>
      </w:tr>
      <w:tr w:rsidR="00913275" w:rsidRPr="00F05749" w:rsidTr="00EE1657"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14, 15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Фауна Камчатки. Кто в лесу самый-самый? Рисуем животных. Сказки о животных</w:t>
            </w:r>
          </w:p>
        </w:tc>
      </w:tr>
      <w:tr w:rsidR="00913275" w:rsidRPr="00F05749" w:rsidTr="00EE1657"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16, 17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 xml:space="preserve">Экология и охрана природы Камчатки. Мы – за охрану природы! </w:t>
            </w:r>
            <w:r w:rsidRPr="00F05749">
              <w:rPr>
                <w:rFonts w:eastAsia="Times New Roman"/>
                <w:sz w:val="28"/>
                <w:szCs w:val="28"/>
              </w:rPr>
              <w:lastRenderedPageBreak/>
              <w:t xml:space="preserve">Заповедные места. Заповедники, заказники. </w:t>
            </w:r>
          </w:p>
        </w:tc>
      </w:tr>
      <w:tr w:rsidR="00913275" w:rsidRPr="00F05749" w:rsidTr="00EE1657">
        <w:trPr>
          <w:trHeight w:val="196"/>
        </w:trPr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18, </w:t>
            </w:r>
            <w:r w:rsidRPr="00F05749">
              <w:rPr>
                <w:rFonts w:eastAsia="Times New Roman"/>
                <w:sz w:val="28"/>
                <w:szCs w:val="28"/>
              </w:rPr>
              <w:t>19, 20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 xml:space="preserve">Население Камчатки. Жизнь и быт коренных народов (ительмены, коряки, чукчи, эвены, алеуты). Читаем сказки о вороне Кутх. Игра «Сооружаем жилище коренного жителя» </w:t>
            </w:r>
          </w:p>
        </w:tc>
      </w:tr>
      <w:tr w:rsidR="00913275" w:rsidRPr="00F05749" w:rsidTr="00EE1657"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21, </w:t>
            </w:r>
            <w:r w:rsidRPr="00F05749">
              <w:rPr>
                <w:rFonts w:eastAsia="Times New Roman"/>
                <w:sz w:val="28"/>
                <w:szCs w:val="28"/>
              </w:rPr>
              <w:t>22, 23, 24, 25, 26, 27, 28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13275" w:rsidRPr="00F05749" w:rsidRDefault="002929B1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2929B1">
              <w:rPr>
                <w:rFonts w:eastAsia="Times New Roman"/>
                <w:b/>
                <w:sz w:val="28"/>
                <w:szCs w:val="28"/>
              </w:rPr>
              <w:t>История Камчатки. История казачества.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913275" w:rsidRPr="00F05749">
              <w:rPr>
                <w:rFonts w:eastAsia="Times New Roman"/>
                <w:sz w:val="28"/>
                <w:szCs w:val="28"/>
              </w:rPr>
              <w:t xml:space="preserve">История освоения Камчатки. «Путь навстречу Солнцу» - казаки на Камчатке. Дежнёв, Атласов – пионеры освоения Камчатки. </w:t>
            </w:r>
            <w:r>
              <w:rPr>
                <w:rFonts w:eastAsia="Times New Roman"/>
                <w:sz w:val="28"/>
                <w:szCs w:val="28"/>
              </w:rPr>
              <w:t xml:space="preserve">Казак Козыревский – открытие Курил. </w:t>
            </w:r>
            <w:r w:rsidR="00913275" w:rsidRPr="00F05749">
              <w:rPr>
                <w:rFonts w:eastAsia="Times New Roman"/>
                <w:sz w:val="28"/>
                <w:szCs w:val="28"/>
              </w:rPr>
              <w:t xml:space="preserve">Камчатские экспедиции Витуса Беринга. Что случилось с морской коровой? «Описание земли Камчатки» Крашенинникова  </w:t>
            </w:r>
          </w:p>
        </w:tc>
      </w:tr>
      <w:tr w:rsidR="00913275" w:rsidRPr="00F05749" w:rsidTr="00EE1657">
        <w:trPr>
          <w:trHeight w:val="257"/>
        </w:trPr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29, 30, 31, 32, 33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 xml:space="preserve">Героические страницы Камчатки. Все на защиту Родины! Как наши предки обороняли  Петропавловск от англо-французской эскадры, и какой вклад они внесли в победу нашего народа над фашизмом. </w:t>
            </w:r>
            <w:r w:rsidR="002929B1">
              <w:rPr>
                <w:rFonts w:eastAsia="Times New Roman"/>
                <w:sz w:val="28"/>
                <w:szCs w:val="28"/>
              </w:rPr>
              <w:t xml:space="preserve">Вклад казачества в общее дело. </w:t>
            </w:r>
            <w:r w:rsidRPr="00F05749">
              <w:rPr>
                <w:rFonts w:eastAsia="Times New Roman"/>
                <w:sz w:val="28"/>
                <w:szCs w:val="28"/>
              </w:rPr>
              <w:t>Готовимся ко Дню Победы. Конкурс героических рисунков</w:t>
            </w:r>
          </w:p>
        </w:tc>
      </w:tr>
      <w:tr w:rsidR="00913275" w:rsidRPr="00F05749" w:rsidTr="00EE1657">
        <w:trPr>
          <w:trHeight w:val="61"/>
        </w:trPr>
        <w:tc>
          <w:tcPr>
            <w:tcW w:w="1101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13275" w:rsidRPr="00F05749" w:rsidRDefault="00913275" w:rsidP="00EE1657">
            <w:pPr>
              <w:pStyle w:val="a6"/>
              <w:spacing w:after="200"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05749">
              <w:rPr>
                <w:rFonts w:eastAsia="Times New Roman"/>
                <w:sz w:val="28"/>
                <w:szCs w:val="28"/>
              </w:rPr>
              <w:t xml:space="preserve">Современная Камчатка  </w:t>
            </w:r>
          </w:p>
        </w:tc>
      </w:tr>
    </w:tbl>
    <w:p w:rsidR="00913275" w:rsidRDefault="00913275" w:rsidP="00913275">
      <w:pPr>
        <w:pStyle w:val="a6"/>
        <w:spacing w:after="200" w:line="360" w:lineRule="auto"/>
        <w:ind w:firstLine="709"/>
        <w:jc w:val="both"/>
        <w:rPr>
          <w:bCs/>
          <w:sz w:val="28"/>
          <w:szCs w:val="28"/>
        </w:rPr>
      </w:pPr>
    </w:p>
    <w:p w:rsidR="00187FE4" w:rsidRDefault="00187FE4" w:rsidP="00913275">
      <w:pPr>
        <w:pStyle w:val="a6"/>
        <w:spacing w:after="200" w:line="360" w:lineRule="auto"/>
        <w:ind w:firstLine="709"/>
        <w:jc w:val="both"/>
        <w:rPr>
          <w:bCs/>
          <w:sz w:val="28"/>
          <w:szCs w:val="28"/>
        </w:rPr>
      </w:pPr>
    </w:p>
    <w:p w:rsidR="00187FE4" w:rsidRDefault="00187FE4" w:rsidP="00913275">
      <w:pPr>
        <w:pStyle w:val="a6"/>
        <w:spacing w:after="200" w:line="360" w:lineRule="auto"/>
        <w:ind w:firstLine="709"/>
        <w:jc w:val="both"/>
        <w:rPr>
          <w:bCs/>
          <w:sz w:val="28"/>
          <w:szCs w:val="28"/>
        </w:rPr>
      </w:pPr>
    </w:p>
    <w:p w:rsidR="00913275" w:rsidRPr="00F05749" w:rsidRDefault="00913275" w:rsidP="00187FE4">
      <w:pPr>
        <w:pStyle w:val="a6"/>
        <w:spacing w:after="200"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Список литературы</w:t>
      </w:r>
    </w:p>
    <w:p w:rsidR="00913275" w:rsidRPr="00F05749" w:rsidRDefault="00913275" w:rsidP="00913275">
      <w:pPr>
        <w:pStyle w:val="a6"/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F05749">
        <w:rPr>
          <w:rStyle w:val="a5"/>
          <w:rFonts w:eastAsia="Times New Roman"/>
          <w:i w:val="0"/>
          <w:sz w:val="28"/>
          <w:szCs w:val="28"/>
        </w:rPr>
        <w:t>Костыря, А. В.</w:t>
      </w:r>
      <w:r w:rsidRPr="00F05749">
        <w:rPr>
          <w:rStyle w:val="a4"/>
          <w:rFonts w:eastAsia="Times New Roman"/>
          <w:b w:val="0"/>
          <w:sz w:val="28"/>
          <w:szCs w:val="28"/>
        </w:rPr>
        <w:t xml:space="preserve"> Поурочные разработки к программе "История Камчатки"</w:t>
      </w:r>
      <w:r w:rsidRPr="00F05749">
        <w:rPr>
          <w:rFonts w:eastAsia="Times New Roman"/>
          <w:sz w:val="28"/>
          <w:szCs w:val="28"/>
        </w:rPr>
        <w:t>: 8–9 кл.: книга для учителя: в 2 ч. / А. В. Костыря. — Петропавловск-Камчатский: холд. комп. "Новая книга", 2008. — Рекомендовано Министерством образования и науки Камчатского края</w:t>
      </w:r>
    </w:p>
    <w:p w:rsidR="00913275" w:rsidRPr="00F05749" w:rsidRDefault="00913275" w:rsidP="00913275">
      <w:pPr>
        <w:pStyle w:val="a6"/>
        <w:spacing w:after="20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05749">
        <w:rPr>
          <w:rStyle w:val="apple-style-span"/>
          <w:color w:val="000000"/>
          <w:sz w:val="28"/>
          <w:szCs w:val="28"/>
        </w:rPr>
        <w:t>Наймушина Т. А.</w:t>
      </w:r>
      <w:r w:rsidRPr="00F05749">
        <w:rPr>
          <w:rStyle w:val="apple-converted-space"/>
          <w:color w:val="000000"/>
          <w:sz w:val="28"/>
          <w:szCs w:val="28"/>
        </w:rPr>
        <w:t> </w:t>
      </w:r>
      <w:r w:rsidRPr="00F05749">
        <w:rPr>
          <w:rStyle w:val="apple-style-span"/>
          <w:bCs/>
          <w:color w:val="000000"/>
          <w:sz w:val="28"/>
          <w:szCs w:val="28"/>
        </w:rPr>
        <w:t>География Камчатки</w:t>
      </w:r>
      <w:r w:rsidRPr="00F05749">
        <w:rPr>
          <w:rStyle w:val="apple-style-span"/>
          <w:color w:val="000000"/>
          <w:sz w:val="28"/>
          <w:szCs w:val="28"/>
        </w:rPr>
        <w:t>. Методическое пособие для</w:t>
      </w:r>
      <w:r w:rsidRPr="00F05749">
        <w:rPr>
          <w:rStyle w:val="apple-converted-space"/>
          <w:color w:val="000000"/>
          <w:sz w:val="28"/>
          <w:szCs w:val="28"/>
        </w:rPr>
        <w:t> </w:t>
      </w:r>
      <w:r w:rsidRPr="00F05749">
        <w:rPr>
          <w:rStyle w:val="apple-style-span"/>
          <w:color w:val="000000"/>
          <w:sz w:val="28"/>
          <w:szCs w:val="28"/>
        </w:rPr>
        <w:t>преподавателей.</w:t>
      </w:r>
      <w:r w:rsidRPr="00F05749">
        <w:rPr>
          <w:rStyle w:val="apple-converted-space"/>
          <w:color w:val="000000"/>
          <w:sz w:val="28"/>
          <w:szCs w:val="28"/>
        </w:rPr>
        <w:t> </w:t>
      </w:r>
      <w:r w:rsidRPr="00F05749">
        <w:rPr>
          <w:rStyle w:val="apple-style-span"/>
          <w:color w:val="333333"/>
          <w:sz w:val="28"/>
          <w:szCs w:val="28"/>
        </w:rPr>
        <w:t xml:space="preserve">Петропавловск-Камчатский: холд. комп. "Новая книга", 2008. — </w:t>
      </w:r>
    </w:p>
    <w:p w:rsidR="00913275" w:rsidRPr="00F05749" w:rsidRDefault="00913275" w:rsidP="00913275">
      <w:pPr>
        <w:pStyle w:val="a6"/>
        <w:spacing w:after="20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F05749">
        <w:rPr>
          <w:rStyle w:val="apple-style-span"/>
          <w:color w:val="333333"/>
          <w:sz w:val="28"/>
          <w:szCs w:val="28"/>
        </w:rPr>
        <w:t>140 с. — Рекомендовано Мин-вом образования и науки Камч. края.</w:t>
      </w:r>
      <w:r w:rsidRPr="00F05749">
        <w:rPr>
          <w:sz w:val="28"/>
          <w:szCs w:val="28"/>
        </w:rPr>
        <w:t xml:space="preserve">  </w:t>
      </w:r>
      <w:r w:rsidRPr="00F05749">
        <w:rPr>
          <w:rStyle w:val="apple-converted-space"/>
          <w:color w:val="000000"/>
          <w:sz w:val="28"/>
          <w:szCs w:val="28"/>
        </w:rPr>
        <w:t xml:space="preserve"> </w:t>
      </w:r>
    </w:p>
    <w:p w:rsidR="00913275" w:rsidRPr="00F05749" w:rsidRDefault="00913275" w:rsidP="00913275">
      <w:pPr>
        <w:pStyle w:val="a6"/>
        <w:spacing w:after="200" w:line="360" w:lineRule="auto"/>
        <w:ind w:firstLine="709"/>
        <w:jc w:val="both"/>
        <w:rPr>
          <w:rStyle w:val="apple-style-span"/>
          <w:bCs/>
          <w:color w:val="333333"/>
          <w:sz w:val="28"/>
          <w:szCs w:val="28"/>
        </w:rPr>
      </w:pPr>
      <w:r w:rsidRPr="00F05749">
        <w:rPr>
          <w:rStyle w:val="a4"/>
          <w:b w:val="0"/>
          <w:color w:val="333333"/>
          <w:sz w:val="28"/>
          <w:szCs w:val="28"/>
        </w:rPr>
        <w:t>Красная книга Камчатки. Том 1. Животные.</w:t>
      </w:r>
      <w:r w:rsidRPr="00F05749">
        <w:rPr>
          <w:rStyle w:val="apple-converted-space"/>
          <w:bCs/>
          <w:color w:val="333333"/>
          <w:sz w:val="28"/>
          <w:szCs w:val="28"/>
        </w:rPr>
        <w:t> </w:t>
      </w:r>
      <w:r w:rsidRPr="00F05749">
        <w:rPr>
          <w:rStyle w:val="apple-style-span"/>
          <w:bCs/>
          <w:color w:val="333333"/>
          <w:sz w:val="28"/>
          <w:szCs w:val="28"/>
        </w:rPr>
        <w:t xml:space="preserve">– Петропавловск-Камчатский: Камч. печ. двор. Книжное издательство, 2006. – 272 с. </w:t>
      </w:r>
    </w:p>
    <w:p w:rsidR="00913275" w:rsidRDefault="00913275" w:rsidP="00913275">
      <w:pPr>
        <w:pStyle w:val="a6"/>
        <w:spacing w:after="200" w:line="360" w:lineRule="auto"/>
        <w:ind w:firstLine="709"/>
        <w:jc w:val="both"/>
        <w:rPr>
          <w:rStyle w:val="apple-style-span"/>
          <w:bCs/>
          <w:color w:val="333333"/>
          <w:sz w:val="28"/>
          <w:szCs w:val="28"/>
        </w:rPr>
      </w:pPr>
      <w:r w:rsidRPr="00F05749">
        <w:rPr>
          <w:rStyle w:val="a4"/>
          <w:b w:val="0"/>
          <w:color w:val="333333"/>
          <w:sz w:val="28"/>
          <w:szCs w:val="28"/>
        </w:rPr>
        <w:t>Красная книга Камчатки. Том 2. Растения, грибы, термофильные микроорганизмы</w:t>
      </w:r>
      <w:r w:rsidRPr="00F05749">
        <w:rPr>
          <w:rStyle w:val="apple-converted-space"/>
          <w:bCs/>
          <w:color w:val="333333"/>
          <w:sz w:val="28"/>
          <w:szCs w:val="28"/>
        </w:rPr>
        <w:t> </w:t>
      </w:r>
      <w:r w:rsidRPr="00F05749">
        <w:rPr>
          <w:rStyle w:val="apple-style-span"/>
          <w:bCs/>
          <w:color w:val="333333"/>
          <w:sz w:val="28"/>
          <w:szCs w:val="28"/>
        </w:rPr>
        <w:t xml:space="preserve">/ Отв. ред. О.А.Чернягина. – Петропавловск-Камчатский: Камчатский печатный двор. Книжное издательство, 2007. - 341 с. </w:t>
      </w:r>
    </w:p>
    <w:p w:rsidR="002929B1" w:rsidRPr="00F05749" w:rsidRDefault="002929B1" w:rsidP="00913275">
      <w:pPr>
        <w:pStyle w:val="a6"/>
        <w:spacing w:after="200" w:line="360" w:lineRule="auto"/>
        <w:ind w:firstLine="709"/>
        <w:jc w:val="both"/>
        <w:rPr>
          <w:rStyle w:val="apple-style-span"/>
          <w:bCs/>
          <w:color w:val="333333"/>
          <w:sz w:val="28"/>
          <w:szCs w:val="28"/>
        </w:rPr>
      </w:pPr>
      <w:r>
        <w:rPr>
          <w:rStyle w:val="apple-style-span"/>
          <w:bCs/>
          <w:color w:val="333333"/>
          <w:sz w:val="28"/>
          <w:szCs w:val="28"/>
        </w:rPr>
        <w:t>Литература по казачеству (приведена в завершении основной части программы как список литературы)</w:t>
      </w:r>
    </w:p>
    <w:p w:rsidR="00913275" w:rsidRDefault="00913275" w:rsidP="00E24E54">
      <w:pPr>
        <w:pStyle w:val="a6"/>
        <w:spacing w:after="200" w:line="360" w:lineRule="auto"/>
        <w:ind w:left="1429"/>
        <w:jc w:val="both"/>
        <w:rPr>
          <w:sz w:val="28"/>
          <w:szCs w:val="28"/>
        </w:rPr>
      </w:pPr>
    </w:p>
    <w:p w:rsidR="00300AD3" w:rsidRDefault="00300AD3" w:rsidP="00E24E54">
      <w:pPr>
        <w:pStyle w:val="a6"/>
        <w:spacing w:after="200" w:line="360" w:lineRule="auto"/>
        <w:ind w:left="1429"/>
        <w:jc w:val="both"/>
        <w:rPr>
          <w:sz w:val="28"/>
          <w:szCs w:val="28"/>
        </w:rPr>
      </w:pPr>
    </w:p>
    <w:p w:rsidR="00300AD3" w:rsidRDefault="00300AD3" w:rsidP="00E24E54">
      <w:pPr>
        <w:pStyle w:val="a6"/>
        <w:spacing w:after="200" w:line="360" w:lineRule="auto"/>
        <w:ind w:left="1429"/>
        <w:jc w:val="both"/>
        <w:rPr>
          <w:sz w:val="28"/>
          <w:szCs w:val="28"/>
        </w:rPr>
      </w:pPr>
    </w:p>
    <w:p w:rsidR="00300AD3" w:rsidRDefault="00300AD3" w:rsidP="00E24E54">
      <w:pPr>
        <w:pStyle w:val="a6"/>
        <w:spacing w:after="200" w:line="360" w:lineRule="auto"/>
        <w:ind w:left="1429"/>
        <w:jc w:val="both"/>
        <w:rPr>
          <w:sz w:val="28"/>
          <w:szCs w:val="28"/>
        </w:rPr>
      </w:pPr>
    </w:p>
    <w:p w:rsidR="00300AD3" w:rsidRDefault="00300AD3" w:rsidP="00E24E54">
      <w:pPr>
        <w:pStyle w:val="a6"/>
        <w:spacing w:after="200" w:line="360" w:lineRule="auto"/>
        <w:ind w:left="1429"/>
        <w:jc w:val="both"/>
        <w:rPr>
          <w:sz w:val="28"/>
          <w:szCs w:val="28"/>
        </w:rPr>
      </w:pPr>
    </w:p>
    <w:p w:rsidR="00300AD3" w:rsidRDefault="00300AD3" w:rsidP="00E24E54">
      <w:pPr>
        <w:pStyle w:val="a6"/>
        <w:spacing w:after="200" w:line="360" w:lineRule="auto"/>
        <w:ind w:left="1429"/>
        <w:jc w:val="both"/>
        <w:rPr>
          <w:sz w:val="28"/>
          <w:szCs w:val="28"/>
        </w:rPr>
      </w:pPr>
    </w:p>
    <w:p w:rsidR="00300AD3" w:rsidRDefault="00300AD3" w:rsidP="00187FE4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300AD3" w:rsidRDefault="00300AD3" w:rsidP="00300AD3">
      <w:pPr>
        <w:pStyle w:val="a6"/>
        <w:spacing w:after="200" w:line="360" w:lineRule="auto"/>
        <w:jc w:val="both"/>
        <w:rPr>
          <w:sz w:val="28"/>
          <w:szCs w:val="28"/>
        </w:rPr>
      </w:pPr>
    </w:p>
    <w:sectPr w:rsidR="00300AD3" w:rsidSect="00516195">
      <w:footerReference w:type="default" r:id="rId7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30" w:rsidRDefault="005B6130" w:rsidP="00CB03BE">
      <w:pPr>
        <w:spacing w:after="0" w:line="240" w:lineRule="auto"/>
      </w:pPr>
      <w:r>
        <w:separator/>
      </w:r>
    </w:p>
  </w:endnote>
  <w:endnote w:type="continuationSeparator" w:id="0">
    <w:p w:rsidR="005B6130" w:rsidRDefault="005B6130" w:rsidP="00CB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54" w:rsidRDefault="007A3A7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226">
      <w:rPr>
        <w:noProof/>
      </w:rPr>
      <w:t>2</w:t>
    </w:r>
    <w:r>
      <w:rPr>
        <w:noProof/>
      </w:rPr>
      <w:fldChar w:fldCharType="end"/>
    </w:r>
  </w:p>
  <w:p w:rsidR="00E24E54" w:rsidRDefault="00E24E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30" w:rsidRDefault="005B6130" w:rsidP="00CB03BE">
      <w:pPr>
        <w:spacing w:after="0" w:line="240" w:lineRule="auto"/>
      </w:pPr>
      <w:r>
        <w:separator/>
      </w:r>
    </w:p>
  </w:footnote>
  <w:footnote w:type="continuationSeparator" w:id="0">
    <w:p w:rsidR="005B6130" w:rsidRDefault="005B6130" w:rsidP="00CB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DF4"/>
    <w:multiLevelType w:val="hybridMultilevel"/>
    <w:tmpl w:val="11987BB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002C4"/>
    <w:multiLevelType w:val="hybridMultilevel"/>
    <w:tmpl w:val="CBA40112"/>
    <w:lvl w:ilvl="0" w:tplc="A8EE48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7067A"/>
    <w:multiLevelType w:val="hybridMultilevel"/>
    <w:tmpl w:val="AC1E9414"/>
    <w:lvl w:ilvl="0" w:tplc="9706505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AF503B0"/>
    <w:multiLevelType w:val="hybridMultilevel"/>
    <w:tmpl w:val="ED6AA946"/>
    <w:lvl w:ilvl="0" w:tplc="534E5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B8763B4"/>
    <w:multiLevelType w:val="hybridMultilevel"/>
    <w:tmpl w:val="F4A02F72"/>
    <w:lvl w:ilvl="0" w:tplc="349CA93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9776C0"/>
    <w:multiLevelType w:val="hybridMultilevel"/>
    <w:tmpl w:val="6696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980D60"/>
    <w:multiLevelType w:val="hybridMultilevel"/>
    <w:tmpl w:val="06FADFE8"/>
    <w:lvl w:ilvl="0" w:tplc="13A87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E17359"/>
    <w:multiLevelType w:val="hybridMultilevel"/>
    <w:tmpl w:val="DB42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A2F09"/>
    <w:multiLevelType w:val="hybridMultilevel"/>
    <w:tmpl w:val="C82E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41282"/>
    <w:multiLevelType w:val="hybridMultilevel"/>
    <w:tmpl w:val="487640B8"/>
    <w:lvl w:ilvl="0" w:tplc="C4AC8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777CE8"/>
    <w:multiLevelType w:val="hybridMultilevel"/>
    <w:tmpl w:val="608AFE88"/>
    <w:lvl w:ilvl="0" w:tplc="C2BE97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24B3CEE"/>
    <w:multiLevelType w:val="hybridMultilevel"/>
    <w:tmpl w:val="05A4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18792F"/>
    <w:multiLevelType w:val="hybridMultilevel"/>
    <w:tmpl w:val="2D00D296"/>
    <w:lvl w:ilvl="0" w:tplc="B6A6A4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53220E9"/>
    <w:multiLevelType w:val="hybridMultilevel"/>
    <w:tmpl w:val="C9DA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9220C"/>
    <w:multiLevelType w:val="hybridMultilevel"/>
    <w:tmpl w:val="1ABE5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472B66"/>
    <w:multiLevelType w:val="hybridMultilevel"/>
    <w:tmpl w:val="148EE70C"/>
    <w:lvl w:ilvl="0" w:tplc="B0CE3D88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 w15:restartNumberingAfterBreak="0">
    <w:nsid w:val="26C3465E"/>
    <w:multiLevelType w:val="hybridMultilevel"/>
    <w:tmpl w:val="9CB416BA"/>
    <w:lvl w:ilvl="0" w:tplc="3D2AD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308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32B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206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C68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3A1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92E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786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A4B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10199"/>
    <w:multiLevelType w:val="hybridMultilevel"/>
    <w:tmpl w:val="4D5C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2249E6"/>
    <w:multiLevelType w:val="hybridMultilevel"/>
    <w:tmpl w:val="0EAA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C0C96"/>
    <w:multiLevelType w:val="hybridMultilevel"/>
    <w:tmpl w:val="3A3A4ED0"/>
    <w:lvl w:ilvl="0" w:tplc="D82EE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D111A3"/>
    <w:multiLevelType w:val="hybridMultilevel"/>
    <w:tmpl w:val="FBF239EE"/>
    <w:lvl w:ilvl="0" w:tplc="F770468C">
      <w:start w:val="1"/>
      <w:numFmt w:val="decimal"/>
      <w:lvlText w:val="%1."/>
      <w:lvlJc w:val="left"/>
      <w:pPr>
        <w:ind w:left="183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21" w15:restartNumberingAfterBreak="0">
    <w:nsid w:val="3DEA7956"/>
    <w:multiLevelType w:val="hybridMultilevel"/>
    <w:tmpl w:val="9F1C6D52"/>
    <w:lvl w:ilvl="0" w:tplc="E2B82E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567CAE"/>
    <w:multiLevelType w:val="hybridMultilevel"/>
    <w:tmpl w:val="5FF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C725D"/>
    <w:multiLevelType w:val="hybridMultilevel"/>
    <w:tmpl w:val="BE10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AB796B"/>
    <w:multiLevelType w:val="hybridMultilevel"/>
    <w:tmpl w:val="7DC8C6A4"/>
    <w:lvl w:ilvl="0" w:tplc="3E98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2F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96A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050C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5AD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AA8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566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6AA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781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8F06E04"/>
    <w:multiLevelType w:val="hybridMultilevel"/>
    <w:tmpl w:val="24EA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9D78BA"/>
    <w:multiLevelType w:val="hybridMultilevel"/>
    <w:tmpl w:val="CABE8D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AD424E"/>
    <w:multiLevelType w:val="hybridMultilevel"/>
    <w:tmpl w:val="851E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022D37"/>
    <w:multiLevelType w:val="hybridMultilevel"/>
    <w:tmpl w:val="5920A46E"/>
    <w:lvl w:ilvl="0" w:tplc="07383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21875CB"/>
    <w:multiLevelType w:val="hybridMultilevel"/>
    <w:tmpl w:val="50AAFB4C"/>
    <w:lvl w:ilvl="0" w:tplc="973E8AB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2786684"/>
    <w:multiLevelType w:val="hybridMultilevel"/>
    <w:tmpl w:val="7AF6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13096B"/>
    <w:multiLevelType w:val="hybridMultilevel"/>
    <w:tmpl w:val="CC3486B6"/>
    <w:lvl w:ilvl="0" w:tplc="063470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2573280"/>
    <w:multiLevelType w:val="hybridMultilevel"/>
    <w:tmpl w:val="6F208B34"/>
    <w:lvl w:ilvl="0" w:tplc="E9F2A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2F4CC1"/>
    <w:multiLevelType w:val="hybridMultilevel"/>
    <w:tmpl w:val="A262F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986E52"/>
    <w:multiLevelType w:val="hybridMultilevel"/>
    <w:tmpl w:val="CDBC4C1A"/>
    <w:lvl w:ilvl="0" w:tplc="E3548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A012F5"/>
    <w:multiLevelType w:val="hybridMultilevel"/>
    <w:tmpl w:val="AA86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1F1756"/>
    <w:multiLevelType w:val="hybridMultilevel"/>
    <w:tmpl w:val="93BE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016D43"/>
    <w:multiLevelType w:val="hybridMultilevel"/>
    <w:tmpl w:val="4C1642CA"/>
    <w:lvl w:ilvl="0" w:tplc="F5EABE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E6C40C6"/>
    <w:multiLevelType w:val="hybridMultilevel"/>
    <w:tmpl w:val="717AAF6C"/>
    <w:lvl w:ilvl="0" w:tplc="4AC61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6CE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E692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E0C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2EF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522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DDE5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749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EC5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33"/>
  </w:num>
  <w:num w:numId="5">
    <w:abstractNumId w:val="0"/>
  </w:num>
  <w:num w:numId="6">
    <w:abstractNumId w:val="15"/>
  </w:num>
  <w:num w:numId="7">
    <w:abstractNumId w:val="17"/>
  </w:num>
  <w:num w:numId="8">
    <w:abstractNumId w:val="16"/>
  </w:num>
  <w:num w:numId="9">
    <w:abstractNumId w:val="37"/>
  </w:num>
  <w:num w:numId="10">
    <w:abstractNumId w:val="21"/>
  </w:num>
  <w:num w:numId="11">
    <w:abstractNumId w:val="31"/>
  </w:num>
  <w:num w:numId="12">
    <w:abstractNumId w:val="26"/>
  </w:num>
  <w:num w:numId="13">
    <w:abstractNumId w:val="12"/>
  </w:num>
  <w:num w:numId="14">
    <w:abstractNumId w:val="29"/>
  </w:num>
  <w:num w:numId="15">
    <w:abstractNumId w:val="28"/>
  </w:num>
  <w:num w:numId="16">
    <w:abstractNumId w:val="38"/>
  </w:num>
  <w:num w:numId="17">
    <w:abstractNumId w:val="30"/>
  </w:num>
  <w:num w:numId="18">
    <w:abstractNumId w:val="24"/>
  </w:num>
  <w:num w:numId="19">
    <w:abstractNumId w:val="20"/>
  </w:num>
  <w:num w:numId="20">
    <w:abstractNumId w:val="25"/>
  </w:num>
  <w:num w:numId="21">
    <w:abstractNumId w:val="10"/>
  </w:num>
  <w:num w:numId="22">
    <w:abstractNumId w:val="5"/>
  </w:num>
  <w:num w:numId="23">
    <w:abstractNumId w:val="7"/>
  </w:num>
  <w:num w:numId="24">
    <w:abstractNumId w:val="11"/>
  </w:num>
  <w:num w:numId="25">
    <w:abstractNumId w:val="36"/>
  </w:num>
  <w:num w:numId="26">
    <w:abstractNumId w:val="35"/>
  </w:num>
  <w:num w:numId="27">
    <w:abstractNumId w:val="27"/>
  </w:num>
  <w:num w:numId="28">
    <w:abstractNumId w:val="22"/>
  </w:num>
  <w:num w:numId="29">
    <w:abstractNumId w:val="13"/>
  </w:num>
  <w:num w:numId="30">
    <w:abstractNumId w:val="2"/>
  </w:num>
  <w:num w:numId="31">
    <w:abstractNumId w:val="18"/>
  </w:num>
  <w:num w:numId="32">
    <w:abstractNumId w:val="6"/>
  </w:num>
  <w:num w:numId="33">
    <w:abstractNumId w:val="34"/>
  </w:num>
  <w:num w:numId="34">
    <w:abstractNumId w:val="4"/>
  </w:num>
  <w:num w:numId="35">
    <w:abstractNumId w:val="19"/>
  </w:num>
  <w:num w:numId="36">
    <w:abstractNumId w:val="32"/>
  </w:num>
  <w:num w:numId="37">
    <w:abstractNumId w:val="1"/>
  </w:num>
  <w:num w:numId="38">
    <w:abstractNumId w:val="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574"/>
    <w:rsid w:val="000104C2"/>
    <w:rsid w:val="00013D7F"/>
    <w:rsid w:val="00016197"/>
    <w:rsid w:val="00023D47"/>
    <w:rsid w:val="00027DC9"/>
    <w:rsid w:val="00030510"/>
    <w:rsid w:val="00035103"/>
    <w:rsid w:val="0004359A"/>
    <w:rsid w:val="00053208"/>
    <w:rsid w:val="00075553"/>
    <w:rsid w:val="000A5B8C"/>
    <w:rsid w:val="000B5D0F"/>
    <w:rsid w:val="000C15DD"/>
    <w:rsid w:val="00113B2E"/>
    <w:rsid w:val="00133CAE"/>
    <w:rsid w:val="00140F6C"/>
    <w:rsid w:val="001442E0"/>
    <w:rsid w:val="00177B0B"/>
    <w:rsid w:val="00187E84"/>
    <w:rsid w:val="00187FE4"/>
    <w:rsid w:val="001A0365"/>
    <w:rsid w:val="001C136E"/>
    <w:rsid w:val="001C1D97"/>
    <w:rsid w:val="001C35BC"/>
    <w:rsid w:val="001C662C"/>
    <w:rsid w:val="001D287E"/>
    <w:rsid w:val="001F1DA5"/>
    <w:rsid w:val="00207795"/>
    <w:rsid w:val="00271927"/>
    <w:rsid w:val="00272B51"/>
    <w:rsid w:val="00276472"/>
    <w:rsid w:val="002869FA"/>
    <w:rsid w:val="00290C50"/>
    <w:rsid w:val="002929B1"/>
    <w:rsid w:val="00293648"/>
    <w:rsid w:val="002A1DB3"/>
    <w:rsid w:val="002D2FEE"/>
    <w:rsid w:val="002F3881"/>
    <w:rsid w:val="00300AD3"/>
    <w:rsid w:val="00300BEB"/>
    <w:rsid w:val="00303D92"/>
    <w:rsid w:val="00321F79"/>
    <w:rsid w:val="00330673"/>
    <w:rsid w:val="0033540A"/>
    <w:rsid w:val="003A146D"/>
    <w:rsid w:val="003B1CDD"/>
    <w:rsid w:val="00403FAF"/>
    <w:rsid w:val="00412620"/>
    <w:rsid w:val="0042148C"/>
    <w:rsid w:val="0042683E"/>
    <w:rsid w:val="00432C92"/>
    <w:rsid w:val="004800E8"/>
    <w:rsid w:val="004B0943"/>
    <w:rsid w:val="004B0F69"/>
    <w:rsid w:val="004B1878"/>
    <w:rsid w:val="004B7B18"/>
    <w:rsid w:val="004C58AE"/>
    <w:rsid w:val="004D00F4"/>
    <w:rsid w:val="004D3F74"/>
    <w:rsid w:val="004E424A"/>
    <w:rsid w:val="005003ED"/>
    <w:rsid w:val="005006D5"/>
    <w:rsid w:val="005022A2"/>
    <w:rsid w:val="00516195"/>
    <w:rsid w:val="00536870"/>
    <w:rsid w:val="00546EC5"/>
    <w:rsid w:val="00574296"/>
    <w:rsid w:val="00592574"/>
    <w:rsid w:val="0059377D"/>
    <w:rsid w:val="005B1867"/>
    <w:rsid w:val="005B3C4A"/>
    <w:rsid w:val="005B3CA2"/>
    <w:rsid w:val="005B6130"/>
    <w:rsid w:val="005C6560"/>
    <w:rsid w:val="005E3BDE"/>
    <w:rsid w:val="005F6836"/>
    <w:rsid w:val="00600568"/>
    <w:rsid w:val="006138AE"/>
    <w:rsid w:val="00620D08"/>
    <w:rsid w:val="006267D7"/>
    <w:rsid w:val="00667F3A"/>
    <w:rsid w:val="006809FE"/>
    <w:rsid w:val="006A7A13"/>
    <w:rsid w:val="006B309E"/>
    <w:rsid w:val="006D38EA"/>
    <w:rsid w:val="006F1701"/>
    <w:rsid w:val="006F7860"/>
    <w:rsid w:val="00714F72"/>
    <w:rsid w:val="00721881"/>
    <w:rsid w:val="00722E1B"/>
    <w:rsid w:val="007357EC"/>
    <w:rsid w:val="00742557"/>
    <w:rsid w:val="0075250C"/>
    <w:rsid w:val="00753483"/>
    <w:rsid w:val="007625A2"/>
    <w:rsid w:val="00775ECD"/>
    <w:rsid w:val="007A3A72"/>
    <w:rsid w:val="007B7AD3"/>
    <w:rsid w:val="007D2439"/>
    <w:rsid w:val="007E79C7"/>
    <w:rsid w:val="007F5C04"/>
    <w:rsid w:val="0081767F"/>
    <w:rsid w:val="0082369E"/>
    <w:rsid w:val="008257F5"/>
    <w:rsid w:val="00826E29"/>
    <w:rsid w:val="00833D71"/>
    <w:rsid w:val="00842EB9"/>
    <w:rsid w:val="008463F1"/>
    <w:rsid w:val="0085303F"/>
    <w:rsid w:val="008B52EA"/>
    <w:rsid w:val="008B7F6B"/>
    <w:rsid w:val="008C3B1A"/>
    <w:rsid w:val="008C742D"/>
    <w:rsid w:val="008C7463"/>
    <w:rsid w:val="008D1FEE"/>
    <w:rsid w:val="008D526A"/>
    <w:rsid w:val="00913275"/>
    <w:rsid w:val="00913C7C"/>
    <w:rsid w:val="00914F86"/>
    <w:rsid w:val="00920208"/>
    <w:rsid w:val="0096062F"/>
    <w:rsid w:val="00986050"/>
    <w:rsid w:val="00995AD9"/>
    <w:rsid w:val="0099631C"/>
    <w:rsid w:val="009B1DBD"/>
    <w:rsid w:val="009E57A9"/>
    <w:rsid w:val="009F3DEB"/>
    <w:rsid w:val="009F4CBD"/>
    <w:rsid w:val="00A02C75"/>
    <w:rsid w:val="00A10B07"/>
    <w:rsid w:val="00A1143D"/>
    <w:rsid w:val="00A1783F"/>
    <w:rsid w:val="00A17B1F"/>
    <w:rsid w:val="00A359BB"/>
    <w:rsid w:val="00A43713"/>
    <w:rsid w:val="00A45BED"/>
    <w:rsid w:val="00A47A40"/>
    <w:rsid w:val="00A50226"/>
    <w:rsid w:val="00A81B5A"/>
    <w:rsid w:val="00A93DE5"/>
    <w:rsid w:val="00AB7D74"/>
    <w:rsid w:val="00AC1924"/>
    <w:rsid w:val="00AE2843"/>
    <w:rsid w:val="00AE438B"/>
    <w:rsid w:val="00AF35D1"/>
    <w:rsid w:val="00AF46AF"/>
    <w:rsid w:val="00B009CD"/>
    <w:rsid w:val="00B02E88"/>
    <w:rsid w:val="00B54B5C"/>
    <w:rsid w:val="00B605C2"/>
    <w:rsid w:val="00B63584"/>
    <w:rsid w:val="00B72669"/>
    <w:rsid w:val="00B73090"/>
    <w:rsid w:val="00BC1F36"/>
    <w:rsid w:val="00BD5909"/>
    <w:rsid w:val="00BD7B17"/>
    <w:rsid w:val="00BF2B6A"/>
    <w:rsid w:val="00C15621"/>
    <w:rsid w:val="00C25581"/>
    <w:rsid w:val="00C53E2F"/>
    <w:rsid w:val="00C77DBC"/>
    <w:rsid w:val="00CB03BE"/>
    <w:rsid w:val="00CD36B4"/>
    <w:rsid w:val="00CF62F3"/>
    <w:rsid w:val="00D00081"/>
    <w:rsid w:val="00D00BA5"/>
    <w:rsid w:val="00D01FAB"/>
    <w:rsid w:val="00D122F5"/>
    <w:rsid w:val="00D33976"/>
    <w:rsid w:val="00D344EB"/>
    <w:rsid w:val="00DA487E"/>
    <w:rsid w:val="00DC67C4"/>
    <w:rsid w:val="00DD3B90"/>
    <w:rsid w:val="00DE3096"/>
    <w:rsid w:val="00DE4D5C"/>
    <w:rsid w:val="00DE6133"/>
    <w:rsid w:val="00DF56D0"/>
    <w:rsid w:val="00E0729A"/>
    <w:rsid w:val="00E24E54"/>
    <w:rsid w:val="00E31B56"/>
    <w:rsid w:val="00E916FA"/>
    <w:rsid w:val="00EB3F4E"/>
    <w:rsid w:val="00EF3B7F"/>
    <w:rsid w:val="00F043C0"/>
    <w:rsid w:val="00F05749"/>
    <w:rsid w:val="00F1571C"/>
    <w:rsid w:val="00F15C8B"/>
    <w:rsid w:val="00F34A52"/>
    <w:rsid w:val="00F40D42"/>
    <w:rsid w:val="00F55FF3"/>
    <w:rsid w:val="00F86709"/>
    <w:rsid w:val="00F94401"/>
    <w:rsid w:val="00F960B2"/>
    <w:rsid w:val="00FA6013"/>
    <w:rsid w:val="00FA6A7B"/>
    <w:rsid w:val="00FB0E11"/>
    <w:rsid w:val="00FC39E1"/>
    <w:rsid w:val="00FE1748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B87C2"/>
  <w15:docId w15:val="{1BB11474-A860-4566-B047-552699BC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96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8D526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D526A"/>
    <w:rPr>
      <w:rFonts w:cs="Times New Roman"/>
    </w:rPr>
  </w:style>
  <w:style w:type="character" w:styleId="a4">
    <w:name w:val="Strong"/>
    <w:basedOn w:val="a0"/>
    <w:uiPriority w:val="99"/>
    <w:qFormat/>
    <w:rsid w:val="008D526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D526A"/>
    <w:rPr>
      <w:rFonts w:cs="Times New Roman"/>
      <w:i/>
      <w:iCs/>
    </w:rPr>
  </w:style>
  <w:style w:type="paragraph" w:styleId="a6">
    <w:name w:val="No Spacing"/>
    <w:uiPriority w:val="99"/>
    <w:qFormat/>
    <w:rsid w:val="008D526A"/>
    <w:rPr>
      <w:rFonts w:ascii="Times New Roman" w:eastAsia="SimSun" w:hAnsi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rsid w:val="00CB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B03BE"/>
    <w:rPr>
      <w:rFonts w:cs="Times New Roman"/>
    </w:rPr>
  </w:style>
  <w:style w:type="paragraph" w:styleId="a9">
    <w:name w:val="footer"/>
    <w:basedOn w:val="a"/>
    <w:link w:val="aa"/>
    <w:uiPriority w:val="99"/>
    <w:rsid w:val="00CB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B03BE"/>
    <w:rPr>
      <w:rFonts w:cs="Times New Roman"/>
    </w:rPr>
  </w:style>
  <w:style w:type="paragraph" w:styleId="ab">
    <w:name w:val="Normal (Web)"/>
    <w:basedOn w:val="a"/>
    <w:uiPriority w:val="99"/>
    <w:rsid w:val="00023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locked/>
    <w:rsid w:val="00E2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6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6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6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6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34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 Windows</cp:lastModifiedBy>
  <cp:revision>30</cp:revision>
  <dcterms:created xsi:type="dcterms:W3CDTF">2012-01-18T09:43:00Z</dcterms:created>
  <dcterms:modified xsi:type="dcterms:W3CDTF">2019-05-05T01:21:00Z</dcterms:modified>
</cp:coreProperties>
</file>