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FF1" w:rsidRDefault="00EF2918" w:rsidP="00EF291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918">
        <w:rPr>
          <w:rFonts w:ascii="Times New Roman" w:hAnsi="Times New Roman" w:cs="Times New Roman"/>
          <w:b/>
          <w:sz w:val="28"/>
          <w:szCs w:val="28"/>
        </w:rPr>
        <w:t xml:space="preserve">Проект «Волшебный мир </w:t>
      </w:r>
      <w:r w:rsidR="00DC6B37">
        <w:rPr>
          <w:rFonts w:ascii="Times New Roman" w:hAnsi="Times New Roman" w:cs="Times New Roman"/>
          <w:b/>
          <w:sz w:val="28"/>
          <w:szCs w:val="28"/>
        </w:rPr>
        <w:t>эмоций</w:t>
      </w:r>
      <w:r w:rsidRPr="00EF2918">
        <w:rPr>
          <w:rFonts w:ascii="Times New Roman" w:hAnsi="Times New Roman" w:cs="Times New Roman"/>
          <w:b/>
          <w:sz w:val="28"/>
          <w:szCs w:val="28"/>
        </w:rPr>
        <w:t>»</w:t>
      </w:r>
    </w:p>
    <w:p w:rsidR="00EF2918" w:rsidRPr="00586FF1" w:rsidRDefault="00EF2918" w:rsidP="00586FF1">
      <w:pPr>
        <w:spacing w:after="0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DC6B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F2918">
        <w:rPr>
          <w:rFonts w:ascii="Times New Roman" w:hAnsi="Times New Roman" w:cs="Times New Roman"/>
          <w:sz w:val="28"/>
          <w:szCs w:val="28"/>
        </w:rPr>
        <w:t>оль сенсорной комнаты в эмоционально-личностном развитии детей старшего дошкольного возраста)</w:t>
      </w:r>
    </w:p>
    <w:p w:rsidR="00EF2918" w:rsidRDefault="00EF2918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b/>
          <w:sz w:val="28"/>
          <w:szCs w:val="28"/>
        </w:rPr>
        <w:t>Разработчик:</w:t>
      </w:r>
      <w:r w:rsidRPr="00EF2918">
        <w:rPr>
          <w:rFonts w:ascii="Times New Roman" w:hAnsi="Times New Roman" w:cs="Times New Roman"/>
          <w:sz w:val="28"/>
          <w:szCs w:val="28"/>
        </w:rPr>
        <w:t xml:space="preserve"> Волошина Наталья Алексеевна, педагог  - психолог высшей квалификационной категории МБДОУ «Детский сад № 3 «Солнышко» п. Адамовка Оренбургской области.</w:t>
      </w:r>
    </w:p>
    <w:p w:rsidR="00EF2918" w:rsidRDefault="00EF2918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 год</w:t>
      </w:r>
    </w:p>
    <w:p w:rsidR="00EF2918" w:rsidRPr="00EF2918" w:rsidRDefault="00EF2918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DC6B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F2918">
        <w:rPr>
          <w:rFonts w:ascii="Times New Roman" w:hAnsi="Times New Roman" w:cs="Times New Roman"/>
          <w:sz w:val="28"/>
          <w:szCs w:val="28"/>
        </w:rPr>
        <w:t>ети старшего дошкольного возраста (5-6 лет), родители воспитанников, педагоги.</w:t>
      </w:r>
    </w:p>
    <w:p w:rsidR="00EF2918" w:rsidRPr="00EF2918" w:rsidRDefault="00586FF1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="00EF2918" w:rsidRPr="00EF2918">
        <w:rPr>
          <w:rFonts w:ascii="Times New Roman" w:hAnsi="Times New Roman" w:cs="Times New Roman"/>
          <w:sz w:val="28"/>
          <w:szCs w:val="28"/>
        </w:rPr>
        <w:t>Эмоции играют важную роль в жизни детей, помогая воспринимать действительность и реагировать на нее. Чувства господствуют над всеми сторонами жизни дошкольника, придавая им особую окраску и выразительность, поэтому эмоции, которые он испытывает, легко прочитываются на лице, в позе, жестах, во всем поведении.</w:t>
      </w:r>
    </w:p>
    <w:p w:rsidR="00EF2918" w:rsidRPr="00EF2918" w:rsidRDefault="00EF2918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Все мы хорошо знаем, что развитие ребенка теснейшим образом взаимосвязано с особенностями мира его чувств и переживаний. Эмоции, с одной стороны, являются «индикатором» состояния ребенка, с другой – сами существенным образом влияют на его познавательные процессы и поведение, определяя направленность его внимания, особенности восприятия окружающего мира, логику суждений, отношение к другим.</w:t>
      </w:r>
    </w:p>
    <w:p w:rsidR="00EF2918" w:rsidRPr="00EF2918" w:rsidRDefault="00EF2918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Маленькие дети часто находятся «в плену эмоций», поскольку еще не могут управлять своими чувствами, что может приводить к импульсивности поведения, осложнением в общении со сверстниками и взрослыми. Лишь по мере личностного развития у них постепенно формируется способность осознавать и контролировать свои переживания, понимать эмоциональное состояние других людей, развивается произвольность поведения, чувства становятся более устойчивыми и глубокими.</w:t>
      </w:r>
    </w:p>
    <w:p w:rsidR="00EF2918" w:rsidRPr="00EF2918" w:rsidRDefault="00EF2918" w:rsidP="00DC6B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Поведение ребенка, развитие его эмоциональной сферы является важным показателем в понимании мира маленького человека и свидетельствует о его психическом состоянии, благополучии, возможных перспективах развития.</w:t>
      </w:r>
    </w:p>
    <w:p w:rsidR="00EF2918" w:rsidRPr="00586FF1" w:rsidRDefault="00EF2918" w:rsidP="00DC6B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918">
        <w:rPr>
          <w:rFonts w:ascii="Times New Roman" w:eastAsia="Times New Roman" w:hAnsi="Times New Roman" w:cs="Times New Roman"/>
          <w:sz w:val="28"/>
          <w:szCs w:val="28"/>
        </w:rPr>
        <w:t>Поэтому задаче</w:t>
      </w:r>
      <w:r w:rsidR="00586FF1">
        <w:rPr>
          <w:rFonts w:ascii="Times New Roman" w:eastAsia="Times New Roman" w:hAnsi="Times New Roman" w:cs="Times New Roman"/>
          <w:sz w:val="28"/>
          <w:szCs w:val="28"/>
        </w:rPr>
        <w:t>й дошкольного учреждения</w:t>
      </w:r>
      <w:r w:rsidRPr="00EF2918">
        <w:rPr>
          <w:rFonts w:ascii="Times New Roman" w:eastAsia="Times New Roman" w:hAnsi="Times New Roman" w:cs="Times New Roman"/>
          <w:sz w:val="28"/>
          <w:szCs w:val="28"/>
        </w:rPr>
        <w:t xml:space="preserve"> является эмоционально – личностное развитие детей: формирование доброжелательного поведения, умение конструктивно строить взаимоотношения с окружающими, навыков управления негативными эмоциями, осознанного отношения к нормам социального поведения.</w:t>
      </w:r>
    </w:p>
    <w:p w:rsidR="00EF2918" w:rsidRPr="00EF2918" w:rsidRDefault="00EF2918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Изучение психологической, педагогической литературы, общение на методических объединениях с коллегами других дошкольных учрежд</w:t>
      </w:r>
      <w:r w:rsidR="00586FF1">
        <w:rPr>
          <w:rFonts w:ascii="Times New Roman" w:hAnsi="Times New Roman" w:cs="Times New Roman"/>
          <w:sz w:val="28"/>
          <w:szCs w:val="28"/>
        </w:rPr>
        <w:t xml:space="preserve">ений, опыт работы в дошкольном учреждении </w:t>
      </w:r>
      <w:r w:rsidRPr="00EF2918">
        <w:rPr>
          <w:rFonts w:ascii="Times New Roman" w:hAnsi="Times New Roman" w:cs="Times New Roman"/>
          <w:sz w:val="28"/>
          <w:szCs w:val="28"/>
        </w:rPr>
        <w:t>позволили выявить проблемы в эмоционально-личностном развитии детей.</w:t>
      </w:r>
    </w:p>
    <w:p w:rsidR="00EF2918" w:rsidRPr="00EF2918" w:rsidRDefault="00586FF1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EF2918" w:rsidRPr="00EF2918">
        <w:rPr>
          <w:rFonts w:ascii="Times New Roman" w:hAnsi="Times New Roman" w:cs="Times New Roman"/>
          <w:sz w:val="28"/>
          <w:szCs w:val="28"/>
        </w:rPr>
        <w:t xml:space="preserve"> детей часто отмечается состояние эмоциональной напряженности, регресс эмоциональной </w:t>
      </w:r>
      <w:proofErr w:type="spellStart"/>
      <w:r w:rsidR="00EF2918" w:rsidRPr="00EF2918">
        <w:rPr>
          <w:rFonts w:ascii="Times New Roman" w:hAnsi="Times New Roman" w:cs="Times New Roman"/>
          <w:sz w:val="28"/>
          <w:szCs w:val="28"/>
        </w:rPr>
        <w:t>децентрации</w:t>
      </w:r>
      <w:proofErr w:type="spellEnd"/>
      <w:r w:rsidR="00EF2918" w:rsidRPr="00EF2918">
        <w:rPr>
          <w:rFonts w:ascii="Times New Roman" w:hAnsi="Times New Roman" w:cs="Times New Roman"/>
          <w:sz w:val="28"/>
          <w:szCs w:val="28"/>
        </w:rPr>
        <w:t xml:space="preserve"> и, как следствие напряженные отношения в детском коллективе, в семье. Проанализировав опыт работы с детьми за несколько лет, мы убедились в том, что эффективность обучения, в </w:t>
      </w:r>
      <w:r w:rsidR="00EF2918" w:rsidRPr="00EF2918">
        <w:rPr>
          <w:rFonts w:ascii="Times New Roman" w:hAnsi="Times New Roman" w:cs="Times New Roman"/>
          <w:sz w:val="28"/>
          <w:szCs w:val="28"/>
        </w:rPr>
        <w:lastRenderedPageBreak/>
        <w:t>свою очередь, зависит и от того, какие чувства вызывает у ребенка та или иная ситуация, как он переживает свои успехи и неудачи.</w:t>
      </w:r>
    </w:p>
    <w:p w:rsidR="00EF2918" w:rsidRPr="00EF2918" w:rsidRDefault="00EF2918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А значит, работа по профилактике и коррекции эмоционально-личностного развития детей является актуальной в моей работе.</w:t>
      </w:r>
    </w:p>
    <w:p w:rsidR="00EF2918" w:rsidRPr="00EF2918" w:rsidRDefault="00EF2918" w:rsidP="00EF29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 xml:space="preserve">Ярким проявлением чувств дошкольника способствует окружающая его среда, взаимоотношение со сверстниками, отношение взрослого к ребенку и т.д. </w:t>
      </w:r>
    </w:p>
    <w:p w:rsidR="00EF2918" w:rsidRPr="00EF2918" w:rsidRDefault="00EF2918" w:rsidP="00EF29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 xml:space="preserve">Современная реальность зачастую провоцирует появление тревоги уже с самого детства: социально-экономические условия многих семей, в силу которых родители зачастую не могут обеспечить ребенку психологическую защищенность, необходимую для гармонизации личности; политические ситуации в мире, воздействующие на рост уровня тревожности через средства массовой информации; увеличение количества детей, оставшихся без попечения родителей и, наконец, противоречия, возникающие не только в семье, но и в образовательной среде, куда попадает ребенок. Причем тревожность в этой ситуации возрастает как у детей, так и у окружающих их взрослых — педагогов и родителей. </w:t>
      </w:r>
    </w:p>
    <w:p w:rsidR="00EF2918" w:rsidRPr="00EF2918" w:rsidRDefault="00586FF1" w:rsidP="00EF29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ДОУ в 2018 году по программе «Доступная среда»</w:t>
      </w:r>
      <w:r w:rsidR="00DC6B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создана </w:t>
      </w:r>
      <w:r w:rsidR="00EF2918" w:rsidRPr="00EF2918">
        <w:rPr>
          <w:rFonts w:ascii="Times New Roman" w:hAnsi="Times New Roman" w:cs="Times New Roman"/>
          <w:sz w:val="28"/>
          <w:szCs w:val="28"/>
        </w:rPr>
        <w:t xml:space="preserve"> темная сенсорная комната.</w:t>
      </w:r>
    </w:p>
    <w:p w:rsidR="00EF2918" w:rsidRPr="00EF2918" w:rsidRDefault="00EF2918" w:rsidP="00EF29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Темная сенсорная комната – это волшебная сказка, в которой все журчит, звучит, переливается, манит, ненавязчиво заставляет забыть страхи, успокаивает. Специальное оборудование, установленное в сенсорной комнате, воздействует на все органы чувств человека. Ощущение полной безопасности, комфорта, загадочности наилучшим образом способствует установлению спокойных, доверительных отношений между ребенком и специалистом.</w:t>
      </w:r>
    </w:p>
    <w:p w:rsidR="00EF2918" w:rsidRPr="00EF2918" w:rsidRDefault="00EF2918" w:rsidP="00EF29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Активное сенсорное воздействие интерактивного оборудования позволяет проводить коррекционные мероприятия в щадящих и комфортных условиях.Сенсорная комната используется как дополнительный инструментарий и повышает эффективность проводимых мероприятий, направленных на укрепление психического и физического здоровья ребенка. Пребывание в сенсорной комнате способствует улучшению эмоционального состояния, снижению беспокойства и тревожности.</w:t>
      </w:r>
    </w:p>
    <w:p w:rsidR="00EF2918" w:rsidRPr="00EF2918" w:rsidRDefault="00EF2918" w:rsidP="00EF29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Сенсорную комнату все дети детского сада называют «волшебной», они с нетерпением ждут занятий в ней. Наблюдая за детьми в сенсорной комнате, мы заметили, что, переступая порог, «райского уголка», дети перевоплощаются внутренне. Они становятся более спокойными, уравновешенными, «светятся изнутри», ожидая чудес и сказок.</w:t>
      </w:r>
    </w:p>
    <w:p w:rsidR="00EF2918" w:rsidRPr="00EF2918" w:rsidRDefault="00EF2918" w:rsidP="00586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586FF1">
        <w:rPr>
          <w:rFonts w:ascii="Times New Roman" w:hAnsi="Times New Roman" w:cs="Times New Roman"/>
          <w:sz w:val="28"/>
          <w:szCs w:val="28"/>
        </w:rPr>
        <w:t>проекта</w:t>
      </w:r>
      <w:r w:rsidRPr="00EF2918">
        <w:rPr>
          <w:rFonts w:ascii="Times New Roman" w:hAnsi="Times New Roman" w:cs="Times New Roman"/>
          <w:sz w:val="28"/>
          <w:szCs w:val="28"/>
        </w:rPr>
        <w:t>: эмоционально-личностное развитие детей старшего дошкольного возраста посредством сенсорной комнаты.</w:t>
      </w:r>
    </w:p>
    <w:p w:rsidR="00EF2918" w:rsidRPr="00EF2918" w:rsidRDefault="00EF2918" w:rsidP="00586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 xml:space="preserve">Из поставленной цели вытекают следующие </w:t>
      </w:r>
      <w:r w:rsidRPr="00EF291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F2918" w:rsidRPr="00EF2918" w:rsidRDefault="00EF2918" w:rsidP="00C03408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выявить особенности эмоционально-личностного развития детей дошкольного возраста;</w:t>
      </w:r>
    </w:p>
    <w:p w:rsidR="00EF2918" w:rsidRPr="00EF2918" w:rsidRDefault="00EF2918" w:rsidP="00C03408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lastRenderedPageBreak/>
        <w:t>определить возможности использования сенсорной комнаты в эмоционально-личностном развитии детей старшего дошкольного возраста.</w:t>
      </w:r>
    </w:p>
    <w:p w:rsidR="00EF2918" w:rsidRPr="00EF2918" w:rsidRDefault="00EF2918" w:rsidP="00C03408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систематизировать работу с детьми старшего дошкольного возраста по эмоционально-личностному развитию через  проектную деятельность;</w:t>
      </w:r>
    </w:p>
    <w:p w:rsidR="00EF2918" w:rsidRPr="00EF2918" w:rsidRDefault="00EF2918" w:rsidP="00C03408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sz w:val="28"/>
          <w:szCs w:val="28"/>
        </w:rPr>
        <w:t>спланировать работу с ро</w:t>
      </w:r>
      <w:r w:rsidR="00586FF1">
        <w:rPr>
          <w:rFonts w:ascii="Times New Roman" w:hAnsi="Times New Roman" w:cs="Times New Roman"/>
          <w:sz w:val="28"/>
          <w:szCs w:val="28"/>
        </w:rPr>
        <w:t>дителями по данному направлению.</w:t>
      </w:r>
    </w:p>
    <w:p w:rsidR="00EF2918" w:rsidRPr="00EF2918" w:rsidRDefault="00EF2918" w:rsidP="00EF29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918">
        <w:rPr>
          <w:rFonts w:ascii="Times New Roman" w:hAnsi="Times New Roman" w:cs="Times New Roman"/>
          <w:b/>
          <w:sz w:val="28"/>
          <w:szCs w:val="28"/>
        </w:rPr>
        <w:t>Предполагаемые результаты.</w:t>
      </w:r>
      <w:r w:rsidRPr="00EF2918">
        <w:rPr>
          <w:rFonts w:ascii="Times New Roman" w:hAnsi="Times New Roman" w:cs="Times New Roman"/>
          <w:sz w:val="28"/>
          <w:szCs w:val="28"/>
        </w:rPr>
        <w:t xml:space="preserve"> Сенсорная комната окажет мощное воздействие на формирование психофизиологического статуса организма ребенка, стимулирует положительное общение ребенка</w:t>
      </w:r>
      <w:r w:rsidR="00C03408">
        <w:rPr>
          <w:rFonts w:ascii="Times New Roman" w:hAnsi="Times New Roman" w:cs="Times New Roman"/>
          <w:sz w:val="28"/>
          <w:szCs w:val="28"/>
        </w:rPr>
        <w:t>,</w:t>
      </w:r>
      <w:r w:rsidRPr="00EF2918">
        <w:rPr>
          <w:rFonts w:ascii="Times New Roman" w:hAnsi="Times New Roman" w:cs="Times New Roman"/>
          <w:sz w:val="28"/>
          <w:szCs w:val="28"/>
        </w:rPr>
        <w:t xml:space="preserve"> как с окружающими людьми, так и с собственным внутренним «я», гармонизирует эмоциональное состояние, расширит жизненный опыт детей, обогатит их чувственный мир и даст мощный ресурс в жизни.</w:t>
      </w:r>
    </w:p>
    <w:p w:rsidR="005B1431" w:rsidRPr="005B1431" w:rsidRDefault="005B1431" w:rsidP="005B1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431">
        <w:rPr>
          <w:rFonts w:ascii="Times New Roman" w:hAnsi="Times New Roman" w:cs="Times New Roman"/>
          <w:b/>
          <w:sz w:val="28"/>
          <w:szCs w:val="28"/>
        </w:rPr>
        <w:t>Принципы реализации проекта.</w:t>
      </w:r>
      <w:r w:rsidRPr="005B1431">
        <w:rPr>
          <w:rFonts w:ascii="Times New Roman" w:hAnsi="Times New Roman" w:cs="Times New Roman"/>
          <w:sz w:val="28"/>
          <w:szCs w:val="28"/>
        </w:rPr>
        <w:t xml:space="preserve">Общую методологическую основу проекта составляют общие принципы коррекционно-развивающей работы. При построении основной части проекта (реализации Коррекционно-развивающей программы для работы в условиях сенсорной комнаты для детей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5B1431">
        <w:rPr>
          <w:rFonts w:ascii="Times New Roman" w:hAnsi="Times New Roman" w:cs="Times New Roman"/>
          <w:sz w:val="28"/>
          <w:szCs w:val="28"/>
        </w:rPr>
        <w:t>дошкольного возраста</w:t>
      </w:r>
      <w:r>
        <w:rPr>
          <w:rFonts w:ascii="Times New Roman" w:hAnsi="Times New Roman" w:cs="Times New Roman"/>
          <w:sz w:val="28"/>
          <w:szCs w:val="28"/>
        </w:rPr>
        <w:t>)  учитывались принципы</w:t>
      </w:r>
      <w:r w:rsidRPr="005B1431">
        <w:rPr>
          <w:rFonts w:ascii="Times New Roman" w:hAnsi="Times New Roman" w:cs="Times New Roman"/>
          <w:sz w:val="28"/>
          <w:szCs w:val="28"/>
        </w:rPr>
        <w:t>:</w:t>
      </w:r>
    </w:p>
    <w:p w:rsidR="005B1431" w:rsidRPr="005B1431" w:rsidRDefault="005B1431" w:rsidP="005B143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431">
        <w:rPr>
          <w:rFonts w:ascii="Times New Roman" w:hAnsi="Times New Roman" w:cs="Times New Roman"/>
          <w:sz w:val="28"/>
          <w:szCs w:val="28"/>
        </w:rPr>
        <w:t>принцип единства диагностики и коррекции. Диагностика, проведенная перед началом занятий по программе, позволяет индивидуально подобрать актуальный уровень сложности заданий для каждого ребенка, чем достигается наибольшая коррекционная эффективность занятий.</w:t>
      </w:r>
    </w:p>
    <w:p w:rsidR="005B1431" w:rsidRPr="005B1431" w:rsidRDefault="005B1431" w:rsidP="005B143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1431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5B1431">
        <w:rPr>
          <w:rFonts w:ascii="Times New Roman" w:hAnsi="Times New Roman" w:cs="Times New Roman"/>
          <w:sz w:val="28"/>
          <w:szCs w:val="28"/>
        </w:rPr>
        <w:t xml:space="preserve"> принцип коррекции. Коррекция и развитие </w:t>
      </w:r>
      <w:r>
        <w:rPr>
          <w:rFonts w:ascii="Times New Roman" w:hAnsi="Times New Roman" w:cs="Times New Roman"/>
          <w:sz w:val="28"/>
          <w:szCs w:val="28"/>
        </w:rPr>
        <w:t>эмоционально - личностной</w:t>
      </w:r>
      <w:r w:rsidRPr="005B1431">
        <w:rPr>
          <w:rFonts w:ascii="Times New Roman" w:hAnsi="Times New Roman" w:cs="Times New Roman"/>
          <w:sz w:val="28"/>
          <w:szCs w:val="28"/>
        </w:rPr>
        <w:t xml:space="preserve"> сферы ребенка происходит в ходе направляемого психологом взаимодействия ребенка с оборудованием темной сенсорной комнаты. В ходе каждого занятия совершенствуются практические умения и навыки ребенка.</w:t>
      </w:r>
    </w:p>
    <w:p w:rsidR="005B1431" w:rsidRPr="005B1431" w:rsidRDefault="005B1431" w:rsidP="005B143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431">
        <w:rPr>
          <w:rFonts w:ascii="Times New Roman" w:hAnsi="Times New Roman" w:cs="Times New Roman"/>
          <w:sz w:val="28"/>
          <w:szCs w:val="28"/>
        </w:rPr>
        <w:t xml:space="preserve">принцип учета возрастных, психологических и индивидуальных особенностей ребенка. В зависимости от возраста детей, их индивидуально-психологических особенностей и уровня развития </w:t>
      </w:r>
      <w:r>
        <w:rPr>
          <w:rFonts w:ascii="Times New Roman" w:hAnsi="Times New Roman" w:cs="Times New Roman"/>
          <w:sz w:val="28"/>
          <w:szCs w:val="28"/>
        </w:rPr>
        <w:t>эмоционально - личностной</w:t>
      </w:r>
      <w:r w:rsidRPr="005B1431">
        <w:rPr>
          <w:rFonts w:ascii="Times New Roman" w:hAnsi="Times New Roman" w:cs="Times New Roman"/>
          <w:sz w:val="28"/>
          <w:szCs w:val="28"/>
        </w:rPr>
        <w:t xml:space="preserve"> сферы в структуре и содержании занятия производятся изменения. В том числе регулируется уровень сложности и продолжительности занятий, длительность использования интерактивного оборудования темной сенсорной комнаты. </w:t>
      </w:r>
    </w:p>
    <w:p w:rsidR="005B1431" w:rsidRPr="005B1431" w:rsidRDefault="005B1431" w:rsidP="005B143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431">
        <w:rPr>
          <w:rFonts w:ascii="Times New Roman" w:hAnsi="Times New Roman" w:cs="Times New Roman"/>
          <w:sz w:val="28"/>
          <w:szCs w:val="28"/>
        </w:rPr>
        <w:t xml:space="preserve">принцип системности развития психологической деятельности. Этот принцип задает необходимость учета в коррекционной работе профилактических и развивающих задач. </w:t>
      </w:r>
    </w:p>
    <w:p w:rsidR="005B1431" w:rsidRPr="005B1431" w:rsidRDefault="005B1431" w:rsidP="005B143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431">
        <w:rPr>
          <w:rFonts w:ascii="Times New Roman" w:hAnsi="Times New Roman" w:cs="Times New Roman"/>
          <w:sz w:val="28"/>
          <w:szCs w:val="28"/>
        </w:rPr>
        <w:t>принцип активного привлечения ближайшего социального окружения к работе с ребенком. Данный принцип реализуется в ходе индивидуальных консультаций психолога с воспитателями и родителями детей группы.</w:t>
      </w:r>
    </w:p>
    <w:p w:rsidR="005B1431" w:rsidRPr="005B1431" w:rsidRDefault="005B1431" w:rsidP="005A454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1431">
        <w:rPr>
          <w:rFonts w:ascii="Times New Roman" w:hAnsi="Times New Roman" w:cs="Times New Roman"/>
          <w:b/>
          <w:bCs/>
          <w:sz w:val="28"/>
          <w:szCs w:val="28"/>
        </w:rPr>
        <w:t>Методы и технологии реализации проекта:</w:t>
      </w:r>
      <w:r w:rsidRPr="005B1431">
        <w:rPr>
          <w:rFonts w:ascii="Times New Roman" w:hAnsi="Times New Roman" w:cs="Times New Roman"/>
          <w:sz w:val="28"/>
          <w:szCs w:val="28"/>
        </w:rPr>
        <w:t xml:space="preserve"> метод проекта; личностно-ориентированные технологии; коррекционно-развивающие занятия, методы игровой коррекции: ролевые игры, </w:t>
      </w:r>
      <w:proofErr w:type="spellStart"/>
      <w:r w:rsidRPr="005B1431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5B14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431">
        <w:rPr>
          <w:rFonts w:ascii="Times New Roman" w:hAnsi="Times New Roman" w:cs="Times New Roman"/>
          <w:sz w:val="28"/>
          <w:szCs w:val="28"/>
        </w:rPr>
        <w:t>аррттерапия</w:t>
      </w:r>
      <w:proofErr w:type="spellEnd"/>
      <w:r w:rsidRPr="005B1431">
        <w:rPr>
          <w:rFonts w:ascii="Times New Roman" w:hAnsi="Times New Roman" w:cs="Times New Roman"/>
          <w:sz w:val="28"/>
          <w:szCs w:val="28"/>
        </w:rPr>
        <w:t>, музыкотерапия, элементы танцевальной терапии, творческое рассказывание;</w:t>
      </w:r>
      <w:r w:rsidR="00DC6B37">
        <w:rPr>
          <w:rFonts w:ascii="Times New Roman" w:hAnsi="Times New Roman" w:cs="Times New Roman"/>
          <w:sz w:val="28"/>
          <w:szCs w:val="28"/>
        </w:rPr>
        <w:t xml:space="preserve"> </w:t>
      </w:r>
      <w:r w:rsidRPr="005B1431">
        <w:rPr>
          <w:rFonts w:ascii="Times New Roman" w:hAnsi="Times New Roman" w:cs="Times New Roman"/>
          <w:sz w:val="28"/>
          <w:szCs w:val="28"/>
        </w:rPr>
        <w:lastRenderedPageBreak/>
        <w:t>методы модификации поведения: поведенческий тренинг, релаксационные техники, беседы с детьми, наблюдения, продуктивные виды деятельности.</w:t>
      </w:r>
      <w:proofErr w:type="gramEnd"/>
    </w:p>
    <w:p w:rsidR="005A4541" w:rsidRPr="005A4541" w:rsidRDefault="00C03408" w:rsidP="005A4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b/>
          <w:sz w:val="28"/>
          <w:szCs w:val="28"/>
        </w:rPr>
        <w:t>Содержание образовательной деятельности.</w:t>
      </w:r>
      <w:r w:rsidR="005A4541" w:rsidRPr="005A4541">
        <w:rPr>
          <w:rFonts w:ascii="Times New Roman" w:hAnsi="Times New Roman" w:cs="Times New Roman"/>
          <w:sz w:val="28"/>
          <w:szCs w:val="28"/>
        </w:rPr>
        <w:t>Коррекционно-развивающие занятияпо эмоционально-личностному развитию детей старшего дошкольного возраста состоят из 13 занятий. Тринадцатое занятие является диагностическим. Продолжительность каждого занятия - 30 минут, проводятся во второй половине дня 1 раз в</w:t>
      </w:r>
      <w:r w:rsidR="005A4541">
        <w:rPr>
          <w:rFonts w:ascii="Times New Roman" w:hAnsi="Times New Roman" w:cs="Times New Roman"/>
          <w:sz w:val="28"/>
          <w:szCs w:val="28"/>
        </w:rPr>
        <w:t>2 недели</w:t>
      </w:r>
      <w:r w:rsidR="005A4541" w:rsidRPr="005A45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4541" w:rsidRPr="005A4541" w:rsidRDefault="005A4541" w:rsidP="005A4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 xml:space="preserve">Занятия предполагают работу </w:t>
      </w:r>
      <w:r>
        <w:rPr>
          <w:rFonts w:ascii="Times New Roman" w:hAnsi="Times New Roman" w:cs="Times New Roman"/>
          <w:sz w:val="28"/>
          <w:szCs w:val="28"/>
        </w:rPr>
        <w:t>с группой из 8 - 10</w:t>
      </w:r>
      <w:r w:rsidRPr="005A4541">
        <w:rPr>
          <w:rFonts w:ascii="Times New Roman" w:hAnsi="Times New Roman" w:cs="Times New Roman"/>
          <w:sz w:val="28"/>
          <w:szCs w:val="28"/>
        </w:rPr>
        <w:t xml:space="preserve"> человек, проводятся в темной сенсорной комнате.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 xml:space="preserve">Коррекционно-развивающие занятия по программе </w:t>
      </w:r>
      <w:r>
        <w:rPr>
          <w:rFonts w:ascii="Times New Roman" w:eastAsia="Times New Roman" w:hAnsi="Times New Roman" w:cs="Times New Roman"/>
          <w:sz w:val="28"/>
          <w:szCs w:val="28"/>
        </w:rPr>
        <w:t>строя</w:t>
      </w:r>
      <w:r w:rsidRPr="00C03408">
        <w:rPr>
          <w:rFonts w:ascii="Times New Roman" w:eastAsia="Times New Roman" w:hAnsi="Times New Roman" w:cs="Times New Roman"/>
          <w:sz w:val="28"/>
          <w:szCs w:val="28"/>
        </w:rPr>
        <w:t>тся по такому принципу: знакомство с чувствами, пропуская их через все каналы восприятия информации, то есть, аудиальную, визуальную, кинестетическую.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>Например, аудиальный канал – детям показываются пиктограммы и картинки с изображением чувств, они наблюдают за мимикой сверстников и педагога. Визуальный канал – слушают музыку, проговаривают воспоминания вслух из своего прошлого опыта, слушают остальных детей. Кинестетический канал – рисуют, показывают чувства руками, ногами, телодвижением.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>Таким образом, знакомство с чувствами происходит по возможности со всех сторон.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>В процессе групповой и индивидуальной работы с детьми используются приемы, содержание которых отвечает задачам программы.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>Аксиологическое направление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редполагает формирование умения </w:t>
      </w:r>
      <w:r w:rsidRPr="00C03408">
        <w:rPr>
          <w:rFonts w:ascii="Times New Roman" w:eastAsia="Times New Roman" w:hAnsi="Times New Roman" w:cs="Times New Roman"/>
          <w:sz w:val="28"/>
          <w:szCs w:val="28"/>
        </w:rPr>
        <w:t>принимать самого себя и других людей, при этом адекватно осознавать свои и чужие достоинства и недостатки.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>Инструментальное направление требует формирования у ребенка умения осознавать свои чувства, причины поведения, последствия поступков, т.е. формирования личностной рефлексии.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03408">
        <w:rPr>
          <w:rFonts w:ascii="Times New Roman" w:eastAsia="Times New Roman" w:hAnsi="Times New Roman" w:cs="Times New Roman"/>
          <w:sz w:val="28"/>
          <w:szCs w:val="28"/>
        </w:rPr>
        <w:t>Потребностно-мотивационное</w:t>
      </w:r>
      <w:proofErr w:type="spellEnd"/>
      <w:r w:rsidRPr="00C03408">
        <w:rPr>
          <w:rFonts w:ascii="Times New Roman" w:eastAsia="Times New Roman" w:hAnsi="Times New Roman" w:cs="Times New Roman"/>
          <w:sz w:val="28"/>
          <w:szCs w:val="28"/>
        </w:rPr>
        <w:t xml:space="preserve"> направление заключается в формировании умения находить в трудных ситуациях силы внутри себя, принимать ответственность за собственную жизнь, умения делать выбор, в формировании потребности в </w:t>
      </w:r>
      <w:proofErr w:type="spellStart"/>
      <w:r w:rsidRPr="00C03408">
        <w:rPr>
          <w:rFonts w:ascii="Times New Roman" w:eastAsia="Times New Roman" w:hAnsi="Times New Roman" w:cs="Times New Roman"/>
          <w:sz w:val="28"/>
          <w:szCs w:val="28"/>
        </w:rPr>
        <w:t>самоизменении</w:t>
      </w:r>
      <w:proofErr w:type="spellEnd"/>
      <w:r w:rsidRPr="00C03408">
        <w:rPr>
          <w:rFonts w:ascii="Times New Roman" w:eastAsia="Times New Roman" w:hAnsi="Times New Roman" w:cs="Times New Roman"/>
          <w:sz w:val="28"/>
          <w:szCs w:val="28"/>
        </w:rPr>
        <w:t xml:space="preserve"> и личностном росте.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 xml:space="preserve">Развивающее направление предполагает для дошкольников адекватное ролевое развитие, а также формирование эмоциональной </w:t>
      </w:r>
      <w:proofErr w:type="spellStart"/>
      <w:r w:rsidRPr="00C03408">
        <w:rPr>
          <w:rFonts w:ascii="Times New Roman" w:eastAsia="Times New Roman" w:hAnsi="Times New Roman" w:cs="Times New Roman"/>
          <w:sz w:val="28"/>
          <w:szCs w:val="28"/>
        </w:rPr>
        <w:t>децентрации</w:t>
      </w:r>
      <w:proofErr w:type="spellEnd"/>
      <w:r w:rsidRPr="00C03408">
        <w:rPr>
          <w:rFonts w:ascii="Times New Roman" w:eastAsia="Times New Roman" w:hAnsi="Times New Roman" w:cs="Times New Roman"/>
          <w:sz w:val="28"/>
          <w:szCs w:val="28"/>
        </w:rPr>
        <w:t xml:space="preserve"> и произвольной регуляции поведения.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 xml:space="preserve">Данные направления помогают заложить основу рефлексии и </w:t>
      </w:r>
      <w:proofErr w:type="spellStart"/>
      <w:r w:rsidRPr="00C03408">
        <w:rPr>
          <w:rFonts w:ascii="Times New Roman" w:eastAsia="Times New Roman" w:hAnsi="Times New Roman" w:cs="Times New Roman"/>
          <w:sz w:val="28"/>
          <w:szCs w:val="28"/>
        </w:rPr>
        <w:t>самоизменения</w:t>
      </w:r>
      <w:proofErr w:type="spellEnd"/>
      <w:r w:rsidRPr="00C03408">
        <w:rPr>
          <w:rFonts w:ascii="Times New Roman" w:eastAsia="Times New Roman" w:hAnsi="Times New Roman" w:cs="Times New Roman"/>
          <w:sz w:val="28"/>
          <w:szCs w:val="28"/>
        </w:rPr>
        <w:t>, и личностного роста.</w:t>
      </w:r>
    </w:p>
    <w:p w:rsidR="00C03408" w:rsidRPr="00C03408" w:rsidRDefault="00C03408" w:rsidP="00C03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 занятиях используются следующие методические средства:</w:t>
      </w:r>
    </w:p>
    <w:p w:rsidR="00C03408" w:rsidRPr="00C03408" w:rsidRDefault="00C03408" w:rsidP="00C03408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>Ролевые игры</w:t>
      </w:r>
      <w:r w:rsidRPr="00C034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C03408">
        <w:rPr>
          <w:rFonts w:ascii="Times New Roman" w:eastAsia="Times New Roman" w:hAnsi="Times New Roman" w:cs="Times New Roman"/>
          <w:sz w:val="28"/>
          <w:szCs w:val="28"/>
        </w:rPr>
        <w:t>которые основываются на понимании социальной роли человека в обществе</w:t>
      </w:r>
    </w:p>
    <w:p w:rsidR="00C03408" w:rsidRPr="00C03408" w:rsidRDefault="00C03408" w:rsidP="00C03408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03408">
        <w:rPr>
          <w:rFonts w:ascii="Times New Roman" w:eastAsia="Times New Roman" w:hAnsi="Times New Roman" w:cs="Times New Roman"/>
          <w:sz w:val="28"/>
          <w:szCs w:val="28"/>
        </w:rPr>
        <w:t>Психогимнастические</w:t>
      </w:r>
      <w:proofErr w:type="spellEnd"/>
      <w:r w:rsidRPr="00C03408">
        <w:rPr>
          <w:rFonts w:ascii="Times New Roman" w:eastAsia="Times New Roman" w:hAnsi="Times New Roman" w:cs="Times New Roman"/>
          <w:sz w:val="28"/>
          <w:szCs w:val="28"/>
        </w:rPr>
        <w:t xml:space="preserve"> игры</w:t>
      </w:r>
      <w:r w:rsidRPr="00C034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C03408">
        <w:rPr>
          <w:rFonts w:ascii="Times New Roman" w:eastAsia="Times New Roman" w:hAnsi="Times New Roman" w:cs="Times New Roman"/>
          <w:sz w:val="28"/>
          <w:szCs w:val="28"/>
        </w:rPr>
        <w:t>основывающиеся на теоретических положениях социально- психологического тренинга.</w:t>
      </w:r>
    </w:p>
    <w:p w:rsidR="00C03408" w:rsidRPr="00C03408" w:rsidRDefault="00C03408" w:rsidP="00C03408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lastRenderedPageBreak/>
        <w:t>Релаксационные методы</w:t>
      </w:r>
      <w:r w:rsidRPr="00C034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</w:t>
      </w:r>
      <w:r w:rsidRPr="00C03408">
        <w:rPr>
          <w:rFonts w:ascii="Times New Roman" w:eastAsia="Times New Roman" w:hAnsi="Times New Roman" w:cs="Times New Roman"/>
          <w:sz w:val="28"/>
          <w:szCs w:val="28"/>
        </w:rPr>
        <w:t>использование упражнений, основанных на методе активной нервно-мышечной релаксации.</w:t>
      </w:r>
    </w:p>
    <w:p w:rsidR="00C03408" w:rsidRPr="00C03408" w:rsidRDefault="00C03408" w:rsidP="00C03408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>Использование эмоционально-символических методов</w:t>
      </w:r>
      <w:r w:rsidRPr="00C034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</w:t>
      </w:r>
      <w:r w:rsidRPr="00C03408">
        <w:rPr>
          <w:rFonts w:ascii="Times New Roman" w:eastAsia="Times New Roman" w:hAnsi="Times New Roman" w:cs="Times New Roman"/>
          <w:sz w:val="28"/>
          <w:szCs w:val="28"/>
        </w:rPr>
        <w:t>групповое обсуждение различных чувств: радости, гнева</w:t>
      </w:r>
      <w:proofErr w:type="gramStart"/>
      <w:r w:rsidRPr="00C03408">
        <w:rPr>
          <w:rFonts w:ascii="Times New Roman" w:eastAsia="Times New Roman" w:hAnsi="Times New Roman" w:cs="Times New Roman"/>
          <w:sz w:val="28"/>
          <w:szCs w:val="28"/>
        </w:rPr>
        <w:t xml:space="preserve">,..; </w:t>
      </w:r>
      <w:proofErr w:type="gramEnd"/>
      <w:r w:rsidRPr="00C03408">
        <w:rPr>
          <w:rFonts w:ascii="Times New Roman" w:eastAsia="Times New Roman" w:hAnsi="Times New Roman" w:cs="Times New Roman"/>
          <w:sz w:val="28"/>
          <w:szCs w:val="28"/>
        </w:rPr>
        <w:t>направленное рисование, т.е. рисование на определенные темы.</w:t>
      </w:r>
    </w:p>
    <w:p w:rsidR="00C03408" w:rsidRPr="00C03408" w:rsidRDefault="00C03408" w:rsidP="00C03408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>Коммуникативные упражнении</w:t>
      </w:r>
      <w:r w:rsidRPr="00C034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gramStart"/>
      <w:r w:rsidRPr="00C03408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C03408">
        <w:rPr>
          <w:rFonts w:ascii="Times New Roman" w:eastAsia="Times New Roman" w:hAnsi="Times New Roman" w:cs="Times New Roman"/>
          <w:sz w:val="28"/>
          <w:szCs w:val="28"/>
        </w:rPr>
        <w:t xml:space="preserve"> которых происходит тренировка способностей невербального воздействия детей друг на друга.</w:t>
      </w:r>
    </w:p>
    <w:p w:rsidR="00C03408" w:rsidRPr="005A4541" w:rsidRDefault="00C03408" w:rsidP="005A4541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08">
        <w:rPr>
          <w:rFonts w:ascii="Times New Roman" w:eastAsia="Times New Roman" w:hAnsi="Times New Roman" w:cs="Times New Roman"/>
          <w:sz w:val="28"/>
          <w:szCs w:val="28"/>
        </w:rPr>
        <w:t>Игры, направленные на развитие воображения:вербальные игры, не</w:t>
      </w:r>
      <w:r w:rsidRPr="005A4541">
        <w:rPr>
          <w:rFonts w:ascii="Times New Roman" w:eastAsia="Times New Roman" w:hAnsi="Times New Roman" w:cs="Times New Roman"/>
          <w:sz w:val="28"/>
          <w:szCs w:val="28"/>
        </w:rPr>
        <w:t>вербальные игры, “мысленные картинки”.</w:t>
      </w:r>
    </w:p>
    <w:p w:rsidR="005A4541" w:rsidRPr="005A4541" w:rsidRDefault="005A4541" w:rsidP="005A45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541">
        <w:rPr>
          <w:rFonts w:ascii="Times New Roman" w:hAnsi="Times New Roman" w:cs="Times New Roman"/>
          <w:b/>
          <w:sz w:val="28"/>
          <w:szCs w:val="28"/>
        </w:rPr>
        <w:t>Формы и методы работы:</w:t>
      </w:r>
    </w:p>
    <w:p w:rsidR="005A4541" w:rsidRPr="005A4541" w:rsidRDefault="005A4541" w:rsidP="005A4541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 xml:space="preserve">Метод игровой коррекции: ролевые игры, </w:t>
      </w:r>
      <w:proofErr w:type="spellStart"/>
      <w:r w:rsidRPr="005A4541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5A4541">
        <w:rPr>
          <w:rFonts w:ascii="Times New Roman" w:hAnsi="Times New Roman" w:cs="Times New Roman"/>
          <w:sz w:val="28"/>
          <w:szCs w:val="28"/>
        </w:rPr>
        <w:t>.</w:t>
      </w:r>
    </w:p>
    <w:p w:rsidR="005A4541" w:rsidRPr="005A4541" w:rsidRDefault="005A4541" w:rsidP="005A4541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541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5A4541">
        <w:rPr>
          <w:rFonts w:ascii="Times New Roman" w:hAnsi="Times New Roman" w:cs="Times New Roman"/>
          <w:sz w:val="28"/>
          <w:szCs w:val="28"/>
        </w:rPr>
        <w:t>, рисуночная, музыкотерапия, элементы танцевальной терапии, творческое рассказывание.</w:t>
      </w:r>
    </w:p>
    <w:p w:rsidR="005A4541" w:rsidRPr="005A4541" w:rsidRDefault="005A4541" w:rsidP="005A4541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>Метод модификации поведения: кукольная драматизация, поведенческий тренинг.</w:t>
      </w:r>
    </w:p>
    <w:p w:rsidR="005A4541" w:rsidRPr="005A4541" w:rsidRDefault="005A4541" w:rsidP="005A4541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>Релаксационный метод с применением интерактивного оборудования сенсорной комнаты.</w:t>
      </w:r>
    </w:p>
    <w:p w:rsidR="005A4541" w:rsidRPr="005A4541" w:rsidRDefault="005A4541" w:rsidP="005A4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 xml:space="preserve">Каждое занятие начинается с приветствия (разминки), цель которого – вызвать у детей интерес и создать эмоционально-положительный настрой на работу. </w:t>
      </w:r>
    </w:p>
    <w:p w:rsidR="005A4541" w:rsidRPr="005A4541" w:rsidRDefault="005A4541" w:rsidP="005A4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>Детям подчас бывает сложно  поделиться своими чувствами и переживаниями. Благодаря играм, игровым упражнениям и другим приемам каждый ребенок имеет возможность непринужденного и естественного самовыражения.</w:t>
      </w:r>
    </w:p>
    <w:p w:rsidR="005A4541" w:rsidRPr="00C03408" w:rsidRDefault="005A4541" w:rsidP="005A454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408">
        <w:rPr>
          <w:rFonts w:ascii="Times New Roman" w:hAnsi="Times New Roman" w:cs="Times New Roman"/>
          <w:b/>
          <w:color w:val="000000"/>
          <w:sz w:val="28"/>
          <w:szCs w:val="28"/>
        </w:rPr>
        <w:t>Этапы реализации проекта</w:t>
      </w:r>
    </w:p>
    <w:p w:rsidR="005A4541" w:rsidRPr="00C03408" w:rsidRDefault="005A4541" w:rsidP="005A454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340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C03408">
        <w:rPr>
          <w:rFonts w:ascii="Times New Roman" w:hAnsi="Times New Roman" w:cs="Times New Roman"/>
          <w:b/>
          <w:bCs/>
          <w:sz w:val="28"/>
          <w:szCs w:val="28"/>
        </w:rPr>
        <w:t xml:space="preserve">  этап – подготовительный (организационный)</w:t>
      </w:r>
    </w:p>
    <w:p w:rsidR="005A4541" w:rsidRPr="00C03408" w:rsidRDefault="005A4541" w:rsidP="005A454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340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C03408">
        <w:rPr>
          <w:rFonts w:ascii="Times New Roman" w:hAnsi="Times New Roman" w:cs="Times New Roman"/>
          <w:b/>
          <w:bCs/>
          <w:sz w:val="28"/>
          <w:szCs w:val="28"/>
        </w:rPr>
        <w:t xml:space="preserve"> этап – внедренческий</w:t>
      </w:r>
    </w:p>
    <w:p w:rsidR="005A4541" w:rsidRPr="00C03408" w:rsidRDefault="005A4541" w:rsidP="005A454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3408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C03408">
        <w:rPr>
          <w:rFonts w:ascii="Times New Roman" w:hAnsi="Times New Roman" w:cs="Times New Roman"/>
          <w:b/>
          <w:bCs/>
          <w:sz w:val="28"/>
          <w:szCs w:val="28"/>
        </w:rPr>
        <w:t xml:space="preserve"> этап – итоговый (обобщающий)</w:t>
      </w:r>
    </w:p>
    <w:p w:rsidR="005A4541" w:rsidRPr="00C03408" w:rsidRDefault="005A4541" w:rsidP="005A45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408">
        <w:rPr>
          <w:rFonts w:ascii="Times New Roman" w:hAnsi="Times New Roman" w:cs="Times New Roman"/>
          <w:b/>
          <w:bCs/>
          <w:sz w:val="28"/>
          <w:szCs w:val="28"/>
        </w:rPr>
        <w:t>План поэтапной реализации проекта:</w:t>
      </w:r>
    </w:p>
    <w:tbl>
      <w:tblPr>
        <w:tblpPr w:leftFromText="60" w:rightFromText="60" w:topFromText="15" w:bottomFromText="15" w:vertAnchor="text"/>
        <w:tblW w:w="9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36"/>
        <w:gridCol w:w="4584"/>
        <w:gridCol w:w="1817"/>
        <w:gridCol w:w="223"/>
        <w:gridCol w:w="2155"/>
      </w:tblGrid>
      <w:tr w:rsidR="005A4541" w:rsidRPr="00C03408" w:rsidTr="00DF35A2">
        <w:tc>
          <w:tcPr>
            <w:tcW w:w="63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584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817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378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5A4541" w:rsidRPr="005B1431" w:rsidTr="00DF35A2">
        <w:tc>
          <w:tcPr>
            <w:tcW w:w="9415" w:type="dxa"/>
            <w:gridSpan w:val="5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этап. Подготовительный (Организационный)</w:t>
            </w:r>
          </w:p>
        </w:tc>
      </w:tr>
      <w:tr w:rsidR="005A4541" w:rsidRPr="005B1431" w:rsidTr="00DF35A2">
        <w:trPr>
          <w:trHeight w:val="1044"/>
        </w:trPr>
        <w:tc>
          <w:tcPr>
            <w:tcW w:w="6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Изучить и проанализировать методическую литературу по теме</w:t>
            </w:r>
          </w:p>
          <w:p w:rsidR="005A4541" w:rsidRPr="002A51BB" w:rsidRDefault="005A4541" w:rsidP="00DF35A2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541" w:rsidRPr="002A51BB" w:rsidRDefault="005A4541" w:rsidP="00DF35A2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Август -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</w:tc>
        <w:tc>
          <w:tcPr>
            <w:tcW w:w="2155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Педагог-психолог:</w:t>
            </w:r>
          </w:p>
          <w:p w:rsidR="005A4541" w:rsidRPr="002A51BB" w:rsidRDefault="005A4541" w:rsidP="00DF35A2">
            <w:pPr>
              <w:tabs>
                <w:tab w:val="right" w:pos="24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 xml:space="preserve">Волошина Н.А., родители, педагоги, </w:t>
            </w:r>
          </w:p>
        </w:tc>
      </w:tr>
      <w:tr w:rsidR="005A4541" w:rsidRPr="005B1431" w:rsidTr="00DF35A2">
        <w:tc>
          <w:tcPr>
            <w:tcW w:w="6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Проанализировать результаты диагностики</w:t>
            </w:r>
          </w:p>
        </w:tc>
        <w:tc>
          <w:tcPr>
            <w:tcW w:w="2040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</w:tc>
        <w:tc>
          <w:tcPr>
            <w:tcW w:w="21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Педагог-психолог:</w:t>
            </w:r>
          </w:p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Сикорская Н.М.</w:t>
            </w:r>
          </w:p>
        </w:tc>
      </w:tr>
      <w:tr w:rsidR="005A4541" w:rsidRPr="005B1431" w:rsidTr="00DF35A2">
        <w:trPr>
          <w:trHeight w:val="531"/>
        </w:trPr>
        <w:tc>
          <w:tcPr>
            <w:tcW w:w="6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Разработать коррекционно-развивающие занятия по теме</w:t>
            </w:r>
          </w:p>
        </w:tc>
        <w:tc>
          <w:tcPr>
            <w:tcW w:w="2040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</w:tc>
        <w:tc>
          <w:tcPr>
            <w:tcW w:w="21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Педагог-психолог:</w:t>
            </w:r>
          </w:p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Волошина Н.А.</w:t>
            </w:r>
          </w:p>
        </w:tc>
      </w:tr>
      <w:tr w:rsidR="005A4541" w:rsidRPr="005B1431" w:rsidTr="00DF35A2">
        <w:tc>
          <w:tcPr>
            <w:tcW w:w="9415" w:type="dxa"/>
            <w:gridSpan w:val="5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II этап. Внедренческий</w:t>
            </w:r>
          </w:p>
        </w:tc>
      </w:tr>
      <w:tr w:rsidR="005A4541" w:rsidRPr="005B1431" w:rsidTr="00DF35A2">
        <w:tc>
          <w:tcPr>
            <w:tcW w:w="6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ind w:right="198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индивидуальных, подгрупповых и групповых занятий с детьми</w:t>
            </w:r>
          </w:p>
        </w:tc>
        <w:tc>
          <w:tcPr>
            <w:tcW w:w="2040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Октябрь 2021г. -</w:t>
            </w:r>
          </w:p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Апрель 2022г.</w:t>
            </w:r>
          </w:p>
        </w:tc>
        <w:tc>
          <w:tcPr>
            <w:tcW w:w="21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Педагог-психолог: Волошина Н.А.</w:t>
            </w:r>
          </w:p>
        </w:tc>
      </w:tr>
      <w:tr w:rsidR="005A4541" w:rsidRPr="005B1431" w:rsidTr="00DF35A2">
        <w:tc>
          <w:tcPr>
            <w:tcW w:w="6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Использование сенсорной комнаты как часть развивающих занятий</w:t>
            </w:r>
          </w:p>
        </w:tc>
        <w:tc>
          <w:tcPr>
            <w:tcW w:w="2040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Октябрь 2021г. -</w:t>
            </w:r>
          </w:p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Апрель 2022г.</w:t>
            </w:r>
          </w:p>
        </w:tc>
        <w:tc>
          <w:tcPr>
            <w:tcW w:w="21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Педагог-психолог:</w:t>
            </w:r>
          </w:p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Волошина Н.А.</w:t>
            </w:r>
          </w:p>
        </w:tc>
      </w:tr>
      <w:tr w:rsidR="005A4541" w:rsidRPr="005B1431" w:rsidTr="00DF35A2">
        <w:tc>
          <w:tcPr>
            <w:tcW w:w="9415" w:type="dxa"/>
            <w:gridSpan w:val="5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 этап. Обобщающий</w:t>
            </w:r>
          </w:p>
        </w:tc>
      </w:tr>
      <w:tr w:rsidR="005A4541" w:rsidRPr="005B1431" w:rsidTr="00DF35A2">
        <w:tc>
          <w:tcPr>
            <w:tcW w:w="6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результатов </w:t>
            </w:r>
          </w:p>
        </w:tc>
        <w:tc>
          <w:tcPr>
            <w:tcW w:w="2040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  <w:tc>
          <w:tcPr>
            <w:tcW w:w="21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Педагог-психолог:</w:t>
            </w:r>
          </w:p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Волошина Н.А.</w:t>
            </w:r>
          </w:p>
        </w:tc>
      </w:tr>
      <w:tr w:rsidR="005A4541" w:rsidRPr="005B1431" w:rsidTr="00DF35A2">
        <w:tc>
          <w:tcPr>
            <w:tcW w:w="6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с привлечением родителей «Ярмарка эмоций»</w:t>
            </w:r>
          </w:p>
        </w:tc>
        <w:tc>
          <w:tcPr>
            <w:tcW w:w="2040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  <w:tc>
          <w:tcPr>
            <w:tcW w:w="21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Педагог-психолог:</w:t>
            </w:r>
          </w:p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Волошина Н.А.</w:t>
            </w:r>
          </w:p>
        </w:tc>
      </w:tr>
      <w:tr w:rsidR="005A4541" w:rsidRPr="005B1431" w:rsidTr="00DF35A2">
        <w:tc>
          <w:tcPr>
            <w:tcW w:w="6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Обобщение результатов инновационной деятельности на итоговом педагогическом совете (на семинарах в течение следующего учебного года)</w:t>
            </w:r>
          </w:p>
        </w:tc>
        <w:tc>
          <w:tcPr>
            <w:tcW w:w="2040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A4541" w:rsidRPr="002A51BB" w:rsidRDefault="005A4541" w:rsidP="00DF3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  <w:tc>
          <w:tcPr>
            <w:tcW w:w="21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Педагог-психолог:</w:t>
            </w:r>
          </w:p>
          <w:p w:rsidR="005A4541" w:rsidRPr="002A51BB" w:rsidRDefault="005A4541" w:rsidP="00DF3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1BB">
              <w:rPr>
                <w:rFonts w:ascii="Times New Roman" w:hAnsi="Times New Roman" w:cs="Times New Roman"/>
                <w:sz w:val="28"/>
                <w:szCs w:val="28"/>
              </w:rPr>
              <w:t>Волошина Н.А.</w:t>
            </w:r>
          </w:p>
        </w:tc>
      </w:tr>
    </w:tbl>
    <w:p w:rsidR="005A4541" w:rsidRPr="005A4541" w:rsidRDefault="005A4541" w:rsidP="005A45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4541">
        <w:rPr>
          <w:rFonts w:ascii="Times New Roman" w:eastAsia="Times New Roman" w:hAnsi="Times New Roman" w:cs="Times New Roman"/>
          <w:b/>
          <w:sz w:val="28"/>
          <w:szCs w:val="28"/>
        </w:rPr>
        <w:t>Предполагаемые результаты и способы их проверки</w:t>
      </w:r>
    </w:p>
    <w:p w:rsidR="005A4541" w:rsidRDefault="005A4541" w:rsidP="005A45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Ожидаемый результат -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5A4541">
        <w:rPr>
          <w:rFonts w:ascii="Times New Roman" w:hAnsi="Times New Roman" w:cs="Times New Roman"/>
          <w:sz w:val="28"/>
          <w:szCs w:val="28"/>
        </w:rPr>
        <w:t>ормирование психофизиологического статуса организма ребенка, стимулирование положительного общения ребенка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4541">
        <w:rPr>
          <w:rFonts w:ascii="Times New Roman" w:hAnsi="Times New Roman" w:cs="Times New Roman"/>
          <w:sz w:val="28"/>
          <w:szCs w:val="28"/>
        </w:rPr>
        <w:t xml:space="preserve"> как с окружающими людьми, так и с собственным внутренним «я», гармонизация эмоционального состояния, расширение жизненного опыта детей, обогащение их чувственного мира и приобретение мощного ресурса в жизни.</w:t>
      </w:r>
    </w:p>
    <w:p w:rsidR="005A4541" w:rsidRPr="005A4541" w:rsidRDefault="005A4541" w:rsidP="00EE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>Диагностика эмоциональной сферы и связанные с ней взаимоотношения детей друг с другом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проводиться 2 раза в год (сентябрь, май)</w:t>
      </w:r>
      <w:r w:rsidRPr="005A4541">
        <w:rPr>
          <w:rFonts w:ascii="Times New Roman" w:hAnsi="Times New Roman" w:cs="Times New Roman"/>
          <w:sz w:val="28"/>
          <w:szCs w:val="28"/>
        </w:rPr>
        <w:t>. Для исследования эмоционального развития детей 5-6</w:t>
      </w:r>
      <w:r>
        <w:rPr>
          <w:rFonts w:ascii="Times New Roman" w:hAnsi="Times New Roman" w:cs="Times New Roman"/>
          <w:sz w:val="28"/>
          <w:szCs w:val="28"/>
        </w:rPr>
        <w:t xml:space="preserve"> лет используется диагностика</w:t>
      </w:r>
      <w:r w:rsidRPr="005A4541">
        <w:rPr>
          <w:rFonts w:ascii="Times New Roman" w:hAnsi="Times New Roman" w:cs="Times New Roman"/>
          <w:sz w:val="28"/>
          <w:szCs w:val="28"/>
        </w:rPr>
        <w:t xml:space="preserve"> эмоционального развития детей (</w:t>
      </w:r>
      <w:r w:rsidRPr="005A4541">
        <w:rPr>
          <w:rFonts w:ascii="Times New Roman" w:eastAsia="Times New Roman" w:hAnsi="Times New Roman" w:cs="Times New Roman"/>
          <w:sz w:val="28"/>
          <w:szCs w:val="28"/>
        </w:rPr>
        <w:t xml:space="preserve">Методика – Г.А. </w:t>
      </w:r>
      <w:proofErr w:type="spellStart"/>
      <w:r w:rsidRPr="005A4541">
        <w:rPr>
          <w:rFonts w:ascii="Times New Roman" w:eastAsia="Times New Roman" w:hAnsi="Times New Roman" w:cs="Times New Roman"/>
          <w:sz w:val="28"/>
          <w:szCs w:val="28"/>
        </w:rPr>
        <w:t>Урунтаева</w:t>
      </w:r>
      <w:proofErr w:type="spellEnd"/>
      <w:r w:rsidRPr="005A45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A4541">
        <w:rPr>
          <w:rFonts w:ascii="Times New Roman" w:eastAsia="Times New Roman" w:hAnsi="Times New Roman" w:cs="Times New Roman"/>
          <w:sz w:val="28"/>
          <w:szCs w:val="28"/>
        </w:rPr>
        <w:t>Ю.А.Афонькина</w:t>
      </w:r>
      <w:proofErr w:type="spellEnd"/>
      <w:r w:rsidRPr="005A454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A4541">
        <w:rPr>
          <w:rFonts w:ascii="Times New Roman" w:hAnsi="Times New Roman" w:cs="Times New Roman"/>
          <w:sz w:val="28"/>
          <w:szCs w:val="28"/>
        </w:rPr>
        <w:t xml:space="preserve">, целью которой является изучение: </w:t>
      </w:r>
    </w:p>
    <w:p w:rsidR="005A4541" w:rsidRPr="005A4541" w:rsidRDefault="005A4541" w:rsidP="00EE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>- особенности использования детьми мимики, пантомимики при демонстрации заданной эмоции;</w:t>
      </w:r>
    </w:p>
    <w:p w:rsidR="005A4541" w:rsidRPr="005A4541" w:rsidRDefault="005A4541" w:rsidP="00EE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>- использование выразительности речи при демонстрации заданной эмоции;</w:t>
      </w:r>
    </w:p>
    <w:p w:rsidR="005A4541" w:rsidRPr="005A4541" w:rsidRDefault="005A4541" w:rsidP="00EE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>- изучение восприятия детьми графического изображения эмоций;</w:t>
      </w:r>
    </w:p>
    <w:p w:rsidR="005A4541" w:rsidRPr="005A4541" w:rsidRDefault="005A4541" w:rsidP="00EE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>- произвольная регуляция своего эмоционального состояния;</w:t>
      </w:r>
    </w:p>
    <w:p w:rsidR="005A4541" w:rsidRPr="005A4541" w:rsidRDefault="005A4541" w:rsidP="00EE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 xml:space="preserve">- изучение взаимоотношений между детьми в группе детского сада (игра-«Секрет» или «Социометрия» Г.А. </w:t>
      </w:r>
      <w:proofErr w:type="spellStart"/>
      <w:r w:rsidRPr="005A4541"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 w:rsidRPr="005A4541">
        <w:rPr>
          <w:rFonts w:ascii="Times New Roman" w:hAnsi="Times New Roman" w:cs="Times New Roman"/>
          <w:sz w:val="28"/>
          <w:szCs w:val="28"/>
        </w:rPr>
        <w:t>);</w:t>
      </w:r>
    </w:p>
    <w:p w:rsidR="005A4541" w:rsidRPr="005A4541" w:rsidRDefault="005A4541" w:rsidP="00EE10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4541">
        <w:rPr>
          <w:rFonts w:ascii="Times New Roman" w:hAnsi="Times New Roman" w:cs="Times New Roman"/>
          <w:sz w:val="28"/>
          <w:szCs w:val="28"/>
        </w:rPr>
        <w:t xml:space="preserve">- </w:t>
      </w:r>
      <w:r w:rsidRPr="005A4541">
        <w:rPr>
          <w:rFonts w:ascii="Times New Roman" w:eastAsia="Times New Roman" w:hAnsi="Times New Roman" w:cs="Times New Roman"/>
          <w:sz w:val="28"/>
          <w:szCs w:val="28"/>
        </w:rPr>
        <w:t xml:space="preserve">тест Тревожности (Р. </w:t>
      </w:r>
      <w:proofErr w:type="spellStart"/>
      <w:r w:rsidRPr="005A4541">
        <w:rPr>
          <w:rFonts w:ascii="Times New Roman" w:eastAsia="Times New Roman" w:hAnsi="Times New Roman" w:cs="Times New Roman"/>
          <w:sz w:val="28"/>
          <w:szCs w:val="28"/>
        </w:rPr>
        <w:t>Тэммл</w:t>
      </w:r>
      <w:proofErr w:type="spellEnd"/>
      <w:r w:rsidRPr="005A4541">
        <w:rPr>
          <w:rFonts w:ascii="Times New Roman" w:eastAsia="Times New Roman" w:hAnsi="Times New Roman" w:cs="Times New Roman"/>
          <w:sz w:val="28"/>
          <w:szCs w:val="28"/>
        </w:rPr>
        <w:t xml:space="preserve">, М. </w:t>
      </w:r>
      <w:proofErr w:type="spellStart"/>
      <w:r w:rsidRPr="005A4541">
        <w:rPr>
          <w:rFonts w:ascii="Times New Roman" w:eastAsia="Times New Roman" w:hAnsi="Times New Roman" w:cs="Times New Roman"/>
          <w:sz w:val="28"/>
          <w:szCs w:val="28"/>
        </w:rPr>
        <w:t>Дорки</w:t>
      </w:r>
      <w:proofErr w:type="spellEnd"/>
      <w:r w:rsidRPr="005A4541">
        <w:rPr>
          <w:rFonts w:ascii="Times New Roman" w:eastAsia="Times New Roman" w:hAnsi="Times New Roman" w:cs="Times New Roman"/>
          <w:sz w:val="28"/>
          <w:szCs w:val="28"/>
        </w:rPr>
        <w:t xml:space="preserve">, А. </w:t>
      </w:r>
      <w:proofErr w:type="spellStart"/>
      <w:r w:rsidRPr="005A4541">
        <w:rPr>
          <w:rFonts w:ascii="Times New Roman" w:eastAsia="Times New Roman" w:hAnsi="Times New Roman" w:cs="Times New Roman"/>
          <w:sz w:val="28"/>
          <w:szCs w:val="28"/>
        </w:rPr>
        <w:t>Амен</w:t>
      </w:r>
      <w:proofErr w:type="spellEnd"/>
      <w:r w:rsidRPr="005A4541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5A4541" w:rsidRPr="005A4541" w:rsidRDefault="005A4541" w:rsidP="00EE10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4541">
        <w:rPr>
          <w:rFonts w:ascii="Times New Roman" w:eastAsia="Times New Roman" w:hAnsi="Times New Roman" w:cs="Times New Roman"/>
          <w:sz w:val="28"/>
          <w:szCs w:val="28"/>
        </w:rPr>
        <w:t>- методика “ Лесенка” (В.Г. Шур, С.Г. Якобсон);</w:t>
      </w:r>
    </w:p>
    <w:p w:rsidR="005A4541" w:rsidRPr="005A4541" w:rsidRDefault="005A4541" w:rsidP="00EE10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4541">
        <w:rPr>
          <w:rFonts w:ascii="Times New Roman" w:eastAsia="Times New Roman" w:hAnsi="Times New Roman" w:cs="Times New Roman"/>
          <w:sz w:val="28"/>
          <w:szCs w:val="28"/>
        </w:rPr>
        <w:t>-анкетирование родителей с целью определения уровня эмоционального развития ребенка</w:t>
      </w:r>
      <w:r w:rsidR="00F12352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 w:rsidRPr="005A454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51BB" w:rsidRPr="002A51BB" w:rsidRDefault="005A4541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541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2A51BB" w:rsidRPr="002A51BB">
        <w:rPr>
          <w:rFonts w:ascii="Times New Roman" w:eastAsia="Times New Roman" w:hAnsi="Times New Roman" w:cs="Times New Roman"/>
          <w:sz w:val="28"/>
          <w:szCs w:val="28"/>
        </w:rPr>
        <w:t>анкета для педагогов по выявлению уровня эмоционального состояния детей старшего дошкольного возраста</w:t>
      </w:r>
      <w:r w:rsidR="002A51B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2).</w:t>
      </w:r>
    </w:p>
    <w:p w:rsidR="00EE102B" w:rsidRPr="00EE102B" w:rsidRDefault="00EE102B" w:rsidP="00EE10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Ресурсное обеспечение проекта</w:t>
      </w:r>
    </w:p>
    <w:p w:rsidR="00EE102B" w:rsidRPr="00EE102B" w:rsidRDefault="00EE102B" w:rsidP="00EE10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02B">
        <w:rPr>
          <w:rFonts w:ascii="Times New Roman" w:eastAsia="Times New Roman" w:hAnsi="Times New Roman" w:cs="Times New Roman"/>
          <w:b/>
          <w:sz w:val="28"/>
          <w:szCs w:val="28"/>
        </w:rPr>
        <w:t>Требования к специалисту, реализующему проект</w:t>
      </w:r>
      <w:r w:rsidRPr="00EE102B">
        <w:rPr>
          <w:rFonts w:ascii="Times New Roman" w:eastAsia="Times New Roman" w:hAnsi="Times New Roman" w:cs="Times New Roman"/>
          <w:sz w:val="28"/>
          <w:szCs w:val="28"/>
        </w:rPr>
        <w:t>:ответственный исполнитель проекта  педагог-психолог. Основные требования к специалисту: психологическая компетентность (психологическое образование, знание психологических особенностей ребенка дошкольного возраста, владение методами и приемами работы в сенсорной комнате), наличие опыта коррекционно-развивающей работы, а также доброжелательность, открытость, эмоциональная устойчивость.</w:t>
      </w:r>
    </w:p>
    <w:p w:rsidR="00EE102B" w:rsidRPr="00EE102B" w:rsidRDefault="00EE102B" w:rsidP="00EE10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02B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Материально-техническая оснащенность темной сенсорной комнаты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E102B" w:rsidRPr="008609AC" w:rsidRDefault="00EE102B" w:rsidP="00EE102B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609A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Зеркальное панно с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фибероптическими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нитями «Облако» и пучок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фиброоптических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волокон «Звездный дождь»</w:t>
      </w:r>
    </w:p>
    <w:p w:rsidR="00EE102B" w:rsidRDefault="00EE102B" w:rsidP="00EE1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Данное оборудование </w:t>
      </w:r>
      <w:r w:rsidRPr="009303E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предназначено для релаксации, снятия стресса и расслабления, отлично подойдёт для декоративного оформления сенсорной комнаты, детских и игровых центров. Перебирая волокна руками, можно наблюдать за плавной сменой цветов, достигая при этом состояние умиротворения, получать эмоциональное удовольствие. </w:t>
      </w:r>
      <w:r w:rsidRPr="002B59DF">
        <w:rPr>
          <w:rFonts w:ascii="Times New Roman" w:hAnsi="Times New Roman" w:cs="Times New Roman"/>
          <w:color w:val="303030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И</w:t>
      </w:r>
      <w:r w:rsidRPr="002B59DF">
        <w:rPr>
          <w:rFonts w:ascii="Times New Roman" w:hAnsi="Times New Roman" w:cs="Times New Roman"/>
          <w:b/>
          <w:sz w:val="28"/>
          <w:szCs w:val="28"/>
        </w:rPr>
        <w:t>нтерактивная панель  «Цветные фигуры»</w:t>
      </w:r>
      <w:r w:rsidRPr="002B59DF">
        <w:rPr>
          <w:rFonts w:ascii="Times New Roman" w:hAnsi="Times New Roman" w:cs="Times New Roman"/>
          <w:sz w:val="28"/>
          <w:szCs w:val="28"/>
        </w:rPr>
        <w:br/>
        <w:t xml:space="preserve">Интерактивная панель 4 цветные фигуры - это настенный модуль, на котором отображается четыре светящиеся фигуры, выполненные из разноцветных светодиодов в форме окружности, треугольника, квадрата и звезды «Антарес». Управление панелью внешнее, фигуры отдельно включаются и выключаются независимо </w:t>
      </w:r>
      <w:proofErr w:type="spellStart"/>
      <w:r w:rsidRPr="002B59DF">
        <w:rPr>
          <w:rFonts w:ascii="Times New Roman" w:hAnsi="Times New Roman" w:cs="Times New Roman"/>
          <w:sz w:val="28"/>
          <w:szCs w:val="28"/>
        </w:rPr>
        <w:t>кнопками</w:t>
      </w:r>
      <w:proofErr w:type="gramStart"/>
      <w:r w:rsidRPr="002B59DF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2B59DF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2B59DF">
        <w:rPr>
          <w:rFonts w:ascii="Times New Roman" w:hAnsi="Times New Roman" w:cs="Times New Roman"/>
          <w:sz w:val="28"/>
          <w:szCs w:val="28"/>
        </w:rPr>
        <w:t xml:space="preserve"> панель уникальна тем, что может служить как для зрительной стимуляции, так и для развития навыков счета, различения цветов и геометрических фигур.</w:t>
      </w:r>
    </w:p>
    <w:p w:rsidR="00EE102B" w:rsidRPr="002B59DF" w:rsidRDefault="00EE102B" w:rsidP="00EE1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Воздушно-пузырьковая релаксационная стойка</w:t>
      </w:r>
    </w:p>
    <w:p w:rsidR="00EE102B" w:rsidRPr="008B3744" w:rsidRDefault="00EE102B" w:rsidP="00EE1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B59DF">
        <w:rPr>
          <w:rFonts w:ascii="Times New Roman" w:eastAsia="Times New Roman" w:hAnsi="Times New Roman" w:cs="Times New Roman"/>
          <w:iCs/>
          <w:sz w:val="28"/>
          <w:szCs w:val="28"/>
        </w:rPr>
        <w:t>Воздушно-пузырьковые колонны - один из центральных элементов любой сенсорной комнаты. Они сочетают в себе как внешний эффект, так и множество полезных функций - это и зрительная стимуляция, и релаксация, и стимуляция тактильных ощущений (держась руками за трубку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) можно ощутить</w:t>
      </w:r>
      <w:r w:rsidRPr="002B59DF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приятную легкую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вибрацию. Расположенные за стойкой </w:t>
      </w:r>
      <w:r w:rsidRPr="002B59DF">
        <w:rPr>
          <w:rFonts w:ascii="Times New Roman" w:eastAsia="Times New Roman" w:hAnsi="Times New Roman" w:cs="Times New Roman"/>
          <w:iCs/>
          <w:sz w:val="28"/>
          <w:szCs w:val="28"/>
        </w:rPr>
        <w:t>акриловые зеркала значительно усиливают визуальный эффект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EE102B" w:rsidRPr="002B59DF" w:rsidRDefault="00EE102B" w:rsidP="00EE1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2784">
        <w:rPr>
          <w:rFonts w:ascii="Times New Roman" w:eastAsia="Times New Roman" w:hAnsi="Times New Roman" w:cs="Times New Roman"/>
          <w:b/>
          <w:sz w:val="28"/>
          <w:szCs w:val="28"/>
        </w:rPr>
        <w:t>Световой стол для рисования песком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5278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</w:t>
      </w:r>
      <w:proofErr w:type="gramEnd"/>
      <w:r w:rsidRPr="00152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игровой терапии и развития творческих способностей ребенка. Для этого не потребуется дополнительных приспособлений, достаточно применить фантазию и перед ним возникнут картины, нарисованные пальцами. Подсветка стола сделает эти картины более эффектными и выразительными.</w:t>
      </w:r>
    </w:p>
    <w:p w:rsidR="00EE102B" w:rsidRPr="00152784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1527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Панель с </w:t>
      </w:r>
      <w:proofErr w:type="spellStart"/>
      <w:r w:rsidRPr="001527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фиброволокном</w:t>
      </w:r>
      <w:proofErr w:type="spellEnd"/>
      <w:r w:rsidRPr="001527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для стимуляции зрительного с тактильного восприятия</w:t>
      </w:r>
      <w:proofErr w:type="gramEnd"/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тактильной панели с декоративными элементами совмещено множество тактильных предметов различных цветов, форм и размеров, </w:t>
      </w:r>
      <w:r w:rsidRPr="0015278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изготовленных из дерева, ткани, металла, пластика. Панель развивает осязательные навыки, идеальна для людей с ослабленным </w:t>
      </w:r>
      <w:proofErr w:type="spellStart"/>
      <w:r w:rsidRPr="00152784">
        <w:rPr>
          <w:rFonts w:ascii="Times New Roman" w:hAnsi="Times New Roman" w:cs="Times New Roman"/>
          <w:sz w:val="28"/>
          <w:szCs w:val="28"/>
          <w:shd w:val="clear" w:color="auto" w:fill="FFFFFF"/>
        </w:rPr>
        <w:t>зрением.Фиброоптическое</w:t>
      </w:r>
      <w:proofErr w:type="spellEnd"/>
      <w:r w:rsidRPr="00152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волокно создает эффект мерцания при полном или частичном отсутствии освещения.</w:t>
      </w:r>
    </w:p>
    <w:p w:rsidR="00EE102B" w:rsidRPr="00661160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611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Модульный лабиринт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1160">
        <w:rPr>
          <w:rFonts w:ascii="Times New Roman" w:hAnsi="Times New Roman" w:cs="Times New Roman"/>
          <w:sz w:val="28"/>
          <w:szCs w:val="28"/>
          <w:shd w:val="clear" w:color="auto" w:fill="FFFFFF"/>
        </w:rPr>
        <w:t>Модульный лабиринт - это тренажер для детей, представляющий из себя три панели, закреплённые к стене, на расстоянии друг от друга, соединённые между собой прозрачной трубочкой для запуска шариков. Тренажер способствует развитию координации, мелкой моторики, внимательности. Во время игры с лабиринтом ребенок не просто получает удовольствие от игры, но и тренирует зрение, укрепляет глазные мышцы. Изделие изготовлено из натуральной древесины и пластиковых трубок.</w:t>
      </w:r>
    </w:p>
    <w:p w:rsidR="00EE102B" w:rsidRPr="00661160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160">
        <w:rPr>
          <w:rFonts w:ascii="Times New Roman" w:hAnsi="Times New Roman" w:cs="Times New Roman"/>
          <w:b/>
          <w:sz w:val="28"/>
          <w:szCs w:val="28"/>
        </w:rPr>
        <w:t>Мягкий сухой бассейн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60">
        <w:rPr>
          <w:rFonts w:ascii="Times New Roman" w:hAnsi="Times New Roman" w:cs="Times New Roman"/>
          <w:sz w:val="28"/>
          <w:szCs w:val="28"/>
        </w:rPr>
        <w:t xml:space="preserve">Сухой бассейн это своего рода «емкость» с мягкими толстыми стенками, заполненная цветными яркими пластиковыми шариками, полыми внутри и твердыми при небольшом нажатии. Количество шариков может варьироваться от нескольких сотен до нескольких тысяч, все зависит от того, </w:t>
      </w:r>
      <w:proofErr w:type="gramStart"/>
      <w:r w:rsidRPr="00661160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661160">
        <w:rPr>
          <w:rFonts w:ascii="Times New Roman" w:hAnsi="Times New Roman" w:cs="Times New Roman"/>
          <w:sz w:val="28"/>
          <w:szCs w:val="28"/>
        </w:rPr>
        <w:t xml:space="preserve"> хватит места. В таком сухом бассейне можно нырять, прыгать, прятаться с головой под массой шариков и играть в различные игры. </w:t>
      </w:r>
    </w:p>
    <w:p w:rsidR="00EE102B" w:rsidRPr="00661160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60">
        <w:rPr>
          <w:rFonts w:ascii="Times New Roman" w:hAnsi="Times New Roman" w:cs="Times New Roman"/>
          <w:sz w:val="28"/>
          <w:szCs w:val="28"/>
        </w:rPr>
        <w:t xml:space="preserve">Тренировка мышц. Чтобы закопаться в массе шариков глубокого бассейна с головой или попробовать пробежаться, малышу придется приложить немало усилий, что и будет незаметной тренировкой всех групп мышц. А самое главное, что это совершенно безопасно!  </w:t>
      </w:r>
    </w:p>
    <w:p w:rsidR="00EE102B" w:rsidRPr="00661160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60">
        <w:rPr>
          <w:rFonts w:ascii="Times New Roman" w:hAnsi="Times New Roman" w:cs="Times New Roman"/>
          <w:sz w:val="28"/>
          <w:szCs w:val="28"/>
        </w:rPr>
        <w:t xml:space="preserve">Тактильные ощущения. Движения в «волнах» сухого бассейна вызывают разнообразные тактильные ощущения по всему телу и придают приятные физические ощущения. Игры в сухих бассейнах способствую расслаблению, снятия стресса, как детям, так и взрослым. 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160">
        <w:rPr>
          <w:rFonts w:ascii="Times New Roman" w:hAnsi="Times New Roman" w:cs="Times New Roman"/>
          <w:sz w:val="28"/>
          <w:szCs w:val="28"/>
        </w:rPr>
        <w:t xml:space="preserve">Детей не надо учить играть в сухом бассейне. Стоит опустить ребенка в массу </w:t>
      </w:r>
      <w:proofErr w:type="gramStart"/>
      <w:r w:rsidRPr="00661160">
        <w:rPr>
          <w:rFonts w:ascii="Times New Roman" w:hAnsi="Times New Roman" w:cs="Times New Roman"/>
          <w:sz w:val="28"/>
          <w:szCs w:val="28"/>
        </w:rPr>
        <w:t>шариков</w:t>
      </w:r>
      <w:proofErr w:type="gramEnd"/>
      <w:r w:rsidRPr="00661160">
        <w:rPr>
          <w:rFonts w:ascii="Times New Roman" w:hAnsi="Times New Roman" w:cs="Times New Roman"/>
          <w:sz w:val="28"/>
          <w:szCs w:val="28"/>
        </w:rPr>
        <w:t xml:space="preserve"> и он сам решит что ему делать: нырять или выкладывать шарики по цветам.</w:t>
      </w:r>
    </w:p>
    <w:p w:rsidR="00EE102B" w:rsidRPr="00661160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611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Сенсорная гусеница - туннель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661160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Представляет собой тоннель, оформленный под туловище гусеницы. На тоннель по кругу нашиты полосы «липучки» (полосы опоясывают тоннель), на которые можно крепить дополнительные элементы.</w:t>
      </w:r>
      <w:r w:rsidRPr="00661160">
        <w:rPr>
          <w:rFonts w:ascii="Arial" w:hAnsi="Arial" w:cs="Arial"/>
          <w:sz w:val="20"/>
          <w:szCs w:val="20"/>
          <w:shd w:val="clear" w:color="auto" w:fill="FFFFFF"/>
        </w:rPr>
        <w:t> </w:t>
      </w:r>
    </w:p>
    <w:p w:rsidR="00EE102B" w:rsidRPr="0097626A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62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Тактильная дорожка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626A">
        <w:rPr>
          <w:rFonts w:ascii="Times New Roman" w:hAnsi="Times New Roman" w:cs="Times New Roman"/>
          <w:sz w:val="28"/>
          <w:szCs w:val="28"/>
          <w:shd w:val="clear" w:color="auto" w:fill="FFFFFF"/>
        </w:rPr>
        <w:t>Тактильная дорожка представляет собой 7 модулей, которые наполнены различными покрытиями и элементами. Перебирая босыми ногами по камушкам, жестким, мягким или же гладким покрытиям, можно испытать разнообразие тактильных ощущений. Элементы с наполнениями можно выстраивать в единую дорожку, менять их местами, или же использовать каждый по отдельности, обучая ребенка в игровой форме отличать различные модули на ощупь.</w:t>
      </w:r>
    </w:p>
    <w:p w:rsidR="00EE102B" w:rsidRPr="0097626A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2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Стол - мозаика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626A">
        <w:rPr>
          <w:rFonts w:ascii="Times New Roman" w:hAnsi="Times New Roman" w:cs="Times New Roman"/>
          <w:sz w:val="28"/>
          <w:szCs w:val="28"/>
        </w:rPr>
        <w:lastRenderedPageBreak/>
        <w:t xml:space="preserve">Стол-мозаика — это занимательное увлечение для каждого ребенка. Создавая рисунок из </w:t>
      </w:r>
      <w:proofErr w:type="gramStart"/>
      <w:r w:rsidRPr="0097626A">
        <w:rPr>
          <w:rFonts w:ascii="Times New Roman" w:hAnsi="Times New Roman" w:cs="Times New Roman"/>
          <w:sz w:val="28"/>
          <w:szCs w:val="28"/>
        </w:rPr>
        <w:t>мозаики</w:t>
      </w:r>
      <w:proofErr w:type="gramEnd"/>
      <w:r w:rsidRPr="0097626A">
        <w:rPr>
          <w:rFonts w:ascii="Times New Roman" w:hAnsi="Times New Roman" w:cs="Times New Roman"/>
          <w:sz w:val="28"/>
          <w:szCs w:val="28"/>
        </w:rPr>
        <w:t xml:space="preserve"> ребенок развивает мелкую моторику рук, воображение и фантазию,  учится целенаправленности и внимательности, тренирует усидчивость, память и логику. Благодаря мозаике, ребенок  приучается работать по определенным правилам и образцу, знакомится с основными цветами и формами.</w:t>
      </w:r>
    </w:p>
    <w:p w:rsidR="00EE102B" w:rsidRPr="0097626A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762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Коврик - гусеница</w:t>
      </w:r>
    </w:p>
    <w:p w:rsidR="00EE102B" w:rsidRPr="0097626A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6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Представляет собой коврик-основание из искусственной кожи. Имеется возможность прикрепить к коврику-основанию борт, декорированный под гусеницу, </w:t>
      </w:r>
      <w:proofErr w:type="gramStart"/>
      <w:r w:rsidRPr="0097626A">
        <w:rPr>
          <w:rFonts w:ascii="Times New Roman" w:hAnsi="Times New Roman" w:cs="Times New Roman"/>
          <w:sz w:val="28"/>
          <w:szCs w:val="28"/>
          <w:shd w:val="clear" w:color="auto" w:fill="FFFFFF"/>
        </w:rPr>
        <w:t>превращая</w:t>
      </w:r>
      <w:proofErr w:type="gramEnd"/>
      <w:r w:rsidRPr="00976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 коврик в бассейн. Борт крепится на «липучку». </w:t>
      </w:r>
    </w:p>
    <w:p w:rsidR="00EE102B" w:rsidRPr="008F266E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F2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Кресло - кубик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>Кресло Кубик представляет собой удобное кресло для сенсорной комнаты, которое легко трансформируется в куб для игр и хранения.</w:t>
      </w:r>
    </w:p>
    <w:p w:rsidR="00EE102B" w:rsidRPr="008B3744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3744">
        <w:rPr>
          <w:rFonts w:ascii="Times New Roman" w:hAnsi="Times New Roman" w:cs="Times New Roman"/>
          <w:b/>
          <w:color w:val="000000"/>
          <w:sz w:val="28"/>
          <w:szCs w:val="28"/>
        </w:rPr>
        <w:t>Кресло – мешок для сидения Собака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6E">
        <w:rPr>
          <w:rFonts w:ascii="Times New Roman" w:hAnsi="Times New Roman" w:cs="Times New Roman"/>
          <w:color w:val="000000"/>
          <w:sz w:val="28"/>
          <w:szCs w:val="28"/>
        </w:rPr>
        <w:t>Сенсорные элементы на мешке улучшают восприятие ребенка. В кресле можно отдыхать, играть, использовать для сидения во время обучающих игр.</w:t>
      </w:r>
    </w:p>
    <w:p w:rsidR="00EE102B" w:rsidRPr="008B3744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744">
        <w:rPr>
          <w:rFonts w:ascii="Times New Roman" w:hAnsi="Times New Roman" w:cs="Times New Roman"/>
          <w:b/>
          <w:sz w:val="28"/>
          <w:szCs w:val="28"/>
        </w:rPr>
        <w:t>Большой лабиринт со шнурками</w:t>
      </w:r>
    </w:p>
    <w:p w:rsidR="00EE102B" w:rsidRPr="008F266E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744">
        <w:rPr>
          <w:rFonts w:ascii="Times New Roman" w:hAnsi="Times New Roman" w:cs="Times New Roman"/>
          <w:sz w:val="28"/>
          <w:szCs w:val="28"/>
        </w:rPr>
        <w:t>Игра для двоих детей; способствует развитию концентрации внимания и координации движений.</w:t>
      </w:r>
    </w:p>
    <w:p w:rsidR="00DC6B37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744">
        <w:rPr>
          <w:rFonts w:ascii="Times New Roman" w:hAnsi="Times New Roman" w:cs="Times New Roman"/>
          <w:b/>
          <w:sz w:val="28"/>
          <w:szCs w:val="28"/>
        </w:rPr>
        <w:t>Тактильные ячейки</w:t>
      </w:r>
    </w:p>
    <w:p w:rsidR="00EE102B" w:rsidRDefault="00EE102B" w:rsidP="00EE102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3744">
        <w:rPr>
          <w:rFonts w:ascii="Times New Roman" w:hAnsi="Times New Roman" w:cs="Times New Roman"/>
          <w:sz w:val="28"/>
          <w:szCs w:val="28"/>
          <w:shd w:val="clear" w:color="auto" w:fill="FFFFFF"/>
        </w:rPr>
        <w:t>Тактильные ячейки – позволяют детям научиться различать предметы на ощупь, распознавать их форму, размеры, структуру и материал. Набор состоит из 6 тканевых ячеек, закрепленных на деревянном модуле. В ячейки можно положить небольшие различные предметы: круглые и угловатые, мягкие и твердые, тёплые и холодные. Игра с ячейками станет полезной не только для тактильных ощущений, но и для развития памяти, моторики и восприятия.</w:t>
      </w:r>
    </w:p>
    <w:p w:rsidR="0046474C" w:rsidRDefault="0046474C" w:rsidP="0046474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План мероприятий по реализации проекта</w:t>
      </w:r>
    </w:p>
    <w:p w:rsidR="0046474C" w:rsidRPr="0046474C" w:rsidRDefault="0046474C" w:rsidP="0046474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474C">
        <w:rPr>
          <w:rFonts w:ascii="Times New Roman" w:hAnsi="Times New Roman" w:cs="Times New Roman"/>
          <w:b/>
          <w:color w:val="000000"/>
          <w:sz w:val="28"/>
          <w:szCs w:val="28"/>
        </w:rPr>
        <w:t>Перспективное планирование</w:t>
      </w:r>
    </w:p>
    <w:p w:rsidR="0046474C" w:rsidRPr="0046474C" w:rsidRDefault="0046474C" w:rsidP="0046474C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474C">
        <w:rPr>
          <w:rFonts w:ascii="Times New Roman" w:hAnsi="Times New Roman" w:cs="Times New Roman"/>
          <w:b/>
          <w:color w:val="000000"/>
          <w:sz w:val="28"/>
          <w:szCs w:val="28"/>
        </w:rPr>
        <w:t>коррекционно-развивающих занятий</w:t>
      </w:r>
    </w:p>
    <w:tbl>
      <w:tblPr>
        <w:tblStyle w:val="a8"/>
        <w:tblW w:w="9648" w:type="dxa"/>
        <w:tblLayout w:type="fixed"/>
        <w:tblLook w:val="01E0"/>
      </w:tblPr>
      <w:tblGrid>
        <w:gridCol w:w="1380"/>
        <w:gridCol w:w="4682"/>
        <w:gridCol w:w="3586"/>
      </w:tblGrid>
      <w:tr w:rsidR="0046474C" w:rsidRPr="0046474C" w:rsidTr="0046474C">
        <w:tc>
          <w:tcPr>
            <w:tcW w:w="1380" w:type="dxa"/>
            <w:vAlign w:val="center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№ занятия</w:t>
            </w:r>
          </w:p>
        </w:tc>
        <w:tc>
          <w:tcPr>
            <w:tcW w:w="4682" w:type="dxa"/>
            <w:vAlign w:val="center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Задачи занятия</w:t>
            </w:r>
          </w:p>
        </w:tc>
        <w:tc>
          <w:tcPr>
            <w:tcW w:w="3586" w:type="dxa"/>
            <w:vAlign w:val="center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Ход занятия</w:t>
            </w:r>
          </w:p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(название упражнения)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Занятие №1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Способствовать сплочению детского коллектива; снятию тревожности; психоэмоционального напряжения; развитию позитивного образа «Я»; знакомить с эмоциональными состояниями; развивать произвольное поведение, воображение; обучать управлению своими эмоциональными состояниями; воспитывать  </w:t>
            </w:r>
            <w:proofErr w:type="spellStart"/>
            <w:r w:rsidRPr="0046474C">
              <w:rPr>
                <w:sz w:val="28"/>
                <w:szCs w:val="28"/>
              </w:rPr>
              <w:t>эмпатию</w:t>
            </w:r>
            <w:proofErr w:type="spellEnd"/>
            <w:r w:rsidRPr="0046474C">
              <w:rPr>
                <w:sz w:val="28"/>
                <w:szCs w:val="28"/>
              </w:rPr>
              <w:t>.</w:t>
            </w:r>
          </w:p>
        </w:tc>
        <w:tc>
          <w:tcPr>
            <w:tcW w:w="3586" w:type="dxa"/>
          </w:tcPr>
          <w:p w:rsid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1.Ходьба по сенсорной дорожке 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2.«Поглаживание»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3.Беседа – обсуждение «Знакомство»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4.Игра «</w:t>
            </w:r>
            <w:proofErr w:type="spellStart"/>
            <w:r w:rsidRPr="0046474C">
              <w:rPr>
                <w:sz w:val="28"/>
                <w:szCs w:val="28"/>
              </w:rPr>
              <w:t>Щекотушки</w:t>
            </w:r>
            <w:proofErr w:type="spellEnd"/>
            <w:r w:rsidRPr="0046474C">
              <w:rPr>
                <w:sz w:val="28"/>
                <w:szCs w:val="28"/>
              </w:rPr>
              <w:t>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5. «Улыбнись»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6.Танцы </w:t>
            </w:r>
            <w:proofErr w:type="gramStart"/>
            <w:r w:rsidRPr="0046474C">
              <w:rPr>
                <w:sz w:val="28"/>
                <w:szCs w:val="28"/>
              </w:rPr>
              <w:t>зверят</w:t>
            </w:r>
            <w:proofErr w:type="gramEnd"/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7. «Море из шариков»</w:t>
            </w:r>
          </w:p>
          <w:p w:rsidR="0046474C" w:rsidRPr="0046474C" w:rsidRDefault="0046474C" w:rsidP="0046474C">
            <w:pPr>
              <w:ind w:left="357"/>
              <w:rPr>
                <w:sz w:val="28"/>
                <w:szCs w:val="28"/>
              </w:rPr>
            </w:pP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Занятие </w:t>
            </w:r>
            <w:r w:rsidRPr="0046474C">
              <w:rPr>
                <w:sz w:val="28"/>
                <w:szCs w:val="28"/>
              </w:rPr>
              <w:lastRenderedPageBreak/>
              <w:t>№2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color w:val="000000"/>
                <w:sz w:val="28"/>
                <w:szCs w:val="28"/>
              </w:rPr>
              <w:lastRenderedPageBreak/>
              <w:t xml:space="preserve">развивать  позитивный  образ «Я»; </w:t>
            </w:r>
            <w:proofErr w:type="spellStart"/>
            <w:r w:rsidRPr="0046474C">
              <w:rPr>
                <w:color w:val="000000"/>
                <w:sz w:val="28"/>
                <w:szCs w:val="28"/>
              </w:rPr>
              <w:lastRenderedPageBreak/>
              <w:t>эмпатию</w:t>
            </w:r>
            <w:proofErr w:type="spellEnd"/>
            <w:r w:rsidRPr="0046474C">
              <w:rPr>
                <w:color w:val="000000"/>
                <w:sz w:val="28"/>
                <w:szCs w:val="28"/>
              </w:rPr>
              <w:t>; тренинг противоположных эмоций;  произвольность  поведения; продолжать  сплочение детского коллектива, формировать умение расслабляться, снимать эмоциональное напряжение</w:t>
            </w:r>
          </w:p>
        </w:tc>
        <w:tc>
          <w:tcPr>
            <w:tcW w:w="3586" w:type="dxa"/>
          </w:tcPr>
          <w:p w:rsid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lastRenderedPageBreak/>
              <w:t xml:space="preserve">1.Ходьба по дорожке со </w:t>
            </w:r>
            <w:proofErr w:type="spellStart"/>
            <w:r w:rsidRPr="0046474C">
              <w:rPr>
                <w:sz w:val="28"/>
                <w:szCs w:val="28"/>
              </w:rPr>
              <w:lastRenderedPageBreak/>
              <w:t>следочками</w:t>
            </w:r>
            <w:proofErr w:type="spellEnd"/>
            <w:r w:rsidRPr="0046474C">
              <w:rPr>
                <w:sz w:val="28"/>
                <w:szCs w:val="28"/>
              </w:rPr>
              <w:t>.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 2.Беседа «Настроение»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3.Обсуждение «Помощь»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4.Игра «Запретное число»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5.Игра «Танцы противоположностей»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6.Упражнение «Измеряем температуру»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7.Рисуем автопортрет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8.Сплочение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lastRenderedPageBreak/>
              <w:t>Занятие №3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color w:val="000000"/>
                <w:sz w:val="28"/>
                <w:szCs w:val="28"/>
              </w:rPr>
              <w:t xml:space="preserve">обучать детей  управлять  своими эмоциональными состояниями; закреплять умение  понимать и передавать эмоциональные состояния других людей; развивать навыки  волевого поведения; знакомить  с методами </w:t>
            </w:r>
            <w:proofErr w:type="spellStart"/>
            <w:r w:rsidRPr="0046474C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46474C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46474C">
              <w:rPr>
                <w:bCs/>
                <w:color w:val="000000"/>
                <w:sz w:val="28"/>
                <w:szCs w:val="28"/>
              </w:rPr>
              <w:t>1. «Послушаем тишину»2. Игра «Волшебные превращения»                                  3. Игра «Стойкий оловянный солдатик»                                          4. Игра «Раз, два, три... настроение, замри!»                              5. Релаксационное упражнение у панно «Лето                                      6. «Сплочение»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Занятие №4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color w:val="000000"/>
                <w:sz w:val="28"/>
                <w:szCs w:val="28"/>
              </w:rPr>
              <w:t xml:space="preserve">формировать умение правильно понимать чувства и настроение; развивать произвольность; развивать навыки бесконфликтного общения, обучать умению снимать </w:t>
            </w:r>
            <w:proofErr w:type="spellStart"/>
            <w:r w:rsidRPr="0046474C">
              <w:rPr>
                <w:color w:val="000000"/>
                <w:sz w:val="28"/>
                <w:szCs w:val="28"/>
              </w:rPr>
              <w:t>психомышечное</w:t>
            </w:r>
            <w:proofErr w:type="spellEnd"/>
            <w:r w:rsidRPr="0046474C">
              <w:rPr>
                <w:color w:val="000000"/>
                <w:sz w:val="28"/>
                <w:szCs w:val="28"/>
              </w:rPr>
              <w:t xml:space="preserve"> напряжение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1.«Дружба начинается с улыбки»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2.Игра «По грибы»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3.Игра «Иголка и нитка»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4.Игра «Азбука настроений»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5. «Лето у моря»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6. «Солнечные лучики»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Занятие №5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color w:val="000000"/>
                <w:sz w:val="28"/>
                <w:szCs w:val="28"/>
              </w:rPr>
              <w:t>развивать произвольное внимание, быстроту  реакции; обучать умению управлять своим телом и выполнять инструкции; закреплять умение распознавать эмоции и чувства; учить  приемам расслабления.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1.История про лягушонка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2.Игра «Настроение»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3.Игра «Глаза в глаза»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4.Игра «Зеваки»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5. Упражнение в сухом бассейне.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6. «Солнечные лучики»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Занятие №6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color w:val="000000"/>
                <w:sz w:val="28"/>
                <w:szCs w:val="28"/>
              </w:rPr>
              <w:t>развивать  социальные эмоции,  произвольность  контроля над своими действиями;  учить  умению действовать по правилу.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1.Игра «Волшебный клубочек»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2.Игра – обсуждение «Взаимоотношение»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3.Игра «Все наоборот»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4.Игра «Волшебный шар»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5. «Волна»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Занятие №7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способствовать разрядке  агрессивных импульсов;  снятию </w:t>
            </w:r>
            <w:r w:rsidRPr="0046474C">
              <w:rPr>
                <w:sz w:val="28"/>
                <w:szCs w:val="28"/>
              </w:rPr>
              <w:lastRenderedPageBreak/>
              <w:t xml:space="preserve">эмоционального напряжения, отработке механизмов </w:t>
            </w:r>
            <w:proofErr w:type="spellStart"/>
            <w:r w:rsidRPr="0046474C">
              <w:rPr>
                <w:sz w:val="28"/>
                <w:szCs w:val="28"/>
              </w:rPr>
              <w:t>саморегуляции</w:t>
            </w:r>
            <w:proofErr w:type="spellEnd"/>
            <w:r w:rsidRPr="0046474C">
              <w:rPr>
                <w:sz w:val="28"/>
                <w:szCs w:val="28"/>
              </w:rPr>
              <w:t>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lastRenderedPageBreak/>
              <w:t>1.Беседа «Когда я был упрямым»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lastRenderedPageBreak/>
              <w:t>2.Игра «Волшебный шар»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</w:t>
            </w:r>
            <w:proofErr w:type="gramStart"/>
            <w:r w:rsidRPr="0046474C">
              <w:rPr>
                <w:sz w:val="28"/>
                <w:szCs w:val="28"/>
              </w:rPr>
              <w:t>Сказка про лошадку</w:t>
            </w:r>
            <w:proofErr w:type="gramEnd"/>
            <w:r w:rsidRPr="0046474C">
              <w:rPr>
                <w:sz w:val="28"/>
                <w:szCs w:val="28"/>
              </w:rPr>
              <w:t>.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4.Упражнение «Живая свеча»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5.Ри</w:t>
            </w:r>
            <w:r w:rsidRPr="0046474C">
              <w:rPr>
                <w:sz w:val="28"/>
                <w:szCs w:val="28"/>
              </w:rPr>
              <w:t>туал прощания.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lastRenderedPageBreak/>
              <w:t>Занятие №8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color w:val="000000"/>
                <w:sz w:val="28"/>
                <w:szCs w:val="28"/>
              </w:rPr>
              <w:t>формировать  произвольность  регуляции поведения и эмоциональных реакций, развивать внимание, воображение, учить  приемам расслабления.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1.Знакомство с Незнайкой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2.Игра «Наблюдение за рыбками»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3.«Передай игрушку по кругу»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4.«Пиктограммы»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5.Двигательная регуляция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6.Солнечные лучики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Занятие №9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Обучать конструктивному взаимодействию между детьми; развивать произвольное внимание, эмоциональную выразительность; формировать произвольнуюдвигательнуюрегуляцию.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1.Знакомство с Емелей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2.Игра «Кони – кони»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3.Игра «Царевна </w:t>
            </w:r>
            <w:proofErr w:type="spellStart"/>
            <w:r w:rsidRPr="0046474C">
              <w:rPr>
                <w:sz w:val="28"/>
                <w:szCs w:val="28"/>
              </w:rPr>
              <w:t>Несмеяна</w:t>
            </w:r>
            <w:proofErr w:type="spellEnd"/>
            <w:r w:rsidRPr="0046474C">
              <w:rPr>
                <w:sz w:val="28"/>
                <w:szCs w:val="28"/>
              </w:rPr>
              <w:t>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4.«Невидящий – </w:t>
            </w:r>
            <w:proofErr w:type="spellStart"/>
            <w:r w:rsidRPr="0046474C">
              <w:rPr>
                <w:sz w:val="28"/>
                <w:szCs w:val="28"/>
              </w:rPr>
              <w:t>неслышащий</w:t>
            </w:r>
            <w:proofErr w:type="spellEnd"/>
            <w:r w:rsidRPr="0046474C">
              <w:rPr>
                <w:sz w:val="28"/>
                <w:szCs w:val="28"/>
              </w:rPr>
              <w:t>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5.Игра «Фотограф»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6.Двигательная регуляция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7.Живая свеча.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Занятие №10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Развивать наблюдательность, умение действовать по правилу, обучать навыкам волевой регуляции, произвольного поведения,снятию эмоционального напряжения.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6474C">
              <w:rPr>
                <w:sz w:val="28"/>
                <w:szCs w:val="28"/>
              </w:rPr>
              <w:t>.Игра «Изобрази свою игрушку»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6474C">
              <w:rPr>
                <w:sz w:val="28"/>
                <w:szCs w:val="28"/>
              </w:rPr>
              <w:t>.Игра «</w:t>
            </w:r>
            <w:proofErr w:type="spellStart"/>
            <w:r w:rsidRPr="0046474C">
              <w:rPr>
                <w:sz w:val="28"/>
                <w:szCs w:val="28"/>
              </w:rPr>
              <w:t>Кричалки-шепталки-молчалки</w:t>
            </w:r>
            <w:proofErr w:type="spellEnd"/>
            <w:r w:rsidRPr="0046474C">
              <w:rPr>
                <w:sz w:val="28"/>
                <w:szCs w:val="28"/>
              </w:rPr>
              <w:t>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6474C">
              <w:rPr>
                <w:sz w:val="28"/>
                <w:szCs w:val="28"/>
              </w:rPr>
              <w:t>.Игра «лиса с лисятами и Совушка»</w:t>
            </w:r>
          </w:p>
          <w:p w:rsidR="0046474C" w:rsidRDefault="0046474C" w:rsidP="00464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46474C">
              <w:rPr>
                <w:sz w:val="28"/>
                <w:szCs w:val="28"/>
              </w:rPr>
              <w:t>.«Волшебный шар»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Ритуал прощания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Занятие №11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Обучать распознаванию и произвольному проявлению чувств; упражнять в умении управлять движениями и контролировать свое поведение; воспитывать выдержку.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1.В гости к ёжику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2.«Тренируем эмоции»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3.Игра «Колпак мой треугольный»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4.Изображаем настроение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5.«Волшебный сон»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6.«Браво»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Занятие №12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color w:val="000000"/>
                <w:sz w:val="28"/>
                <w:szCs w:val="28"/>
              </w:rPr>
              <w:t>формировать  мотивацию на успех и адекватное отношение к неуспеху; обучать умению сотрудничать; развивать волевую  регуляцию.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1.«Готовимся к турниру»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2.Игра «Пчелы и змеи»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3.Игра «Обезьянки»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4.Игра «Наблюдение за рыбками»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5.«Сделай неправильный рисунок из </w:t>
            </w:r>
            <w:proofErr w:type="gramStart"/>
            <w:r w:rsidRPr="0046474C">
              <w:rPr>
                <w:sz w:val="28"/>
                <w:szCs w:val="28"/>
              </w:rPr>
              <w:t>правильного</w:t>
            </w:r>
            <w:proofErr w:type="gramEnd"/>
            <w:r w:rsidRPr="0046474C">
              <w:rPr>
                <w:sz w:val="28"/>
                <w:szCs w:val="28"/>
              </w:rPr>
              <w:t>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6.«Сложи картинку»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lastRenderedPageBreak/>
              <w:t>7.Купание в сухом бассейне</w:t>
            </w:r>
          </w:p>
        </w:tc>
      </w:tr>
      <w:tr w:rsidR="0046474C" w:rsidRPr="0046474C" w:rsidTr="0046474C">
        <w:tc>
          <w:tcPr>
            <w:tcW w:w="1380" w:type="dxa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lastRenderedPageBreak/>
              <w:t>Занятие №13</w:t>
            </w:r>
          </w:p>
        </w:tc>
        <w:tc>
          <w:tcPr>
            <w:tcW w:w="4682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Заключительное, диагностическое.</w:t>
            </w:r>
          </w:p>
        </w:tc>
        <w:tc>
          <w:tcPr>
            <w:tcW w:w="3586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1.Игра «Телеграмма»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2.Релаксационные упражнения «Сказочный лес»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3.Игра «Школа эмоций»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4.Игра «Рассмеши»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5.Игра «Волшебное слово»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6.Игра «Поссорились -  помирились»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7.Игра «Я умею»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8.Танцы</w:t>
            </w:r>
          </w:p>
        </w:tc>
      </w:tr>
    </w:tbl>
    <w:p w:rsidR="0046474C" w:rsidRPr="0046474C" w:rsidRDefault="0046474C" w:rsidP="004647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474C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tbl>
      <w:tblPr>
        <w:tblStyle w:val="a8"/>
        <w:tblW w:w="0" w:type="auto"/>
        <w:tblLook w:val="01E0"/>
      </w:tblPr>
      <w:tblGrid>
        <w:gridCol w:w="3180"/>
        <w:gridCol w:w="4823"/>
        <w:gridCol w:w="1538"/>
      </w:tblGrid>
      <w:tr w:rsidR="0046474C" w:rsidRPr="0046474C" w:rsidTr="00E56914">
        <w:trPr>
          <w:trHeight w:val="294"/>
        </w:trPr>
        <w:tc>
          <w:tcPr>
            <w:tcW w:w="3180" w:type="dxa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Дата</w:t>
            </w:r>
          </w:p>
        </w:tc>
      </w:tr>
      <w:tr w:rsidR="0046474C" w:rsidRPr="0046474C" w:rsidTr="00E56914">
        <w:trPr>
          <w:trHeight w:val="294"/>
        </w:trPr>
        <w:tc>
          <w:tcPr>
            <w:tcW w:w="3180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Дети и языки любви.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Октябрь</w:t>
            </w:r>
          </w:p>
        </w:tc>
      </w:tr>
      <w:tr w:rsidR="0046474C" w:rsidRPr="0046474C" w:rsidTr="00E56914">
        <w:trPr>
          <w:trHeight w:val="603"/>
        </w:trPr>
        <w:tc>
          <w:tcPr>
            <w:tcW w:w="3180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Библиотечка для родителей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Подбор литературы по эмоционально- личностному развитию детей.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Ноябрь</w:t>
            </w:r>
          </w:p>
        </w:tc>
      </w:tr>
      <w:tr w:rsidR="0046474C" w:rsidRPr="0046474C" w:rsidTr="00E56914">
        <w:trPr>
          <w:trHeight w:val="294"/>
        </w:trPr>
        <w:tc>
          <w:tcPr>
            <w:tcW w:w="3180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Рекомендации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Ваш беспокойный ребенок.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Ноябрь</w:t>
            </w:r>
          </w:p>
        </w:tc>
      </w:tr>
      <w:tr w:rsidR="0046474C" w:rsidRPr="0046474C" w:rsidTr="00E56914">
        <w:trPr>
          <w:trHeight w:val="294"/>
        </w:trPr>
        <w:tc>
          <w:tcPr>
            <w:tcW w:w="3180" w:type="dxa"/>
            <w:tcBorders>
              <w:bottom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Консультация </w:t>
            </w:r>
          </w:p>
        </w:tc>
        <w:tc>
          <w:tcPr>
            <w:tcW w:w="4823" w:type="dxa"/>
            <w:tcBorders>
              <w:bottom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Агрессивный ребенок.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Декабрь</w:t>
            </w:r>
          </w:p>
        </w:tc>
      </w:tr>
      <w:tr w:rsidR="0046474C" w:rsidRPr="0046474C" w:rsidTr="00E56914">
        <w:trPr>
          <w:trHeight w:val="603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Выставка детского рисунка 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«Прочти детские эмоции»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Январь</w:t>
            </w:r>
          </w:p>
        </w:tc>
      </w:tr>
      <w:tr w:rsidR="0046474C" w:rsidRPr="0046474C" w:rsidTr="00E56914">
        <w:trPr>
          <w:trHeight w:val="897"/>
        </w:trPr>
        <w:tc>
          <w:tcPr>
            <w:tcW w:w="3180" w:type="dxa"/>
            <w:tcBorders>
              <w:top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Рубрика «Почта доверия» в родительских уголках</w:t>
            </w:r>
          </w:p>
        </w:tc>
        <w:tc>
          <w:tcPr>
            <w:tcW w:w="4823" w:type="dxa"/>
            <w:tcBorders>
              <w:top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«Если ребенок кусается»</w:t>
            </w:r>
          </w:p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«Если ребенок обманывает»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Февраль</w:t>
            </w:r>
          </w:p>
        </w:tc>
      </w:tr>
      <w:tr w:rsidR="0046474C" w:rsidRPr="0046474C" w:rsidTr="00E56914">
        <w:trPr>
          <w:trHeight w:val="294"/>
        </w:trPr>
        <w:tc>
          <w:tcPr>
            <w:tcW w:w="3180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proofErr w:type="spellStart"/>
            <w:r w:rsidRPr="0046474C">
              <w:rPr>
                <w:sz w:val="28"/>
                <w:szCs w:val="28"/>
              </w:rPr>
              <w:t>Гиперактивный</w:t>
            </w:r>
            <w:proofErr w:type="spellEnd"/>
            <w:r w:rsidRPr="0046474C">
              <w:rPr>
                <w:sz w:val="28"/>
                <w:szCs w:val="28"/>
              </w:rPr>
              <w:t xml:space="preserve"> ребенок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Март</w:t>
            </w:r>
          </w:p>
        </w:tc>
      </w:tr>
      <w:tr w:rsidR="0046474C" w:rsidRPr="0046474C" w:rsidTr="00E56914">
        <w:trPr>
          <w:trHeight w:val="294"/>
        </w:trPr>
        <w:tc>
          <w:tcPr>
            <w:tcW w:w="3180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Консультация 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Игры для </w:t>
            </w:r>
            <w:proofErr w:type="spellStart"/>
            <w:r w:rsidRPr="0046474C">
              <w:rPr>
                <w:sz w:val="28"/>
                <w:szCs w:val="28"/>
              </w:rPr>
              <w:t>гиперактивных</w:t>
            </w:r>
            <w:proofErr w:type="spellEnd"/>
            <w:r w:rsidRPr="0046474C">
              <w:rPr>
                <w:sz w:val="28"/>
                <w:szCs w:val="28"/>
              </w:rPr>
              <w:t xml:space="preserve"> детей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Апрель</w:t>
            </w:r>
          </w:p>
        </w:tc>
      </w:tr>
    </w:tbl>
    <w:p w:rsidR="0046474C" w:rsidRPr="0046474C" w:rsidRDefault="0046474C" w:rsidP="00464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74C" w:rsidRPr="0046474C" w:rsidRDefault="0046474C" w:rsidP="004647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474C">
        <w:rPr>
          <w:rFonts w:ascii="Times New Roman" w:hAnsi="Times New Roman" w:cs="Times New Roman"/>
          <w:b/>
          <w:sz w:val="28"/>
          <w:szCs w:val="28"/>
        </w:rPr>
        <w:t>Взаимодействие с воспитателями:</w:t>
      </w:r>
    </w:p>
    <w:tbl>
      <w:tblPr>
        <w:tblStyle w:val="a8"/>
        <w:tblW w:w="0" w:type="auto"/>
        <w:tblLook w:val="01E0"/>
      </w:tblPr>
      <w:tblGrid>
        <w:gridCol w:w="3180"/>
        <w:gridCol w:w="4823"/>
        <w:gridCol w:w="1538"/>
      </w:tblGrid>
      <w:tr w:rsidR="0046474C" w:rsidRPr="0046474C" w:rsidTr="00E56914">
        <w:trPr>
          <w:trHeight w:val="294"/>
        </w:trPr>
        <w:tc>
          <w:tcPr>
            <w:tcW w:w="3180" w:type="dxa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center"/>
              <w:rPr>
                <w:b/>
                <w:sz w:val="28"/>
                <w:szCs w:val="28"/>
              </w:rPr>
            </w:pPr>
            <w:r w:rsidRPr="0046474C">
              <w:rPr>
                <w:b/>
                <w:sz w:val="28"/>
                <w:szCs w:val="28"/>
              </w:rPr>
              <w:t>Дата</w:t>
            </w:r>
          </w:p>
        </w:tc>
      </w:tr>
      <w:tr w:rsidR="0046474C" w:rsidRPr="0046474C" w:rsidTr="00E56914">
        <w:trPr>
          <w:trHeight w:val="294"/>
        </w:trPr>
        <w:tc>
          <w:tcPr>
            <w:tcW w:w="3180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Игры по эмоционально-личностному развитию детей.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Октябрь</w:t>
            </w:r>
          </w:p>
        </w:tc>
      </w:tr>
      <w:tr w:rsidR="0046474C" w:rsidRPr="0046474C" w:rsidTr="00E56914">
        <w:trPr>
          <w:trHeight w:val="603"/>
        </w:trPr>
        <w:tc>
          <w:tcPr>
            <w:tcW w:w="3180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Круглый стол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Психология взаимоотношений взрослого и ребенка.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Ноябрь</w:t>
            </w:r>
          </w:p>
        </w:tc>
      </w:tr>
      <w:tr w:rsidR="0046474C" w:rsidRPr="0046474C" w:rsidTr="00E56914">
        <w:trPr>
          <w:trHeight w:val="294"/>
        </w:trPr>
        <w:tc>
          <w:tcPr>
            <w:tcW w:w="3180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823" w:type="dxa"/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Тревожный ребенок.</w:t>
            </w:r>
          </w:p>
        </w:tc>
        <w:tc>
          <w:tcPr>
            <w:tcW w:w="1538" w:type="dxa"/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Декабрь</w:t>
            </w:r>
          </w:p>
        </w:tc>
      </w:tr>
      <w:tr w:rsidR="0046474C" w:rsidRPr="0046474C" w:rsidTr="00E56914">
        <w:trPr>
          <w:trHeight w:val="294"/>
        </w:trPr>
        <w:tc>
          <w:tcPr>
            <w:tcW w:w="3180" w:type="dxa"/>
            <w:tcBorders>
              <w:bottom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Семинар практикум</w:t>
            </w:r>
          </w:p>
        </w:tc>
        <w:tc>
          <w:tcPr>
            <w:tcW w:w="4823" w:type="dxa"/>
            <w:tcBorders>
              <w:bottom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Психологические минутки в детском саду.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Февраль</w:t>
            </w:r>
          </w:p>
        </w:tc>
      </w:tr>
      <w:tr w:rsidR="0046474C" w:rsidRPr="0046474C" w:rsidTr="0046474C">
        <w:trPr>
          <w:trHeight w:val="313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 xml:space="preserve">Работа с </w:t>
            </w:r>
            <w:proofErr w:type="spellStart"/>
            <w:r w:rsidRPr="0046474C">
              <w:rPr>
                <w:sz w:val="28"/>
                <w:szCs w:val="28"/>
              </w:rPr>
              <w:t>гиперактивными</w:t>
            </w:r>
            <w:proofErr w:type="spellEnd"/>
            <w:r w:rsidRPr="0046474C">
              <w:rPr>
                <w:sz w:val="28"/>
                <w:szCs w:val="28"/>
              </w:rPr>
              <w:t xml:space="preserve"> детьми.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Март</w:t>
            </w:r>
          </w:p>
        </w:tc>
      </w:tr>
      <w:tr w:rsidR="0046474C" w:rsidRPr="0046474C" w:rsidTr="0046474C">
        <w:trPr>
          <w:trHeight w:val="262"/>
        </w:trPr>
        <w:tc>
          <w:tcPr>
            <w:tcW w:w="3180" w:type="dxa"/>
            <w:tcBorders>
              <w:top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Памятка</w:t>
            </w:r>
          </w:p>
        </w:tc>
        <w:tc>
          <w:tcPr>
            <w:tcW w:w="4823" w:type="dxa"/>
            <w:tcBorders>
              <w:top w:val="single" w:sz="4" w:space="0" w:color="auto"/>
            </w:tcBorders>
          </w:tcPr>
          <w:p w:rsidR="0046474C" w:rsidRPr="0046474C" w:rsidRDefault="0046474C" w:rsidP="0046474C">
            <w:pPr>
              <w:rPr>
                <w:sz w:val="28"/>
                <w:szCs w:val="28"/>
              </w:rPr>
            </w:pPr>
            <w:proofErr w:type="spellStart"/>
            <w:r w:rsidRPr="0046474C">
              <w:rPr>
                <w:sz w:val="28"/>
                <w:szCs w:val="28"/>
              </w:rPr>
              <w:t>Гиперактивный</w:t>
            </w:r>
            <w:proofErr w:type="spellEnd"/>
            <w:r w:rsidRPr="0046474C">
              <w:rPr>
                <w:sz w:val="28"/>
                <w:szCs w:val="28"/>
              </w:rPr>
              <w:t xml:space="preserve"> ребенок.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46474C" w:rsidRPr="0046474C" w:rsidRDefault="0046474C" w:rsidP="0046474C">
            <w:pPr>
              <w:jc w:val="both"/>
              <w:rPr>
                <w:sz w:val="28"/>
                <w:szCs w:val="28"/>
              </w:rPr>
            </w:pPr>
            <w:r w:rsidRPr="0046474C">
              <w:rPr>
                <w:sz w:val="28"/>
                <w:szCs w:val="28"/>
              </w:rPr>
              <w:t>Апрель</w:t>
            </w:r>
          </w:p>
        </w:tc>
      </w:tr>
    </w:tbl>
    <w:p w:rsidR="0046474C" w:rsidRPr="0046474C" w:rsidRDefault="0046474C" w:rsidP="0046474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4541" w:rsidRDefault="005A4541" w:rsidP="004647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59A5" w:rsidRDefault="00DD59A5" w:rsidP="004647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59A5" w:rsidRDefault="00DD59A5" w:rsidP="004647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59A5" w:rsidRDefault="00DD59A5" w:rsidP="00DC6B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DC6B37" w:rsidRDefault="00DC6B37" w:rsidP="00DC6B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59A5" w:rsidRPr="00DD59A5" w:rsidRDefault="00DD59A5" w:rsidP="00DD5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D59A5" w:rsidRPr="00DD59A5" w:rsidRDefault="00DD59A5" w:rsidP="00DD59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b/>
          <w:sz w:val="28"/>
          <w:szCs w:val="28"/>
        </w:rPr>
        <w:t>Анкета для родителей</w:t>
      </w:r>
    </w:p>
    <w:p w:rsidR="00DD59A5" w:rsidRPr="00DD59A5" w:rsidRDefault="00DD59A5" w:rsidP="00DD59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b/>
          <w:sz w:val="28"/>
          <w:szCs w:val="28"/>
        </w:rPr>
        <w:t>Диагностика уровня эмоционального развития ребенка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Опишите обычное состояние вашего ребенка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Часто ли он плачет? 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Как долго остается расстроенным?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Чего боится ребенок? 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Часто ли бывает сердитым, агресс</w:t>
      </w:r>
      <w:r>
        <w:rPr>
          <w:rFonts w:ascii="Times New Roman" w:eastAsia="Times New Roman" w:hAnsi="Times New Roman" w:cs="Times New Roman"/>
          <w:sz w:val="28"/>
          <w:szCs w:val="28"/>
        </w:rPr>
        <w:t>ивным? ____________________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Быстро ли он устает? 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Существуют ли у вашего ребенка следующие проблемы: мочится ночью в постель, грызет ногти, сосет палец? 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Как ребенок относится к незнакомым взрослым? ______________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Как относится к детям? 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Как относится к животным? ________________________________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Кого в семье ребенок слушается? 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Помогает ли он по дому? 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</w:t>
      </w:r>
    </w:p>
    <w:p w:rsidR="00DD59A5" w:rsidRPr="00DD59A5" w:rsidRDefault="00DD59A5" w:rsidP="00DD59A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Какие качества ребенка вы особенно цените? _________________</w:t>
      </w:r>
    </w:p>
    <w:p w:rsidR="00DD59A5" w:rsidRPr="00DD59A5" w:rsidRDefault="00DD59A5" w:rsidP="00DD5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A5">
        <w:rPr>
          <w:rFonts w:ascii="Times New Roman" w:eastAsia="Times New Roman" w:hAnsi="Times New Roman" w:cs="Times New Roman"/>
          <w:sz w:val="28"/>
          <w:szCs w:val="28"/>
        </w:rPr>
        <w:t>14. Единодушны ли взрослые члены семьи по отношению к ребенку (что разрешать, а что запрещать)? 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</w:t>
      </w:r>
    </w:p>
    <w:p w:rsidR="00DD59A5" w:rsidRPr="00DD59A5" w:rsidRDefault="00DD59A5" w:rsidP="00DD59A5">
      <w:pPr>
        <w:spacing w:after="0" w:line="240" w:lineRule="auto"/>
        <w:ind w:firstLine="567"/>
        <w:jc w:val="center"/>
        <w:rPr>
          <w:b/>
          <w:sz w:val="28"/>
          <w:szCs w:val="28"/>
        </w:rPr>
      </w:pPr>
    </w:p>
    <w:p w:rsidR="00DD59A5" w:rsidRDefault="00DD59A5" w:rsidP="00DD59A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D59A5" w:rsidRPr="0046474C" w:rsidRDefault="00DD59A5" w:rsidP="004647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3408" w:rsidRPr="0046474C" w:rsidRDefault="00C03408" w:rsidP="004647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3408" w:rsidRDefault="00C03408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51BB" w:rsidRPr="00DC6B37" w:rsidRDefault="002A51BB" w:rsidP="002A51B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A51BB" w:rsidRPr="00DC6B37" w:rsidRDefault="002A51BB" w:rsidP="002A51B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A51BB" w:rsidRPr="002A51BB" w:rsidRDefault="002A51BB" w:rsidP="002A51B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Приложение 2</w:t>
      </w:r>
    </w:p>
    <w:p w:rsidR="002A51BB" w:rsidRPr="002A51BB" w:rsidRDefault="002A51BB" w:rsidP="002A51B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Анкета для педагогов по выявлению уровня эмоционального состояния детей старшего дошкольного возраста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выявить уровень эмоционального состояния детей старшего дошкольного возраста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, а так же знаний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педагогов о влиянии среды на эмоциональное развитие детей старшего дошкольного возраста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1. Какие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эмоциональные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 проявления характерны для вашего воспитанника?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2. Как часто в процессе общения с вами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старший дошкольник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 испытывает позитивные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эмоции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A5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(часто, нечасто, редко, никогда)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3. Как часто в процессе общения с вами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старший дошкольник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 испытывает негативные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эмоции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A5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(часто, нечасто, редко, никогда)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 </w:t>
      </w:r>
      <w:proofErr w:type="gramStart"/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эмоции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 чаще всего испытывает ваш воспитанник при общении со сверстниками? </w:t>
      </w:r>
      <w:r w:rsidRPr="002A5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(радость, удовольствие, интерес, обиду, гнев, стыд, страх, вину, грусть)</w:t>
      </w:r>
      <w:proofErr w:type="gramEnd"/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5. Как часто вы обсуждаете со своими воспитанниками причины возникновения ваших различных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эмоциональных состояний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A5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(часто, от случая к случаю, редко, никогда)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6. Как часто вы обсуждаете со своими воспитанниками причины возникновения их различных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эмоциональных состояний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A5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(часто, от случая к случаю, редко, никогда)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7. </w:t>
      </w:r>
      <w:proofErr w:type="gramStart"/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С какими чувствами </w:t>
      </w:r>
      <w:r w:rsidRPr="002A5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(чаще всего)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 ваш воспитанник посещает детский сад? </w:t>
      </w:r>
      <w:r w:rsidRPr="002A5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(радость, интерес, обида, вина, страх, гнев, удовольствие)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 С какими чувствами посещает досуговые учреждения?</w:t>
      </w:r>
      <w:proofErr w:type="gramEnd"/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8. Какие виды деятельности вызывают у вашего воспитанника позитивные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эмоции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, а какие негативные?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9. Считаете ли вы, что ваш воспитанник умеет адекватно выражать свои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эмоции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A5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(да, нет, затрудняюсь с ответом)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10. Оказывает ли среда влияние на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эмоциональное развитие детей старшего дошкольного возраста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11. Что можно изменить в среде группы, чтобы она оказывала влияние на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эмоциональное развитие детей старшего дошкольного возраста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?»</w:t>
      </w:r>
    </w:p>
    <w:p w:rsidR="002A51BB" w:rsidRPr="002A51BB" w:rsidRDefault="002A51BB" w:rsidP="002A51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12. Считаете ли вы, что вашему воспитаннику необходима работа над </w:t>
      </w:r>
      <w:r w:rsidRPr="002A5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эмоциональным развитием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A5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(да, нет)</w:t>
      </w:r>
      <w:r w:rsidRPr="002A51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12352" w:rsidSect="003A09CE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35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02141" cy="6032091"/>
            <wp:effectExtent l="19050" t="0" r="0" b="0"/>
            <wp:docPr id="5" name="Рисунок 5" descr="C:\Users\admin\Downloads\IMG-20200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00113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03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52" w:rsidRPr="00F12352" w:rsidRDefault="00F12352" w:rsidP="00F1235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235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3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5429250"/>
            <wp:effectExtent l="19050" t="0" r="0" b="0"/>
            <wp:docPr id="1" name="Рисунок 1" descr="C:\Users\admin\Downloads\IMG_20200213_15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213_153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43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35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01185" cy="6030526"/>
            <wp:effectExtent l="19050" t="0" r="0" b="0"/>
            <wp:docPr id="2" name="Рисунок 2" descr="D:\Хранить все здесь\сенсорная комната\DSCN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ранить все здесь\сенсорная комната\DSCN2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03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52" w:rsidRDefault="00F12352" w:rsidP="00C034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35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01185" cy="5923091"/>
            <wp:effectExtent l="19050" t="0" r="0" b="0"/>
            <wp:docPr id="3" name="Рисунок 3" descr="C:\Users\admin\AppData\Local\Microsoft\Windows\Temporary Internet Files\Content.Word\DSCN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DSCN2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92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352" w:rsidSect="00F12352">
      <w:pgSz w:w="16838" w:h="11906" w:orient="landscape"/>
      <w:pgMar w:top="851" w:right="1134" w:bottom="1701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02B" w:rsidRDefault="00EE102B" w:rsidP="00EE102B">
      <w:pPr>
        <w:spacing w:after="0" w:line="240" w:lineRule="auto"/>
      </w:pPr>
      <w:r>
        <w:separator/>
      </w:r>
    </w:p>
  </w:endnote>
  <w:endnote w:type="continuationSeparator" w:id="1">
    <w:p w:rsidR="00EE102B" w:rsidRDefault="00EE102B" w:rsidP="00EE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9860"/>
      <w:docPartObj>
        <w:docPartGallery w:val="Page Numbers (Bottom of Page)"/>
        <w:docPartUnique/>
      </w:docPartObj>
    </w:sdtPr>
    <w:sdtContent>
      <w:p w:rsidR="00EE102B" w:rsidRDefault="00B249EA">
        <w:pPr>
          <w:pStyle w:val="a6"/>
          <w:jc w:val="right"/>
        </w:pPr>
        <w:r>
          <w:fldChar w:fldCharType="begin"/>
        </w:r>
        <w:r w:rsidR="002A51BB">
          <w:instrText xml:space="preserve"> PAGE   \* MERGEFORMAT </w:instrText>
        </w:r>
        <w:r>
          <w:fldChar w:fldCharType="separate"/>
        </w:r>
        <w:r w:rsidR="00DC6B3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E102B" w:rsidRDefault="00EE102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02B" w:rsidRDefault="00EE102B" w:rsidP="00EE102B">
      <w:pPr>
        <w:spacing w:after="0" w:line="240" w:lineRule="auto"/>
      </w:pPr>
      <w:r>
        <w:separator/>
      </w:r>
    </w:p>
  </w:footnote>
  <w:footnote w:type="continuationSeparator" w:id="1">
    <w:p w:rsidR="00EE102B" w:rsidRDefault="00EE102B" w:rsidP="00EE1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66B50"/>
    <w:multiLevelType w:val="hybridMultilevel"/>
    <w:tmpl w:val="58726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E886FB3"/>
    <w:multiLevelType w:val="multilevel"/>
    <w:tmpl w:val="1212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E52291"/>
    <w:multiLevelType w:val="hybridMultilevel"/>
    <w:tmpl w:val="DABC1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78373B"/>
    <w:multiLevelType w:val="hybridMultilevel"/>
    <w:tmpl w:val="43C41EA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64E44639"/>
    <w:multiLevelType w:val="hybridMultilevel"/>
    <w:tmpl w:val="80781A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8B54566"/>
    <w:multiLevelType w:val="hybridMultilevel"/>
    <w:tmpl w:val="58562D86"/>
    <w:lvl w:ilvl="0" w:tplc="0419000F">
      <w:start w:val="1"/>
      <w:numFmt w:val="decimal"/>
      <w:lvlText w:val="%1."/>
      <w:lvlJc w:val="left"/>
      <w:pPr>
        <w:tabs>
          <w:tab w:val="num" w:pos="1619"/>
        </w:tabs>
        <w:ind w:left="161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39"/>
        </w:tabs>
        <w:ind w:left="23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59"/>
        </w:tabs>
        <w:ind w:left="30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79"/>
        </w:tabs>
        <w:ind w:left="37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99"/>
        </w:tabs>
        <w:ind w:left="44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19"/>
        </w:tabs>
        <w:ind w:left="52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39"/>
        </w:tabs>
        <w:ind w:left="59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59"/>
        </w:tabs>
        <w:ind w:left="66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79"/>
        </w:tabs>
        <w:ind w:left="7379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2918"/>
    <w:rsid w:val="00066E3F"/>
    <w:rsid w:val="002A51BB"/>
    <w:rsid w:val="003A09CE"/>
    <w:rsid w:val="0046474C"/>
    <w:rsid w:val="0053672B"/>
    <w:rsid w:val="00586FF1"/>
    <w:rsid w:val="005A4541"/>
    <w:rsid w:val="005B1431"/>
    <w:rsid w:val="00AB2240"/>
    <w:rsid w:val="00B249EA"/>
    <w:rsid w:val="00C03408"/>
    <w:rsid w:val="00CA38CF"/>
    <w:rsid w:val="00DC6B37"/>
    <w:rsid w:val="00DD59A5"/>
    <w:rsid w:val="00EE102B"/>
    <w:rsid w:val="00EF2918"/>
    <w:rsid w:val="00F12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918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EE1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E102B"/>
  </w:style>
  <w:style w:type="paragraph" w:styleId="a6">
    <w:name w:val="footer"/>
    <w:basedOn w:val="a"/>
    <w:link w:val="a7"/>
    <w:uiPriority w:val="99"/>
    <w:unhideWhenUsed/>
    <w:rsid w:val="00EE1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102B"/>
  </w:style>
  <w:style w:type="table" w:styleId="a8">
    <w:name w:val="Table Grid"/>
    <w:basedOn w:val="a1"/>
    <w:rsid w:val="004647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1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2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0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16</Pages>
  <Words>4297</Words>
  <Characters>24493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2023-04-05T05:48:00Z</dcterms:created>
  <dcterms:modified xsi:type="dcterms:W3CDTF">2023-04-12T11:13:00Z</dcterms:modified>
</cp:coreProperties>
</file>