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9" w:rsidRPr="00B36509" w:rsidRDefault="00B36509" w:rsidP="00B36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урока: Семейное право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урока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Образовательная:</w:t>
      </w:r>
    </w:p>
    <w:p w:rsidR="00B36509" w:rsidRPr="00B36509" w:rsidRDefault="00B36509" w:rsidP="00B365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формированию правовых компетенций учащихся в вопросах брака и семьи.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Развивающая:</w:t>
      </w:r>
    </w:p>
    <w:p w:rsidR="00B36509" w:rsidRPr="00B36509" w:rsidRDefault="00B36509" w:rsidP="00B36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развивать логическое мышление,</w:t>
      </w:r>
    </w:p>
    <w:p w:rsidR="00B36509" w:rsidRPr="00B36509" w:rsidRDefault="00B36509" w:rsidP="00B36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анализировать и обобщать изучаемый материал,</w:t>
      </w:r>
    </w:p>
    <w:p w:rsidR="00B36509" w:rsidRPr="00B36509" w:rsidRDefault="00B36509" w:rsidP="00B36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вести, аргументировано доказывать собственную точку,</w:t>
      </w:r>
    </w:p>
    <w:p w:rsidR="00B36509" w:rsidRPr="00B36509" w:rsidRDefault="00B36509" w:rsidP="00B36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с правовыми документами.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Воспитательная:</w:t>
      </w:r>
    </w:p>
    <w:p w:rsidR="00B36509" w:rsidRPr="00B36509" w:rsidRDefault="00B36509" w:rsidP="00B365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формированию отношения к семье;</w:t>
      </w:r>
    </w:p>
    <w:p w:rsidR="00B36509" w:rsidRPr="00B36509" w:rsidRDefault="00B36509" w:rsidP="00B365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формированию толерантности, как основы позитивных качеств личности.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: урок ознакомления с новым материалом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обучения: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объяснительно-иллюстративный, частично-поисковый.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 и проектор; учебник «Обществознание»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Л.Н.Боголюбова, 9 класс; Семейный кодекс РФ,  раздаточный материал (карточки). 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работы: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в группах, с документами, с учебником, применение ИКТ, творческое задание.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понятия: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семья, брак, брачный договор.</w:t>
      </w:r>
    </w:p>
    <w:p w:rsidR="00B36509" w:rsidRPr="00B36509" w:rsidRDefault="00B36509" w:rsidP="00B3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План: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1. Потребность человека в семье.</w:t>
      </w:r>
    </w:p>
    <w:p w:rsidR="00B36509" w:rsidRPr="00B36509" w:rsidRDefault="003056C0" w:rsidP="00B3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2.Ч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то такое семейное право?</w:t>
      </w:r>
    </w:p>
    <w:p w:rsidR="00B36509" w:rsidRPr="00B36509" w:rsidRDefault="00B36509" w:rsidP="0030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3. Что такое брак?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4. Порядок и условия заключения брака.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5. Права и обязанности супругов.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  </w:t>
      </w:r>
    </w:p>
    <w:p w:rsidR="00B36509" w:rsidRPr="00B36509" w:rsidRDefault="00B36509" w:rsidP="00B36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B36509" w:rsidRPr="00B36509" w:rsidRDefault="00B36509" w:rsidP="00B3650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B36509">
        <w:rPr>
          <w:b/>
          <w:bCs/>
          <w:color w:val="333333"/>
        </w:rPr>
        <w:t>I. Организационный момент:</w:t>
      </w:r>
      <w:r w:rsidRPr="00B36509">
        <w:rPr>
          <w:color w:val="333333"/>
        </w:rPr>
        <w:t> </w:t>
      </w:r>
      <w:r w:rsidRPr="00B36509">
        <w:rPr>
          <w:color w:val="333333"/>
        </w:rPr>
        <w:br/>
        <w:t xml:space="preserve">-  Здравствуйте ребята! Сегодня </w:t>
      </w:r>
      <w:r w:rsidRPr="003056C0">
        <w:rPr>
          <w:color w:val="333333"/>
        </w:rPr>
        <w:t xml:space="preserve">наш урок хотелось бы начать словами  </w:t>
      </w:r>
      <w:r w:rsidRPr="003056C0">
        <w:rPr>
          <w:rStyle w:val="a4"/>
        </w:rPr>
        <w:t>Василия Сухомлинского:</w:t>
      </w:r>
    </w:p>
    <w:p w:rsidR="00B36509" w:rsidRPr="003056C0" w:rsidRDefault="00B36509" w:rsidP="00B36509">
      <w:pPr>
        <w:pStyle w:val="a3"/>
        <w:shd w:val="clear" w:color="auto" w:fill="FFFFFF"/>
        <w:spacing w:before="0" w:beforeAutospacing="0" w:after="288" w:afterAutospacing="0" w:line="360" w:lineRule="atLeast"/>
        <w:rPr>
          <w:color w:val="000000"/>
        </w:rPr>
      </w:pPr>
      <w:r w:rsidRPr="003056C0">
        <w:rPr>
          <w:color w:val="000000"/>
        </w:rPr>
        <w:t xml:space="preserve"> «В семейной жизни надо считаться с мыслями, убеждениями, чувствами, стремлениями любимого человека. Храня свое достоинство, надо уметь уступать друг другу».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1. Мотивационный аспект.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это прекрасно, чувствовать каждый день любовь, заботу родных и близких людей! Как здорово осознавать, что ты кому-то нужен!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Так давайте же дарить друг другу каждую минуту внимание, доброту, ласку.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Сообщение темы, цели урока.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Изучение новой темы</w:t>
      </w: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семья?</w:t>
      </w: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 пожалуйста подумайте и напишите:</w:t>
      </w: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5 слов - существительных;</w:t>
      </w: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5 слов - прилагательных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5 слов – глаголов, </w:t>
      </w:r>
      <w:r w:rsidR="003F4611"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 относя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тся к слову СЕМЬЯ.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Из полученных слов попробуйте составить определение к слову «СЕМЬЯ»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Семья это-…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Вот что получилось у нас…</w:t>
      </w:r>
      <w:r w:rsidR="003056C0"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r w:rsid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</w:t>
      </w:r>
      <w:r w:rsidR="003056C0" w:rsidRP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 слайде</w:t>
      </w:r>
      <w:r w:rsid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3056C0"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5 слов- существительных: </w:t>
      </w: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люди, обязанности, дети, дом, любовь. 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5 прилагательных: </w:t>
      </w: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любящие, здоровые, красивые, богатые, самодостаточные. 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5 глаголов: </w:t>
      </w: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нести ответственность, заботиться, любить, зарабатывать, уважать. </w:t>
      </w:r>
    </w:p>
    <w:p w:rsidR="003F4611" w:rsidRPr="003056C0" w:rsidRDefault="003F4611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Семья это – любящие люди которые заботятся, несут ответственность  друг за  друга. </w:t>
      </w:r>
    </w:p>
    <w:p w:rsidR="00B36509" w:rsidRPr="00B36509" w:rsidRDefault="003F4611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Юридическое определение слова </w:t>
      </w: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семья</w:t>
      </w: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это союз лиц, соединенных правами и обязанностями, вытекающими, прежде всего из официально оформленного брака. </w:t>
      </w:r>
      <w:r w:rsidR="00B36509"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Мозговой штурм.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 работают в группах и заполняют таблицу</w:t>
      </w: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tbl>
      <w:tblPr>
        <w:tblW w:w="4677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38"/>
        <w:gridCol w:w="4393"/>
      </w:tblGrid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F4611" w:rsidRPr="00B36509" w:rsidRDefault="003F4611" w:rsidP="00B36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1-я группа</w:t>
            </w:r>
          </w:p>
          <w:p w:rsidR="00B36509" w:rsidRPr="00B36509" w:rsidRDefault="003F4611" w:rsidP="00B36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Что даёт семья человеку?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F4611" w:rsidRPr="00B36509" w:rsidRDefault="003F4611" w:rsidP="00B36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2-я группа</w:t>
            </w:r>
          </w:p>
          <w:p w:rsidR="00B36509" w:rsidRPr="00B36509" w:rsidRDefault="003F4611" w:rsidP="00B36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Что объединяет членов семьи?</w:t>
            </w:r>
          </w:p>
        </w:tc>
      </w:tr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защиту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родство</w:t>
            </w:r>
          </w:p>
        </w:tc>
      </w:tr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взаимопонимание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общее хозяйство</w:t>
            </w:r>
          </w:p>
        </w:tc>
      </w:tr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покой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</w:t>
            </w:r>
          </w:p>
        </w:tc>
      </w:tr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продолжение рода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традиции</w:t>
            </w:r>
          </w:p>
        </w:tc>
      </w:tr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уважение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права и обязанности</w:t>
            </w:r>
          </w:p>
        </w:tc>
      </w:tr>
      <w:tr w:rsidR="003F4611" w:rsidRPr="003056C0" w:rsidTr="003F4611">
        <w:tc>
          <w:tcPr>
            <w:tcW w:w="251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тепло</w:t>
            </w:r>
          </w:p>
        </w:tc>
        <w:tc>
          <w:tcPr>
            <w:tcW w:w="2487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36509" w:rsidRPr="00B36509" w:rsidRDefault="003F4611" w:rsidP="00B36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5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36509" w:rsidRPr="00B36509" w:rsidRDefault="003F4611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такое семейное право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Семейное право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- система правовых норм, регулирующих личные и производные от них имущественные отношения, возникающие из брака, кровного родства, принятия детей в семью на воспитание</w:t>
      </w:r>
    </w:p>
    <w:p w:rsidR="003F4611" w:rsidRPr="003056C0" w:rsidRDefault="003F4611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такое брак?</w:t>
      </w:r>
    </w:p>
    <w:p w:rsidR="00B36509" w:rsidRPr="00B36509" w:rsidRDefault="00B36509" w:rsidP="003F4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Слово брак произошло от древнерусского слова «братичи», что в переводе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означает отбирать, выбирать лучшее.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Брак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- Юридически оформленный, свободный, добровольный союз мужчины и женщины, направленный на создание семьи и порождающий для них взаимные права и обязанности</w:t>
      </w:r>
    </w:p>
    <w:p w:rsidR="009F228C" w:rsidRPr="003056C0" w:rsidRDefault="003F4611" w:rsidP="003F4611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заключения брака:</w:t>
      </w:r>
      <w:r w:rsidRPr="003056C0">
        <w:rPr>
          <w:rFonts w:ascii="Times New Roman" w:eastAsia="+mn-ea" w:hAnsi="Times New Roman" w:cs="Times New Roman"/>
          <w:b/>
          <w:bCs/>
          <w:color w:val="262626"/>
          <w:kern w:val="24"/>
          <w:sz w:val="24"/>
          <w:szCs w:val="24"/>
        </w:rPr>
        <w:t xml:space="preserve"> </w:t>
      </w:r>
    </w:p>
    <w:p w:rsidR="00391CE9" w:rsidRPr="003056C0" w:rsidRDefault="003D304F" w:rsidP="003F4611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подача заявления в ЗАГС, </w:t>
      </w:r>
    </w:p>
    <w:p w:rsidR="00391CE9" w:rsidRPr="003056C0" w:rsidRDefault="003D304F" w:rsidP="003F4611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подписи в книге актов гражданского состояния</w:t>
      </w:r>
      <w:r w:rsidR="009F228C"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9F228C" w:rsidRPr="003056C0" w:rsidRDefault="003F4611" w:rsidP="009F228C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отметка в паспорте,</w:t>
      </w:r>
      <w:r w:rsidR="009F228C" w:rsidRPr="003056C0">
        <w:rPr>
          <w:rFonts w:ascii="Times New Roman" w:eastAsia="+mn-ea" w:hAnsi="Times New Roman" w:cs="Times New Roman"/>
          <w:b/>
          <w:bCs/>
          <w:color w:val="262626"/>
          <w:kern w:val="24"/>
          <w:sz w:val="24"/>
          <w:szCs w:val="24"/>
        </w:rPr>
        <w:t xml:space="preserve"> </w:t>
      </w:r>
    </w:p>
    <w:p w:rsidR="00B36509" w:rsidRPr="00B36509" w:rsidRDefault="003D304F" w:rsidP="009F228C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выдача свидетельства о браке (на русском и другом языках) 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заключения брака у супругов возникают определенные права и обязанности, которые делятся на личные и имущественные.</w:t>
      </w:r>
    </w:p>
    <w:p w:rsidR="00B36509" w:rsidRPr="00B36509" w:rsidRDefault="00B36509" w:rsidP="00B36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Имущественные права супругов</w:t>
      </w:r>
    </w:p>
    <w:p w:rsidR="009F228C" w:rsidRPr="003056C0" w:rsidRDefault="009F228C" w:rsidP="009F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Личная собственность</w:t>
      </w:r>
      <w:r w:rsidRPr="003056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391CE9" w:rsidRPr="003056C0" w:rsidRDefault="003D304F" w:rsidP="009F22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имущество, принадлежащее до вступления в брак</w:t>
      </w:r>
    </w:p>
    <w:p w:rsidR="00391CE9" w:rsidRPr="003056C0" w:rsidRDefault="003D304F" w:rsidP="009F22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имущество , полученное в дар или  по наследству</w:t>
      </w:r>
    </w:p>
    <w:p w:rsidR="009F228C" w:rsidRPr="003056C0" w:rsidRDefault="003D304F" w:rsidP="009F228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вещи индивидуального пользования </w:t>
      </w:r>
    </w:p>
    <w:p w:rsidR="009F228C" w:rsidRPr="003056C0" w:rsidRDefault="009F228C" w:rsidP="009F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Совместная собственность</w:t>
      </w:r>
      <w:r w:rsidRPr="003056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391CE9" w:rsidRPr="003056C0" w:rsidRDefault="003D304F" w:rsidP="009F228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имущество, нажитое во время брака</w:t>
      </w:r>
    </w:p>
    <w:p w:rsidR="00391CE9" w:rsidRPr="003056C0" w:rsidRDefault="003D304F" w:rsidP="009F228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зарплата, пенсии, пособия.</w:t>
      </w:r>
    </w:p>
    <w:p w:rsidR="00391CE9" w:rsidRPr="003056C0" w:rsidRDefault="003D304F" w:rsidP="009F228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квартиры, дачи, автомобили</w:t>
      </w:r>
    </w:p>
    <w:p w:rsidR="00391CE9" w:rsidRPr="003056C0" w:rsidRDefault="003D304F" w:rsidP="009F228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ценные бумаги и вклады в банке</w:t>
      </w:r>
    </w:p>
    <w:p w:rsidR="00B36509" w:rsidRPr="003056C0" w:rsidRDefault="003D304F" w:rsidP="009F228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доходы от предпринимательской деятельности</w:t>
      </w:r>
      <w:r w:rsidR="009F228C" w:rsidRPr="003056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9F228C"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предприятия.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F228C" w:rsidRPr="00B36509" w:rsidRDefault="009F228C" w:rsidP="009F2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F228C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- А сейчас мы поиграем в игру, которая называется «Мое и наше». Группам передаются наборы перемешанных карточек, на которых указаны различные виды имущества (6 одинаковых карточек для всех групп). Необходимо разложить их в две стопки.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 Имущество, являющееся совместной собственностью супругов (условно «наше»).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Имущество, являющееся собственностью каждого из супругов (условно «моё»). 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Карточки с заданиями: </w:t>
      </w:r>
    </w:p>
    <w:p w:rsidR="009F228C" w:rsidRPr="003056C0" w:rsidRDefault="009F228C" w:rsidP="009F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Счет в банке, открытый 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супругов в барке. 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2. Квартира, купленн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ая после заключения брака. 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3. Дача, полученн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ая супругой по наследству. 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4. Мебель, купленная в квартиру во время брака. </w:t>
      </w:r>
    </w:p>
    <w:p w:rsidR="009F228C" w:rsidRPr="003056C0" w:rsidRDefault="009F228C" w:rsidP="009F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5. Платье.</w:t>
      </w:r>
    </w:p>
    <w:p w:rsidR="00B36509" w:rsidRPr="003056C0" w:rsidRDefault="009F228C" w:rsidP="0028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6.Машина, 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купленн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ая после заключения брака. </w:t>
      </w:r>
    </w:p>
    <w:p w:rsidR="00287A5D" w:rsidRPr="00B36509" w:rsidRDefault="00287A5D" w:rsidP="0028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36509" w:rsidRPr="003056C0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III.Закрепление  изученного материала</w:t>
      </w:r>
    </w:p>
    <w:p w:rsidR="009F228C" w:rsidRPr="003056C0" w:rsidRDefault="009F228C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Подготовка к ОГЭ</w:t>
      </w:r>
      <w:r w:rsidRP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(вопросы и варианты ответов на слайде)</w:t>
      </w:r>
    </w:p>
    <w:p w:rsidR="00287A5D" w:rsidRPr="00B36509" w:rsidRDefault="00287A5D" w:rsidP="00287A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</w:t>
      </w:r>
      <w:r w:rsidRPr="00B3650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Что такое семья?</w:t>
      </w: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Продолжите определение.</w:t>
      </w:r>
    </w:p>
    <w:p w:rsidR="00287A5D" w:rsidRPr="003056C0" w:rsidRDefault="00287A5D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Семья-это…</w:t>
      </w:r>
    </w:p>
    <w:p w:rsidR="009F228C" w:rsidRPr="003056C0" w:rsidRDefault="00287A5D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9F228C" w:rsidRPr="003056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.Какой брачный возраст в России?</w:t>
      </w:r>
    </w:p>
    <w:p w:rsidR="00391CE9" w:rsidRPr="003056C0" w:rsidRDefault="003D304F" w:rsidP="009F22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1) 14 лет</w:t>
      </w:r>
    </w:p>
    <w:p w:rsidR="00391CE9" w:rsidRPr="003056C0" w:rsidRDefault="003D304F" w:rsidP="009F22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2)18 лет</w:t>
      </w:r>
    </w:p>
    <w:p w:rsidR="00391CE9" w:rsidRPr="003056C0" w:rsidRDefault="003D304F" w:rsidP="009F22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3) 23 года</w:t>
      </w:r>
    </w:p>
    <w:p w:rsidR="00391CE9" w:rsidRPr="003056C0" w:rsidRDefault="003D304F" w:rsidP="009F22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4) 16 лет </w:t>
      </w:r>
    </w:p>
    <w:p w:rsidR="009F228C" w:rsidRPr="003056C0" w:rsidRDefault="00287A5D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Какой порядок заключения брака?</w:t>
      </w:r>
    </w:p>
    <w:p w:rsidR="00287A5D" w:rsidRPr="003056C0" w:rsidRDefault="00287A5D" w:rsidP="00287A5D">
      <w:pPr>
        <w:pStyle w:val="a6"/>
        <w:numPr>
          <w:ilvl w:val="1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подписи в книге актов гражданского состояния</w:t>
      </w:r>
    </w:p>
    <w:p w:rsidR="00287A5D" w:rsidRPr="003056C0" w:rsidRDefault="00287A5D" w:rsidP="00287A5D">
      <w:pPr>
        <w:pStyle w:val="a6"/>
        <w:numPr>
          <w:ilvl w:val="1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подача заявления в ЗАГС, </w:t>
      </w:r>
    </w:p>
    <w:p w:rsidR="00287A5D" w:rsidRPr="003056C0" w:rsidRDefault="00287A5D" w:rsidP="00287A5D">
      <w:pPr>
        <w:pStyle w:val="a6"/>
        <w:numPr>
          <w:ilvl w:val="1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выдача свидетельства о браке (на русском и другом языках) </w:t>
      </w:r>
    </w:p>
    <w:p w:rsidR="00287A5D" w:rsidRPr="003056C0" w:rsidRDefault="00287A5D" w:rsidP="003056C0">
      <w:pPr>
        <w:pStyle w:val="a6"/>
        <w:numPr>
          <w:ilvl w:val="1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отметка в паспорте,</w:t>
      </w:r>
      <w:r w:rsidRPr="003056C0">
        <w:rPr>
          <w:rFonts w:ascii="Times New Roman" w:eastAsia="+mn-ea" w:hAnsi="Times New Roman" w:cs="Times New Roman"/>
          <w:bCs/>
          <w:color w:val="262626"/>
          <w:kern w:val="24"/>
          <w:sz w:val="24"/>
          <w:szCs w:val="24"/>
        </w:rPr>
        <w:t xml:space="preserve"> </w:t>
      </w:r>
    </w:p>
    <w:p w:rsidR="00B36509" w:rsidRPr="00B36509" w:rsidRDefault="00B36509" w:rsidP="00B36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VI. Подведение итогов урока.</w:t>
      </w:r>
    </w:p>
    <w:p w:rsidR="003B5C6B" w:rsidRPr="003056C0" w:rsidRDefault="00B36509" w:rsidP="003056C0">
      <w:pPr>
        <w:pStyle w:val="a3"/>
        <w:shd w:val="clear" w:color="auto" w:fill="FFFFFF"/>
        <w:spacing w:before="0" w:beforeAutospacing="0" w:after="288" w:afterAutospacing="0" w:line="360" w:lineRule="atLeast"/>
        <w:rPr>
          <w:color w:val="333333"/>
        </w:rPr>
      </w:pPr>
      <w:r w:rsidRPr="00B36509">
        <w:rPr>
          <w:color w:val="333333"/>
        </w:rPr>
        <w:t xml:space="preserve">        Ребята, перед вами </w:t>
      </w:r>
      <w:r w:rsidR="00287A5D" w:rsidRPr="003056C0">
        <w:rPr>
          <w:color w:val="333333"/>
        </w:rPr>
        <w:t>телефон</w:t>
      </w:r>
      <w:r w:rsidRPr="00B36509">
        <w:rPr>
          <w:color w:val="333333"/>
        </w:rPr>
        <w:t xml:space="preserve">. </w:t>
      </w:r>
      <w:r w:rsidR="003B5C6B" w:rsidRPr="003056C0">
        <w:rPr>
          <w:noProof/>
          <w:color w:val="333333"/>
        </w:rPr>
        <w:drawing>
          <wp:inline distT="0" distB="0" distL="0" distR="0">
            <wp:extent cx="752475" cy="913611"/>
            <wp:effectExtent l="19050" t="0" r="9525" b="0"/>
            <wp:docPr id="3" name="Рисунок 1" descr="depositphotos_140861076-stock-illustration-vector-illustration-hand-drawn-sket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depositphotos_140861076-stock-illustration-vector-illustration-hand-drawn-sketch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36" cy="91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C6B" w:rsidRPr="003056C0">
        <w:rPr>
          <w:color w:val="333333"/>
        </w:rPr>
        <w:t xml:space="preserve"> Давайте попробуем </w:t>
      </w:r>
      <w:r w:rsidR="004E2253">
        <w:rPr>
          <w:color w:val="333333"/>
        </w:rPr>
        <w:t>«</w:t>
      </w:r>
      <w:r w:rsidR="003B5C6B" w:rsidRPr="003056C0">
        <w:rPr>
          <w:color w:val="333333"/>
        </w:rPr>
        <w:t>отправить</w:t>
      </w:r>
      <w:r w:rsidR="004E2253">
        <w:rPr>
          <w:color w:val="333333"/>
        </w:rPr>
        <w:t>»</w:t>
      </w:r>
      <w:r w:rsidR="003B5C6B" w:rsidRPr="003056C0">
        <w:rPr>
          <w:color w:val="333333"/>
        </w:rPr>
        <w:t xml:space="preserve"> сообщение в будущее самим себе. Что бы вы  пожелали своей </w:t>
      </w:r>
      <w:r w:rsidR="003056C0" w:rsidRPr="003056C0">
        <w:rPr>
          <w:color w:val="333333"/>
        </w:rPr>
        <w:t xml:space="preserve">будущей </w:t>
      </w:r>
      <w:r w:rsidR="003B5C6B" w:rsidRPr="003056C0">
        <w:rPr>
          <w:color w:val="333333"/>
        </w:rPr>
        <w:t>семье?  ( Ребята пишут на бумажных телефонах</w:t>
      </w:r>
      <w:r w:rsidR="003056C0" w:rsidRPr="003056C0">
        <w:rPr>
          <w:color w:val="333333"/>
        </w:rPr>
        <w:t>)</w:t>
      </w:r>
    </w:p>
    <w:p w:rsidR="003056C0" w:rsidRPr="003056C0" w:rsidRDefault="003056C0" w:rsidP="003056C0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 урок хотелось бы закончить  прекрасным стихотворением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Pr="003056C0"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</w:rPr>
        <w:t>Что может быть семьи дороже?»</w:t>
      </w:r>
    </w:p>
    <w:p w:rsidR="00B36509" w:rsidRPr="00B36509" w:rsidRDefault="003056C0" w:rsidP="003056C0">
      <w:pPr>
        <w:shd w:val="clear" w:color="auto" w:fill="FFFFFF"/>
        <w:spacing w:after="0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</w:rPr>
      </w:pPr>
      <w:r w:rsidRPr="003056C0"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</w:rPr>
        <w:t>Что может быть семьи дороже?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Теплом встречает отчий дом,</w:t>
      </w:r>
      <w:r w:rsidR="00287A5D"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Здесь ждут тебя всегда с любовь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провожают в путь с добром!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Отец и мать, и дети дружно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Сидят за праздничным столом,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вместе им совсем не скучно,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интересно в</w:t>
      </w:r>
      <w:r w:rsidR="00287A5D"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пятером.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Малыш для старших как любимец,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Родители - во всем мудрей,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Любимый папа - друг, кормилец,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мама ближе всех, родней.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Любите! И цените счастье!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Оно рождается в семье,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может быть ее дороже</w:t>
      </w:r>
      <w:r w:rsidR="00B36509"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этой сказочной земле</w:t>
      </w:r>
      <w:r w:rsidR="00287A5D" w:rsidRPr="003056C0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3056C0" w:rsidRDefault="00B36509" w:rsidP="0030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</w:p>
    <w:p w:rsidR="00391CE9" w:rsidRPr="002D496E" w:rsidRDefault="00B36509" w:rsidP="003D3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D304F">
        <w:rPr>
          <w:rFonts w:ascii="Times New Roman" w:eastAsia="Times New Roman" w:hAnsi="Times New Roman" w:cs="Times New Roman"/>
          <w:color w:val="333333"/>
          <w:sz w:val="24"/>
          <w:szCs w:val="24"/>
        </w:rPr>
        <w:t>- Спасибо за работу! До скорых встреч</w:t>
      </w:r>
      <w:r w:rsidRPr="00B36509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2D496E" w:rsidRPr="002D496E" w:rsidRDefault="002D496E" w:rsidP="002D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2D496E" w:rsidRPr="002D496E" w:rsidSect="0039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CAA"/>
    <w:multiLevelType w:val="hybridMultilevel"/>
    <w:tmpl w:val="03484AB2"/>
    <w:lvl w:ilvl="0" w:tplc="FB9E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9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6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C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2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2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0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F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11473"/>
    <w:multiLevelType w:val="hybridMultilevel"/>
    <w:tmpl w:val="796CA87C"/>
    <w:lvl w:ilvl="0" w:tplc="1BC2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7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87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C9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0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65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0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A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655899"/>
    <w:multiLevelType w:val="hybridMultilevel"/>
    <w:tmpl w:val="536A9EC0"/>
    <w:lvl w:ilvl="0" w:tplc="C2442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C4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A1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8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ED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8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85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904566"/>
    <w:multiLevelType w:val="hybridMultilevel"/>
    <w:tmpl w:val="2E5490BE"/>
    <w:lvl w:ilvl="0" w:tplc="3620B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4C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E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0B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89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69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EE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A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D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2749E5"/>
    <w:multiLevelType w:val="multilevel"/>
    <w:tmpl w:val="1EA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66867"/>
    <w:multiLevelType w:val="multilevel"/>
    <w:tmpl w:val="2B4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23DA5"/>
    <w:multiLevelType w:val="hybridMultilevel"/>
    <w:tmpl w:val="4D3682C8"/>
    <w:lvl w:ilvl="0" w:tplc="A912A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AE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0C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EF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07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8B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C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7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8F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1549D6"/>
    <w:multiLevelType w:val="multilevel"/>
    <w:tmpl w:val="813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D56A8"/>
    <w:multiLevelType w:val="multilevel"/>
    <w:tmpl w:val="4E48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B26E5"/>
    <w:multiLevelType w:val="hybridMultilevel"/>
    <w:tmpl w:val="ADD44E58"/>
    <w:lvl w:ilvl="0" w:tplc="16CC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6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ED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2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03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E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6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40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8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FA658C"/>
    <w:multiLevelType w:val="hybridMultilevel"/>
    <w:tmpl w:val="DA081C12"/>
    <w:lvl w:ilvl="0" w:tplc="3B045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8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C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0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65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A1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8A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C2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4C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690D7A"/>
    <w:multiLevelType w:val="multilevel"/>
    <w:tmpl w:val="0326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6509"/>
    <w:rsid w:val="00287A5D"/>
    <w:rsid w:val="002D496E"/>
    <w:rsid w:val="003056C0"/>
    <w:rsid w:val="00391CE9"/>
    <w:rsid w:val="003B5C6B"/>
    <w:rsid w:val="003D304F"/>
    <w:rsid w:val="003F4611"/>
    <w:rsid w:val="004E2253"/>
    <w:rsid w:val="009F228C"/>
    <w:rsid w:val="00A33726"/>
    <w:rsid w:val="00B3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9"/>
  </w:style>
  <w:style w:type="paragraph" w:styleId="1">
    <w:name w:val="heading 1"/>
    <w:basedOn w:val="a"/>
    <w:link w:val="10"/>
    <w:uiPriority w:val="9"/>
    <w:qFormat/>
    <w:rsid w:val="0030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6509"/>
    <w:rPr>
      <w:i/>
      <w:iCs/>
    </w:rPr>
  </w:style>
  <w:style w:type="character" w:styleId="a5">
    <w:name w:val="Hyperlink"/>
    <w:basedOn w:val="a0"/>
    <w:uiPriority w:val="99"/>
    <w:semiHidden/>
    <w:unhideWhenUsed/>
    <w:rsid w:val="00B365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65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6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779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0029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6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2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1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4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02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62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0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09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79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6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91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15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41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Камалетдинова</dc:creator>
  <cp:keywords/>
  <dc:description/>
  <cp:lastModifiedBy>Алсу Камалетдинова</cp:lastModifiedBy>
  <cp:revision>4</cp:revision>
  <dcterms:created xsi:type="dcterms:W3CDTF">2020-02-03T16:43:00Z</dcterms:created>
  <dcterms:modified xsi:type="dcterms:W3CDTF">2020-02-15T12:06:00Z</dcterms:modified>
</cp:coreProperties>
</file>