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11" w:rsidRDefault="00372111" w:rsidP="00372111">
      <w:pPr>
        <w:spacing w:before="100" w:beforeAutospacing="1" w:after="270" w:line="240" w:lineRule="auto"/>
        <w:jc w:val="center"/>
        <w:rPr>
          <w:rFonts w:ascii="Times New Roman" w:eastAsia="Times New Roman" w:hAnsi="Times New Roman" w:cs="Times New Roman"/>
          <w:bCs/>
          <w:color w:val="000000"/>
          <w:sz w:val="28"/>
          <w:szCs w:val="28"/>
          <w:lang w:eastAsia="ru-RU"/>
        </w:rPr>
      </w:pPr>
    </w:p>
    <w:p w:rsidR="00372111" w:rsidRDefault="00372111" w:rsidP="00372111">
      <w:pPr>
        <w:spacing w:before="100" w:beforeAutospacing="1" w:after="270" w:line="240" w:lineRule="auto"/>
        <w:jc w:val="center"/>
        <w:rPr>
          <w:rFonts w:ascii="Times New Roman" w:eastAsia="Times New Roman" w:hAnsi="Times New Roman" w:cs="Times New Roman"/>
          <w:bCs/>
          <w:color w:val="000000"/>
          <w:sz w:val="28"/>
          <w:szCs w:val="28"/>
          <w:lang w:eastAsia="ru-RU"/>
        </w:rPr>
      </w:pPr>
    </w:p>
    <w:p w:rsidR="00372111" w:rsidRDefault="00372111" w:rsidP="00372111">
      <w:pPr>
        <w:spacing w:before="100" w:beforeAutospacing="1" w:after="270" w:line="240" w:lineRule="auto"/>
        <w:jc w:val="center"/>
        <w:rPr>
          <w:rFonts w:ascii="Times New Roman" w:eastAsia="Times New Roman" w:hAnsi="Times New Roman" w:cs="Times New Roman"/>
          <w:b/>
          <w:bCs/>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r w:rsidRPr="00EF7B7F">
        <w:rPr>
          <w:rFonts w:ascii="Times New Roman" w:eastAsia="Times New Roman" w:hAnsi="Times New Roman" w:cs="Times New Roman"/>
          <w:bCs/>
          <w:color w:val="000000"/>
          <w:sz w:val="28"/>
          <w:szCs w:val="28"/>
          <w:lang w:eastAsia="ru-RU"/>
        </w:rPr>
        <w:t>Методическая разработка</w:t>
      </w:r>
      <w:r w:rsidRPr="00EF7B7F">
        <w:rPr>
          <w:rFonts w:ascii="Times New Roman" w:eastAsia="Times New Roman" w:hAnsi="Times New Roman" w:cs="Times New Roman"/>
          <w:color w:val="000000"/>
          <w:sz w:val="28"/>
          <w:szCs w:val="28"/>
          <w:lang w:eastAsia="ru-RU"/>
        </w:rPr>
        <w:t> </w:t>
      </w:r>
      <w:r w:rsidRPr="00EF7B7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«Проектная деятельность в ДОУ.»</w:t>
      </w: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 xml:space="preserve">Журбина Евгения Викторовна </w:t>
      </w:r>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старший воспитатель</w:t>
      </w:r>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 детский сад №18 «Родничок»</w:t>
      </w:r>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 xml:space="preserve"> </w:t>
      </w:r>
      <w:proofErr w:type="spellStart"/>
      <w:r w:rsidRPr="008D7296">
        <w:rPr>
          <w:rFonts w:ascii="Times New Roman" w:eastAsia="Times New Roman" w:hAnsi="Times New Roman" w:cs="Times New Roman"/>
          <w:bCs/>
          <w:color w:val="000000"/>
          <w:sz w:val="28"/>
          <w:szCs w:val="28"/>
          <w:lang w:eastAsia="ru-RU"/>
        </w:rPr>
        <w:t>с</w:t>
      </w:r>
      <w:proofErr w:type="gramStart"/>
      <w:r w:rsidRPr="008D7296">
        <w:rPr>
          <w:rFonts w:ascii="Times New Roman" w:eastAsia="Times New Roman" w:hAnsi="Times New Roman" w:cs="Times New Roman"/>
          <w:bCs/>
          <w:color w:val="000000"/>
          <w:sz w:val="28"/>
          <w:szCs w:val="28"/>
          <w:lang w:eastAsia="ru-RU"/>
        </w:rPr>
        <w:t>.Л</w:t>
      </w:r>
      <w:proofErr w:type="gramEnd"/>
      <w:r w:rsidRPr="008D7296">
        <w:rPr>
          <w:rFonts w:ascii="Times New Roman" w:eastAsia="Times New Roman" w:hAnsi="Times New Roman" w:cs="Times New Roman"/>
          <w:bCs/>
          <w:color w:val="000000"/>
          <w:sz w:val="28"/>
          <w:szCs w:val="28"/>
          <w:lang w:eastAsia="ru-RU"/>
        </w:rPr>
        <w:t>евокумка</w:t>
      </w:r>
      <w:proofErr w:type="spellEnd"/>
      <w:r w:rsidRPr="008D7296">
        <w:rPr>
          <w:rFonts w:ascii="Times New Roman" w:eastAsia="Times New Roman" w:hAnsi="Times New Roman" w:cs="Times New Roman"/>
          <w:bCs/>
          <w:color w:val="000000"/>
          <w:sz w:val="28"/>
          <w:szCs w:val="28"/>
          <w:lang w:eastAsia="ru-RU"/>
        </w:rPr>
        <w:t xml:space="preserve"> </w:t>
      </w:r>
      <w:bookmarkStart w:id="0" w:name="_GoBack"/>
      <w:bookmarkEnd w:id="0"/>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Минераловодского района</w:t>
      </w:r>
    </w:p>
    <w:p w:rsidR="001B21E9" w:rsidRPr="008D7296" w:rsidRDefault="001B21E9" w:rsidP="001B21E9">
      <w:pPr>
        <w:spacing w:before="100" w:beforeAutospacing="1" w:after="270" w:line="240" w:lineRule="auto"/>
        <w:jc w:val="center"/>
        <w:rPr>
          <w:rFonts w:ascii="Times New Roman" w:eastAsia="Times New Roman" w:hAnsi="Times New Roman" w:cs="Times New Roman"/>
          <w:bCs/>
          <w:color w:val="000000"/>
          <w:sz w:val="28"/>
          <w:szCs w:val="28"/>
          <w:lang w:eastAsia="ru-RU"/>
        </w:rPr>
      </w:pPr>
      <w:r w:rsidRPr="008D7296">
        <w:rPr>
          <w:rFonts w:ascii="Times New Roman" w:eastAsia="Times New Roman" w:hAnsi="Times New Roman" w:cs="Times New Roman"/>
          <w:bCs/>
          <w:color w:val="000000"/>
          <w:sz w:val="28"/>
          <w:szCs w:val="28"/>
          <w:lang w:eastAsia="ru-RU"/>
        </w:rPr>
        <w:t xml:space="preserve"> Ставропольского края</w:t>
      </w: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9A6A0F" w:rsidP="0037211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6079638</wp:posOffset>
                </wp:positionH>
                <wp:positionV relativeFrom="paragraph">
                  <wp:posOffset>536162</wp:posOffset>
                </wp:positionV>
                <wp:extent cx="191386" cy="255181"/>
                <wp:effectExtent l="0" t="0" r="18415" b="12065"/>
                <wp:wrapNone/>
                <wp:docPr id="1" name="Прямоугольник 1"/>
                <wp:cNvGraphicFramePr/>
                <a:graphic xmlns:a="http://schemas.openxmlformats.org/drawingml/2006/main">
                  <a:graphicData uri="http://schemas.microsoft.com/office/word/2010/wordprocessingShape">
                    <wps:wsp>
                      <wps:cNvSpPr/>
                      <wps:spPr>
                        <a:xfrm>
                          <a:off x="0" y="0"/>
                          <a:ext cx="191386" cy="2551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78.7pt;margin-top:42.2pt;width:15.0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" fillcolor="white [3212]" strokecolor="white [3212]" strokeweight="2pt"/>
            </w:pict>
          </mc:Fallback>
        </mc:AlternateContent>
      </w:r>
    </w:p>
    <w:p w:rsidR="00372111" w:rsidRDefault="00372111" w:rsidP="00372111">
      <w:pPr>
        <w:jc w:val="center"/>
        <w:rPr>
          <w:rFonts w:ascii="Times New Roman" w:eastAsia="Times New Roman" w:hAnsi="Times New Roman" w:cs="Times New Roman"/>
          <w:color w:val="000000"/>
          <w:sz w:val="28"/>
          <w:szCs w:val="28"/>
          <w:lang w:eastAsia="ru-RU"/>
        </w:rPr>
      </w:pPr>
    </w:p>
    <w:p w:rsidR="00372111" w:rsidRDefault="00372111" w:rsidP="00372111">
      <w:pPr>
        <w:jc w:val="center"/>
        <w:rPr>
          <w:rFonts w:ascii="Times New Roman" w:eastAsia="Times New Roman" w:hAnsi="Times New Roman" w:cs="Times New Roman"/>
          <w:color w:val="000000"/>
          <w:sz w:val="28"/>
          <w:szCs w:val="28"/>
          <w:lang w:eastAsia="ru-RU"/>
        </w:rPr>
      </w:pPr>
    </w:p>
    <w:p w:rsidR="00531277" w:rsidRDefault="00531277" w:rsidP="0053127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Введение.</w:t>
      </w:r>
    </w:p>
    <w:p w:rsidR="00123581" w:rsidRDefault="00123581" w:rsidP="00500273">
      <w:pPr>
        <w:spacing w:line="360" w:lineRule="auto"/>
        <w:rPr>
          <w:rFonts w:ascii="Times New Roman" w:eastAsia="Times New Roman" w:hAnsi="Times New Roman" w:cs="Times New Roman"/>
          <w:color w:val="000000"/>
          <w:sz w:val="28"/>
          <w:szCs w:val="28"/>
          <w:lang w:eastAsia="ru-RU" w:bidi="ru-RU"/>
        </w:rPr>
      </w:pPr>
      <w:r w:rsidRPr="00123581">
        <w:rPr>
          <w:rFonts w:ascii="Times New Roman" w:eastAsia="Times New Roman" w:hAnsi="Times New Roman" w:cs="Times New Roman"/>
          <w:color w:val="000000"/>
          <w:sz w:val="28"/>
          <w:szCs w:val="28"/>
          <w:lang w:eastAsia="ru-RU" w:bidi="ru-RU"/>
        </w:rPr>
        <w:t>Когда говорят об инновации, подразумевают нововведение либо новаторство. Образовательная система в этом смысле не является исключением. Инновационные педагогические технологии в образовании играют существенную роль и предполагают взаимосвязанную деятельность преподавателя с учащимися. Однако</w:t>
      </w:r>
      <w:proofErr w:type="gramStart"/>
      <w:r w:rsidRPr="00123581">
        <w:rPr>
          <w:rFonts w:ascii="Times New Roman" w:eastAsia="Times New Roman" w:hAnsi="Times New Roman" w:cs="Times New Roman"/>
          <w:color w:val="000000"/>
          <w:sz w:val="28"/>
          <w:szCs w:val="28"/>
          <w:lang w:eastAsia="ru-RU" w:bidi="ru-RU"/>
        </w:rPr>
        <w:t>,</w:t>
      </w:r>
      <w:proofErr w:type="gramEnd"/>
      <w:r w:rsidRPr="00123581">
        <w:rPr>
          <w:rFonts w:ascii="Times New Roman" w:eastAsia="Times New Roman" w:hAnsi="Times New Roman" w:cs="Times New Roman"/>
          <w:color w:val="000000"/>
          <w:sz w:val="28"/>
          <w:szCs w:val="28"/>
          <w:lang w:eastAsia="ru-RU" w:bidi="ru-RU"/>
        </w:rPr>
        <w:t xml:space="preserve"> когда речь заходит о современных педагогических технологиях в образовании, то взаимосвязанная деятельность дополняется использованием в учебном процессе интернет-технологий.</w:t>
      </w:r>
    </w:p>
    <w:p w:rsidR="00372111" w:rsidRDefault="00531277" w:rsidP="00500273">
      <w:pPr>
        <w:spacing w:line="36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Развитие образования подчинено</w:t>
      </w:r>
      <w:r w:rsidRPr="00531277">
        <w:rPr>
          <w:rFonts w:ascii="Times New Roman" w:eastAsia="Times New Roman" w:hAnsi="Times New Roman" w:cs="Times New Roman"/>
          <w:color w:val="000000"/>
          <w:sz w:val="28"/>
          <w:szCs w:val="28"/>
          <w:lang w:eastAsia="ru-RU" w:bidi="ru-RU"/>
        </w:rPr>
        <w:t xml:space="preserve"> закономерностям цикличной динамики</w:t>
      </w:r>
      <w:r>
        <w:rPr>
          <w:rFonts w:ascii="Times New Roman" w:eastAsia="Times New Roman" w:hAnsi="Times New Roman" w:cs="Times New Roman"/>
          <w:color w:val="000000"/>
          <w:sz w:val="28"/>
          <w:szCs w:val="28"/>
          <w:lang w:eastAsia="ru-RU" w:bidi="ru-RU"/>
        </w:rPr>
        <w:t xml:space="preserve">. Ключевую </w:t>
      </w:r>
      <w:r w:rsidRPr="00531277">
        <w:rPr>
          <w:rFonts w:ascii="Times New Roman" w:eastAsia="Times New Roman" w:hAnsi="Times New Roman" w:cs="Times New Roman"/>
          <w:color w:val="000000"/>
          <w:sz w:val="28"/>
          <w:szCs w:val="28"/>
          <w:lang w:eastAsia="ru-RU" w:bidi="ru-RU"/>
        </w:rPr>
        <w:t xml:space="preserve"> роль в этом процессе играет закон смены поколений</w:t>
      </w:r>
      <w:r>
        <w:rPr>
          <w:rFonts w:ascii="Times New Roman" w:eastAsia="Times New Roman" w:hAnsi="Times New Roman" w:cs="Times New Roman"/>
          <w:color w:val="000000"/>
          <w:sz w:val="28"/>
          <w:szCs w:val="28"/>
          <w:lang w:eastAsia="ru-RU" w:bidi="ru-RU"/>
        </w:rPr>
        <w:t xml:space="preserve"> образовательных услуг, </w:t>
      </w:r>
      <w:r w:rsidRPr="00531277">
        <w:rPr>
          <w:rFonts w:ascii="Times New Roman" w:eastAsia="Times New Roman" w:hAnsi="Times New Roman" w:cs="Times New Roman"/>
          <w:color w:val="000000"/>
          <w:sz w:val="28"/>
          <w:szCs w:val="28"/>
          <w:lang w:eastAsia="ru-RU" w:bidi="ru-RU"/>
        </w:rPr>
        <w:t xml:space="preserve">методов и средств обучения и </w:t>
      </w:r>
      <w:r>
        <w:rPr>
          <w:rFonts w:ascii="Times New Roman" w:eastAsia="Times New Roman" w:hAnsi="Times New Roman" w:cs="Times New Roman"/>
          <w:color w:val="000000"/>
          <w:sz w:val="28"/>
          <w:szCs w:val="28"/>
          <w:lang w:eastAsia="ru-RU" w:bidi="ru-RU"/>
        </w:rPr>
        <w:t>воспитания</w:t>
      </w:r>
      <w:r w:rsidRPr="00531277">
        <w:rPr>
          <w:rFonts w:ascii="Times New Roman" w:eastAsia="Times New Roman" w:hAnsi="Times New Roman" w:cs="Times New Roman"/>
          <w:color w:val="000000"/>
          <w:sz w:val="28"/>
          <w:szCs w:val="28"/>
          <w:lang w:eastAsia="ru-RU" w:bidi="ru-RU"/>
        </w:rPr>
        <w:t xml:space="preserve"> на основе внедрения новшеств и замещения</w:t>
      </w:r>
      <w:r>
        <w:rPr>
          <w:rFonts w:ascii="Times New Roman" w:eastAsia="Times New Roman" w:hAnsi="Times New Roman" w:cs="Times New Roman"/>
          <w:color w:val="000000"/>
          <w:sz w:val="28"/>
          <w:szCs w:val="28"/>
          <w:lang w:eastAsia="ru-RU" w:bidi="ru-RU"/>
        </w:rPr>
        <w:t xml:space="preserve"> базовых инноваций.</w:t>
      </w:r>
      <w:r w:rsidR="00CA5B05">
        <w:rPr>
          <w:rFonts w:ascii="Times New Roman" w:eastAsia="Times New Roman" w:hAnsi="Times New Roman" w:cs="Times New Roman"/>
          <w:color w:val="000000"/>
          <w:sz w:val="28"/>
          <w:szCs w:val="28"/>
          <w:lang w:eastAsia="ru-RU" w:bidi="ru-RU"/>
        </w:rPr>
        <w:t xml:space="preserve"> </w:t>
      </w:r>
    </w:p>
    <w:p w:rsidR="00CA5B05" w:rsidRDefault="00CA5B05" w:rsidP="00500273">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Циклический характер инновационного развития образования приводит к одновременному функционированию старых, традиционных и новых средств обучения и воспитания. Уровень инновационного развития образования определяется соотношением  старых и новых методов и способов достижения целей педагогических (образовательных) систем. </w:t>
      </w:r>
    </w:p>
    <w:p w:rsidR="0021770D" w:rsidRPr="0021770D" w:rsidRDefault="0021770D" w:rsidP="00500273">
      <w:pPr>
        <w:spacing w:line="36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w:t>
      </w:r>
      <w:r w:rsidRPr="0021770D">
        <w:rPr>
          <w:rFonts w:ascii="Times New Roman" w:eastAsia="Times New Roman" w:hAnsi="Times New Roman" w:cs="Times New Roman"/>
          <w:color w:val="000000"/>
          <w:sz w:val="28"/>
          <w:szCs w:val="28"/>
          <w:lang w:eastAsia="ru-RU" w:bidi="ru-RU"/>
        </w:rPr>
        <w:t>тношение к нововведениям измеряют по трем составляющим:</w:t>
      </w:r>
    </w:p>
    <w:p w:rsidR="0021770D" w:rsidRPr="0021770D" w:rsidRDefault="0021770D" w:rsidP="00500273">
      <w:pPr>
        <w:pStyle w:val="a3"/>
        <w:numPr>
          <w:ilvl w:val="0"/>
          <w:numId w:val="4"/>
        </w:numPr>
        <w:spacing w:line="360" w:lineRule="auto"/>
        <w:ind w:left="567" w:firstLine="513"/>
        <w:rPr>
          <w:rFonts w:ascii="Times New Roman" w:eastAsia="Times New Roman" w:hAnsi="Times New Roman" w:cs="Times New Roman"/>
          <w:color w:val="000000"/>
          <w:sz w:val="28"/>
          <w:szCs w:val="28"/>
          <w:lang w:eastAsia="ru-RU" w:bidi="ru-RU"/>
        </w:rPr>
      </w:pPr>
      <w:r w:rsidRPr="0021770D">
        <w:rPr>
          <w:rFonts w:ascii="Times New Roman" w:eastAsia="Times New Roman" w:hAnsi="Times New Roman" w:cs="Times New Roman"/>
          <w:color w:val="000000"/>
          <w:sz w:val="28"/>
          <w:szCs w:val="28"/>
          <w:lang w:eastAsia="ru-RU" w:bidi="ru-RU"/>
        </w:rPr>
        <w:t>готовность (мотивация);</w:t>
      </w:r>
    </w:p>
    <w:p w:rsidR="0021770D" w:rsidRPr="0021770D" w:rsidRDefault="0021770D" w:rsidP="00500273">
      <w:pPr>
        <w:pStyle w:val="a3"/>
        <w:numPr>
          <w:ilvl w:val="0"/>
          <w:numId w:val="4"/>
        </w:numPr>
        <w:spacing w:line="360" w:lineRule="auto"/>
        <w:ind w:left="567" w:firstLine="513"/>
        <w:rPr>
          <w:rFonts w:ascii="Times New Roman" w:eastAsia="Times New Roman" w:hAnsi="Times New Roman" w:cs="Times New Roman"/>
          <w:color w:val="000000"/>
          <w:sz w:val="28"/>
          <w:szCs w:val="28"/>
          <w:lang w:eastAsia="ru-RU" w:bidi="ru-RU"/>
        </w:rPr>
      </w:pPr>
      <w:r w:rsidRPr="0021770D">
        <w:rPr>
          <w:rFonts w:ascii="Times New Roman" w:eastAsia="Times New Roman" w:hAnsi="Times New Roman" w:cs="Times New Roman"/>
          <w:color w:val="000000"/>
          <w:sz w:val="28"/>
          <w:szCs w:val="28"/>
          <w:lang w:eastAsia="ru-RU" w:bidi="ru-RU"/>
        </w:rPr>
        <w:t>подготовленность (умения и навыки);</w:t>
      </w:r>
    </w:p>
    <w:p w:rsidR="00372111" w:rsidRPr="00123581" w:rsidRDefault="0021770D" w:rsidP="00500273">
      <w:pPr>
        <w:pStyle w:val="a3"/>
        <w:numPr>
          <w:ilvl w:val="0"/>
          <w:numId w:val="3"/>
        </w:numPr>
        <w:spacing w:line="360" w:lineRule="auto"/>
        <w:ind w:left="567" w:firstLine="513"/>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1770D">
        <w:rPr>
          <w:rFonts w:ascii="Times New Roman" w:eastAsia="Times New Roman" w:hAnsi="Times New Roman" w:cs="Times New Roman"/>
          <w:color w:val="000000"/>
          <w:sz w:val="28"/>
          <w:szCs w:val="28"/>
          <w:lang w:eastAsia="ru-RU" w:bidi="ru-RU"/>
        </w:rPr>
        <w:t>реальная активность.</w:t>
      </w:r>
    </w:p>
    <w:p w:rsidR="00902CC7" w:rsidRDefault="00123581" w:rsidP="001216FD">
      <w:pPr>
        <w:spacing w:line="360" w:lineRule="auto"/>
        <w:rPr>
          <w:rFonts w:ascii="Times New Roman" w:hAnsi="Times New Roman" w:cs="Times New Roman"/>
          <w:sz w:val="28"/>
          <w:szCs w:val="28"/>
          <w:lang w:bidi="ru-RU"/>
        </w:rPr>
      </w:pPr>
      <w:r w:rsidRPr="00123581">
        <w:rPr>
          <w:rFonts w:ascii="Times New Roman" w:hAnsi="Times New Roman" w:cs="Times New Roman"/>
          <w:sz w:val="28"/>
          <w:szCs w:val="28"/>
          <w:lang w:bidi="ru-RU"/>
        </w:rPr>
        <w:t>Как указывает К. Ю. Белая, инновационная и экспериментальная работа всегда способствует повышению уровня мотиваций, а успешность инновационной работы, ее влияние на развитие ДОУ зависят от актуальности работы, заинтересованности и профессиональной компетентности участников, системы методических и организационных мероприятий</w:t>
      </w:r>
      <w:r>
        <w:rPr>
          <w:rFonts w:ascii="Times New Roman" w:hAnsi="Times New Roman" w:cs="Times New Roman"/>
          <w:sz w:val="28"/>
          <w:szCs w:val="28"/>
          <w:lang w:bidi="ru-RU"/>
        </w:rPr>
        <w:t xml:space="preserve">. </w:t>
      </w:r>
    </w:p>
    <w:p w:rsidR="00123581" w:rsidRPr="00123581" w:rsidRDefault="00123581" w:rsidP="001216FD">
      <w:pPr>
        <w:spacing w:line="360" w:lineRule="auto"/>
        <w:ind w:left="284"/>
        <w:rPr>
          <w:rFonts w:ascii="Times New Roman" w:hAnsi="Times New Roman" w:cs="Times New Roman"/>
          <w:sz w:val="28"/>
          <w:szCs w:val="28"/>
          <w:lang w:bidi="ru-RU"/>
        </w:rPr>
      </w:pPr>
      <w:r w:rsidRPr="00123581">
        <w:rPr>
          <w:rFonts w:ascii="Times New Roman" w:hAnsi="Times New Roman" w:cs="Times New Roman"/>
          <w:sz w:val="28"/>
          <w:szCs w:val="28"/>
          <w:lang w:bidi="ru-RU"/>
        </w:rPr>
        <w:t xml:space="preserve">Главными условиями эффективности инновационной деятельности </w:t>
      </w:r>
      <w:r w:rsidR="00500273">
        <w:rPr>
          <w:rFonts w:ascii="Times New Roman" w:hAnsi="Times New Roman" w:cs="Times New Roman"/>
          <w:sz w:val="28"/>
          <w:szCs w:val="28"/>
          <w:lang w:bidi="ru-RU"/>
        </w:rPr>
        <w:t>считаются</w:t>
      </w:r>
      <w:r w:rsidRPr="00123581">
        <w:rPr>
          <w:rFonts w:ascii="Times New Roman" w:hAnsi="Times New Roman" w:cs="Times New Roman"/>
          <w:sz w:val="28"/>
          <w:szCs w:val="28"/>
          <w:lang w:bidi="ru-RU"/>
        </w:rPr>
        <w:t>:</w:t>
      </w:r>
    </w:p>
    <w:p w:rsidR="00123581" w:rsidRPr="00123581" w:rsidRDefault="00123581" w:rsidP="00500273">
      <w:pPr>
        <w:numPr>
          <w:ilvl w:val="0"/>
          <w:numId w:val="5"/>
        </w:numPr>
        <w:spacing w:after="0" w:line="360" w:lineRule="auto"/>
        <w:rPr>
          <w:rFonts w:ascii="Times New Roman" w:hAnsi="Times New Roman" w:cs="Times New Roman"/>
          <w:sz w:val="28"/>
          <w:szCs w:val="28"/>
          <w:lang w:bidi="ru-RU"/>
        </w:rPr>
      </w:pPr>
      <w:r w:rsidRPr="00123581">
        <w:rPr>
          <w:rFonts w:ascii="Times New Roman" w:hAnsi="Times New Roman" w:cs="Times New Roman"/>
          <w:sz w:val="28"/>
          <w:szCs w:val="28"/>
          <w:lang w:bidi="ru-RU"/>
        </w:rPr>
        <w:lastRenderedPageBreak/>
        <w:t>системность в методической работе с педагогическими кадрами по повышению их профессиональных навыков и умений в педагогической деятельности;</w:t>
      </w:r>
    </w:p>
    <w:p w:rsidR="00123581" w:rsidRPr="00123581" w:rsidRDefault="00123581" w:rsidP="00500273">
      <w:pPr>
        <w:numPr>
          <w:ilvl w:val="0"/>
          <w:numId w:val="5"/>
        </w:numPr>
        <w:spacing w:after="0" w:line="360" w:lineRule="auto"/>
        <w:rPr>
          <w:rFonts w:ascii="Times New Roman" w:hAnsi="Times New Roman" w:cs="Times New Roman"/>
          <w:sz w:val="28"/>
          <w:szCs w:val="28"/>
          <w:lang w:bidi="ru-RU"/>
        </w:rPr>
      </w:pPr>
      <w:r w:rsidRPr="00123581">
        <w:rPr>
          <w:rFonts w:ascii="Times New Roman" w:hAnsi="Times New Roman" w:cs="Times New Roman"/>
          <w:sz w:val="28"/>
          <w:szCs w:val="28"/>
          <w:lang w:bidi="ru-RU"/>
        </w:rPr>
        <w:t>наличие у педагога личного плана развития, который мобилизует его потенциальные способности;</w:t>
      </w:r>
    </w:p>
    <w:p w:rsidR="00123581" w:rsidRPr="00123581" w:rsidRDefault="00123581" w:rsidP="00500273">
      <w:pPr>
        <w:numPr>
          <w:ilvl w:val="0"/>
          <w:numId w:val="5"/>
        </w:numPr>
        <w:spacing w:after="0" w:line="360" w:lineRule="auto"/>
        <w:rPr>
          <w:rFonts w:ascii="Times New Roman" w:hAnsi="Times New Roman" w:cs="Times New Roman"/>
          <w:sz w:val="28"/>
          <w:szCs w:val="28"/>
          <w:lang w:bidi="ru-RU"/>
        </w:rPr>
      </w:pPr>
      <w:r w:rsidRPr="00123581">
        <w:rPr>
          <w:rFonts w:ascii="Times New Roman" w:hAnsi="Times New Roman" w:cs="Times New Roman"/>
          <w:sz w:val="28"/>
          <w:szCs w:val="28"/>
          <w:lang w:bidi="ru-RU"/>
        </w:rPr>
        <w:t>постоянный анализ успехов и достижений в работе» педагогов, создание ситуации успеха педагога, что ведет к развитию деловых качеств, появлению положительного мотива к совершенствованию себя, своего дела;</w:t>
      </w:r>
    </w:p>
    <w:p w:rsidR="00123581" w:rsidRPr="00123581" w:rsidRDefault="00123581" w:rsidP="00500273">
      <w:pPr>
        <w:numPr>
          <w:ilvl w:val="0"/>
          <w:numId w:val="5"/>
        </w:numPr>
        <w:spacing w:after="0" w:line="360" w:lineRule="auto"/>
        <w:rPr>
          <w:rFonts w:ascii="Times New Roman" w:hAnsi="Times New Roman" w:cs="Times New Roman"/>
          <w:sz w:val="28"/>
          <w:szCs w:val="28"/>
          <w:lang w:bidi="ru-RU"/>
        </w:rPr>
      </w:pPr>
      <w:r w:rsidRPr="00123581">
        <w:rPr>
          <w:rFonts w:ascii="Times New Roman" w:hAnsi="Times New Roman" w:cs="Times New Roman"/>
          <w:sz w:val="28"/>
          <w:szCs w:val="28"/>
          <w:lang w:bidi="ru-RU"/>
        </w:rPr>
        <w:t>создание творческой атмосферы и объединение» усилий всего педагогического коллектива по построению образовательного пространства, где</w:t>
      </w:r>
      <w:r>
        <w:rPr>
          <w:rFonts w:ascii="Times New Roman" w:hAnsi="Times New Roman" w:cs="Times New Roman"/>
          <w:sz w:val="28"/>
          <w:szCs w:val="28"/>
          <w:lang w:bidi="ru-RU"/>
        </w:rPr>
        <w:t xml:space="preserve"> каждый ощущает </w:t>
      </w:r>
      <w:r w:rsidR="00EF3896">
        <w:rPr>
          <w:rFonts w:ascii="Times New Roman" w:hAnsi="Times New Roman" w:cs="Times New Roman"/>
          <w:sz w:val="28"/>
          <w:szCs w:val="28"/>
          <w:lang w:bidi="ru-RU"/>
        </w:rPr>
        <w:t xml:space="preserve"> </w:t>
      </w:r>
      <w:proofErr w:type="gramStart"/>
      <w:r>
        <w:rPr>
          <w:rFonts w:ascii="Times New Roman" w:hAnsi="Times New Roman" w:cs="Times New Roman"/>
          <w:sz w:val="28"/>
          <w:szCs w:val="28"/>
          <w:lang w:bidi="ru-RU"/>
        </w:rPr>
        <w:t>свою</w:t>
      </w:r>
      <w:proofErr w:type="gramEnd"/>
      <w:r>
        <w:rPr>
          <w:rFonts w:ascii="Times New Roman" w:hAnsi="Times New Roman" w:cs="Times New Roman"/>
          <w:sz w:val="28"/>
          <w:szCs w:val="28"/>
          <w:lang w:bidi="ru-RU"/>
        </w:rPr>
        <w:t xml:space="preserve"> значимостью.</w:t>
      </w:r>
    </w:p>
    <w:p w:rsidR="00123581" w:rsidRPr="00123581" w:rsidRDefault="00123581" w:rsidP="00500273">
      <w:pPr>
        <w:spacing w:after="0" w:line="360" w:lineRule="auto"/>
        <w:rPr>
          <w:rFonts w:ascii="Times New Roman" w:hAnsi="Times New Roman" w:cs="Times New Roman"/>
          <w:sz w:val="28"/>
          <w:szCs w:val="28"/>
        </w:rPr>
      </w:pPr>
      <w:r w:rsidRPr="00123581">
        <w:rPr>
          <w:rFonts w:ascii="Times New Roman" w:hAnsi="Times New Roman" w:cs="Times New Roman"/>
          <w:sz w:val="28"/>
          <w:szCs w:val="28"/>
        </w:rPr>
        <w:t>•</w:t>
      </w:r>
      <w:r w:rsidRPr="00123581">
        <w:rPr>
          <w:rFonts w:ascii="Times New Roman" w:hAnsi="Times New Roman" w:cs="Times New Roman"/>
          <w:sz w:val="28"/>
          <w:szCs w:val="28"/>
        </w:rPr>
        <w:tab/>
        <w:t>актуальность, котор</w:t>
      </w:r>
      <w:r w:rsidR="001216FD">
        <w:rPr>
          <w:rFonts w:ascii="Times New Roman" w:hAnsi="Times New Roman" w:cs="Times New Roman"/>
          <w:sz w:val="28"/>
          <w:szCs w:val="28"/>
        </w:rPr>
        <w:t>ая определяется значимостью той</w:t>
      </w:r>
      <w:r w:rsidRPr="00123581">
        <w:rPr>
          <w:rFonts w:ascii="Times New Roman" w:hAnsi="Times New Roman" w:cs="Times New Roman"/>
          <w:sz w:val="28"/>
          <w:szCs w:val="28"/>
        </w:rPr>
        <w:t xml:space="preserve"> проблемы, на решение которой направлено нововведение;</w:t>
      </w:r>
    </w:p>
    <w:p w:rsidR="00123581" w:rsidRDefault="00123581" w:rsidP="00500273">
      <w:pPr>
        <w:spacing w:after="0" w:line="360" w:lineRule="auto"/>
        <w:rPr>
          <w:rFonts w:ascii="Times New Roman" w:hAnsi="Times New Roman" w:cs="Times New Roman"/>
          <w:sz w:val="28"/>
          <w:szCs w:val="28"/>
        </w:rPr>
      </w:pPr>
      <w:r w:rsidRPr="00123581">
        <w:rPr>
          <w:rFonts w:ascii="Times New Roman" w:hAnsi="Times New Roman" w:cs="Times New Roman"/>
          <w:sz w:val="28"/>
          <w:szCs w:val="28"/>
        </w:rPr>
        <w:t>•</w:t>
      </w:r>
      <w:r w:rsidRPr="00123581">
        <w:rPr>
          <w:rFonts w:ascii="Times New Roman" w:hAnsi="Times New Roman" w:cs="Times New Roman"/>
          <w:sz w:val="28"/>
          <w:szCs w:val="28"/>
        </w:rPr>
        <w:tab/>
        <w:t>результативность —</w:t>
      </w:r>
      <w:r w:rsidR="00EF3896">
        <w:rPr>
          <w:rFonts w:ascii="Times New Roman" w:hAnsi="Times New Roman" w:cs="Times New Roman"/>
          <w:sz w:val="28"/>
          <w:szCs w:val="28"/>
        </w:rPr>
        <w:t xml:space="preserve"> оценивается на основе интуиции,</w:t>
      </w:r>
      <w:r w:rsidRPr="00123581">
        <w:rPr>
          <w:rFonts w:ascii="Times New Roman" w:hAnsi="Times New Roman" w:cs="Times New Roman"/>
          <w:sz w:val="28"/>
          <w:szCs w:val="28"/>
        </w:rPr>
        <w:t xml:space="preserve"> опыта творческой группы или на примере реализации идеи </w:t>
      </w:r>
      <w:proofErr w:type="gramStart"/>
      <w:r w:rsidRPr="00123581">
        <w:rPr>
          <w:rFonts w:ascii="Times New Roman" w:hAnsi="Times New Roman" w:cs="Times New Roman"/>
          <w:sz w:val="28"/>
          <w:szCs w:val="28"/>
        </w:rPr>
        <w:t>в</w:t>
      </w:r>
      <w:proofErr w:type="gramEnd"/>
      <w:r w:rsidRPr="00123581">
        <w:rPr>
          <w:rFonts w:ascii="Times New Roman" w:hAnsi="Times New Roman" w:cs="Times New Roman"/>
          <w:sz w:val="28"/>
          <w:szCs w:val="28"/>
        </w:rPr>
        <w:t xml:space="preserve"> другом ДОУ</w:t>
      </w:r>
      <w:r>
        <w:rPr>
          <w:rFonts w:ascii="Times New Roman" w:hAnsi="Times New Roman" w:cs="Times New Roman"/>
          <w:sz w:val="28"/>
          <w:szCs w:val="28"/>
        </w:rPr>
        <w:t>.</w:t>
      </w:r>
    </w:p>
    <w:p w:rsidR="001216FD" w:rsidRDefault="001216FD" w:rsidP="00500273">
      <w:pPr>
        <w:spacing w:after="0" w:line="360" w:lineRule="auto"/>
        <w:rPr>
          <w:rFonts w:ascii="Times New Roman" w:hAnsi="Times New Roman" w:cs="Times New Roman"/>
          <w:sz w:val="28"/>
          <w:szCs w:val="28"/>
        </w:rPr>
      </w:pPr>
    </w:p>
    <w:p w:rsidR="008F53ED" w:rsidRDefault="008F53ED" w:rsidP="008F53ED">
      <w:pPr>
        <w:spacing w:after="0" w:line="360" w:lineRule="auto"/>
        <w:rPr>
          <w:rFonts w:ascii="Times New Roman" w:hAnsi="Times New Roman" w:cs="Times New Roman"/>
          <w:sz w:val="28"/>
          <w:szCs w:val="28"/>
        </w:rPr>
      </w:pPr>
    </w:p>
    <w:p w:rsidR="001216FD" w:rsidRDefault="001216FD" w:rsidP="008F53ED">
      <w:pPr>
        <w:spacing w:after="0" w:line="360" w:lineRule="auto"/>
        <w:rPr>
          <w:rFonts w:ascii="Times New Roman" w:hAnsi="Times New Roman" w:cs="Times New Roman"/>
          <w:sz w:val="28"/>
          <w:szCs w:val="28"/>
        </w:rPr>
      </w:pPr>
      <w:r>
        <w:rPr>
          <w:rFonts w:ascii="Times New Roman" w:hAnsi="Times New Roman" w:cs="Times New Roman"/>
          <w:sz w:val="28"/>
          <w:szCs w:val="28"/>
        </w:rPr>
        <w:t>Метод проектов – система обучения, при которой обучающиеся приобретают знания в процессе планирования и выполнения постепенно усложняющихся практических заданий</w:t>
      </w:r>
      <w:r w:rsidR="00EF3896">
        <w:rPr>
          <w:rFonts w:ascii="Times New Roman" w:hAnsi="Times New Roman" w:cs="Times New Roman"/>
          <w:sz w:val="28"/>
          <w:szCs w:val="28"/>
        </w:rPr>
        <w:t xml:space="preserve"> </w:t>
      </w:r>
      <w:r>
        <w:rPr>
          <w:rFonts w:ascii="Times New Roman" w:hAnsi="Times New Roman" w:cs="Times New Roman"/>
          <w:sz w:val="28"/>
          <w:szCs w:val="28"/>
        </w:rPr>
        <w:t>- проектов.</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Целью проектной деятельности в дошкольном образовательном учреждении должно  стать внедрение проектной деятельности в работу с детьми старшего дошкольного возраста</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Задачами развития становятся:</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обеспечение психологического благополучия и здоровья детей;</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развитие познавательных способностей;</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развитие творческого воображения;</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развитие творческого мышления;</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развитие коммуникативных навыков;</w:t>
      </w:r>
    </w:p>
    <w:p w:rsid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 развитие самостоятельности</w:t>
      </w:r>
      <w:proofErr w:type="gramStart"/>
      <w:r w:rsidRPr="008F53ED">
        <w:rPr>
          <w:rFonts w:ascii="Times New Roman" w:hAnsi="Times New Roman" w:cs="Times New Roman"/>
          <w:sz w:val="28"/>
          <w:szCs w:val="28"/>
        </w:rPr>
        <w:t> </w:t>
      </w:r>
      <w:r>
        <w:rPr>
          <w:rFonts w:ascii="Times New Roman" w:hAnsi="Times New Roman" w:cs="Times New Roman"/>
          <w:sz w:val="28"/>
          <w:szCs w:val="28"/>
        </w:rPr>
        <w:t>.</w:t>
      </w:r>
      <w:proofErr w:type="gramEnd"/>
    </w:p>
    <w:p w:rsidR="008F53ED" w:rsidRPr="008F53ED" w:rsidRDefault="008F53ED" w:rsidP="008F53ED">
      <w:pPr>
        <w:spacing w:after="0" w:line="360" w:lineRule="auto"/>
        <w:rPr>
          <w:rFonts w:ascii="Times New Roman" w:hAnsi="Times New Roman" w:cs="Times New Roman"/>
          <w:i/>
          <w:iCs/>
          <w:sz w:val="28"/>
          <w:szCs w:val="28"/>
          <w:lang w:bidi="ru-RU"/>
        </w:rPr>
      </w:pPr>
      <w:r>
        <w:rPr>
          <w:rFonts w:ascii="Times New Roman" w:hAnsi="Times New Roman" w:cs="Times New Roman"/>
          <w:i/>
          <w:iCs/>
          <w:sz w:val="28"/>
          <w:szCs w:val="28"/>
          <w:lang w:bidi="ru-RU"/>
        </w:rPr>
        <w:lastRenderedPageBreak/>
        <w:t>Основными</w:t>
      </w:r>
      <w:r w:rsidRPr="008F53ED">
        <w:rPr>
          <w:rFonts w:ascii="Times New Roman" w:hAnsi="Times New Roman" w:cs="Times New Roman"/>
          <w:i/>
          <w:iCs/>
          <w:sz w:val="28"/>
          <w:szCs w:val="28"/>
          <w:lang w:bidi="ru-RU"/>
        </w:rPr>
        <w:t xml:space="preserve"> требования</w:t>
      </w:r>
      <w:r>
        <w:rPr>
          <w:rFonts w:ascii="Times New Roman" w:hAnsi="Times New Roman" w:cs="Times New Roman"/>
          <w:i/>
          <w:iCs/>
          <w:sz w:val="28"/>
          <w:szCs w:val="28"/>
          <w:lang w:bidi="ru-RU"/>
        </w:rPr>
        <w:t>ми к использованию метода проекта являются</w:t>
      </w:r>
      <w:r w:rsidRPr="008F53ED">
        <w:rPr>
          <w:rFonts w:ascii="Times New Roman" w:hAnsi="Times New Roman" w:cs="Times New Roman"/>
          <w:i/>
          <w:iCs/>
          <w:sz w:val="28"/>
          <w:szCs w:val="28"/>
          <w:lang w:bidi="ru-RU"/>
        </w:rPr>
        <w:t>:</w:t>
      </w:r>
    </w:p>
    <w:p w:rsidR="008F53ED" w:rsidRPr="008F53ED" w:rsidRDefault="008F53ED" w:rsidP="008F53ED">
      <w:pPr>
        <w:spacing w:after="0" w:line="360" w:lineRule="auto"/>
        <w:rPr>
          <w:rFonts w:ascii="Times New Roman" w:hAnsi="Times New Roman" w:cs="Times New Roman"/>
          <w:sz w:val="28"/>
          <w:szCs w:val="28"/>
          <w:lang w:bidi="ru-RU"/>
        </w:rPr>
      </w:pPr>
      <w:r w:rsidRPr="008F53ED">
        <w:rPr>
          <w:rFonts w:ascii="Times New Roman" w:hAnsi="Times New Roman" w:cs="Times New Roman"/>
          <w:sz w:val="28"/>
          <w:szCs w:val="28"/>
          <w:lang w:bidi="ru-RU"/>
        </w:rPr>
        <w:t>1. Наличие значимой в исследовательском творче</w:t>
      </w:r>
      <w:r w:rsidRPr="008F53ED">
        <w:rPr>
          <w:rFonts w:ascii="Times New Roman" w:hAnsi="Times New Roman" w:cs="Times New Roman"/>
          <w:bCs/>
          <w:sz w:val="28"/>
          <w:szCs w:val="28"/>
          <w:lang w:bidi="ru-RU"/>
        </w:rPr>
        <w:t>ском</w:t>
      </w:r>
      <w:r w:rsidRPr="008F53ED">
        <w:rPr>
          <w:rFonts w:ascii="Times New Roman" w:hAnsi="Times New Roman" w:cs="Times New Roman"/>
          <w:b/>
          <w:bCs/>
          <w:sz w:val="28"/>
          <w:szCs w:val="28"/>
          <w:lang w:bidi="ru-RU"/>
        </w:rPr>
        <w:t xml:space="preserve"> </w:t>
      </w:r>
      <w:r w:rsidRPr="008F53ED">
        <w:rPr>
          <w:rFonts w:ascii="Times New Roman" w:hAnsi="Times New Roman" w:cs="Times New Roman"/>
          <w:sz w:val="28"/>
          <w:szCs w:val="28"/>
          <w:lang w:bidi="ru-RU"/>
        </w:rPr>
        <w:t>плане проблемы/задачи, требующей интегрированного</w:t>
      </w:r>
      <w:r>
        <w:rPr>
          <w:rFonts w:ascii="Times New Roman" w:hAnsi="Times New Roman" w:cs="Times New Roman"/>
          <w:sz w:val="28"/>
          <w:szCs w:val="28"/>
          <w:lang w:bidi="ru-RU"/>
        </w:rPr>
        <w:t xml:space="preserve">  решения.</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2.</w:t>
      </w:r>
      <w:r w:rsidRPr="008F53ED">
        <w:rPr>
          <w:rFonts w:ascii="Times New Roman" w:hAnsi="Times New Roman" w:cs="Times New Roman"/>
          <w:sz w:val="28"/>
          <w:szCs w:val="28"/>
        </w:rPr>
        <w:tab/>
        <w:t>Практическая, теоретическая, познавательная значимость предполагаемых результатов.</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3.</w:t>
      </w:r>
      <w:r w:rsidRPr="008F53ED">
        <w:rPr>
          <w:rFonts w:ascii="Times New Roman" w:hAnsi="Times New Roman" w:cs="Times New Roman"/>
          <w:sz w:val="28"/>
          <w:szCs w:val="28"/>
        </w:rPr>
        <w:tab/>
        <w:t>Самостоятельная (индивидуальная, парная, групповая) деятельность воспитанников.</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4.</w:t>
      </w:r>
      <w:r w:rsidRPr="008F53ED">
        <w:rPr>
          <w:rFonts w:ascii="Times New Roman" w:hAnsi="Times New Roman" w:cs="Times New Roman"/>
          <w:sz w:val="28"/>
          <w:szCs w:val="28"/>
        </w:rPr>
        <w:tab/>
        <w:t>Структурирование содержательной части проекта (с указанием поэтапных результатов).</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5.</w:t>
      </w:r>
      <w:r w:rsidRPr="008F53ED">
        <w:rPr>
          <w:rFonts w:ascii="Times New Roman" w:hAnsi="Times New Roman" w:cs="Times New Roman"/>
          <w:sz w:val="28"/>
          <w:szCs w:val="28"/>
        </w:rPr>
        <w:tab/>
        <w:t>Использование исследовательских методов, предусматривающих определенную последовательность действий:</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w:t>
      </w:r>
      <w:r w:rsidRPr="008F53ED">
        <w:rPr>
          <w:rFonts w:ascii="Times New Roman" w:hAnsi="Times New Roman" w:cs="Times New Roman"/>
          <w:sz w:val="28"/>
          <w:szCs w:val="28"/>
        </w:rPr>
        <w:tab/>
        <w:t>определение проблемы и вытекающих из нее задач исследования (использование в ходе совместного исследования методов группового обсуждения, круглого стола);</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w:t>
      </w:r>
      <w:r w:rsidRPr="008F53ED">
        <w:rPr>
          <w:rFonts w:ascii="Times New Roman" w:hAnsi="Times New Roman" w:cs="Times New Roman"/>
          <w:sz w:val="28"/>
          <w:szCs w:val="28"/>
        </w:rPr>
        <w:tab/>
        <w:t>выдвижение гипотезы их решения;</w:t>
      </w:r>
    </w:p>
    <w:p w:rsidR="008F53ED" w:rsidRP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w:t>
      </w:r>
      <w:r w:rsidRPr="008F53ED">
        <w:rPr>
          <w:rFonts w:ascii="Times New Roman" w:hAnsi="Times New Roman" w:cs="Times New Roman"/>
          <w:sz w:val="28"/>
          <w:szCs w:val="28"/>
        </w:rPr>
        <w:tab/>
        <w:t>обсуждение методов исследования (статистических, экспериментальных, наблюдений и пр.);</w:t>
      </w:r>
    </w:p>
    <w:p w:rsidR="00123581"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w:t>
      </w:r>
      <w:r w:rsidRPr="008F53ED">
        <w:rPr>
          <w:rFonts w:ascii="Times New Roman" w:hAnsi="Times New Roman" w:cs="Times New Roman"/>
          <w:sz w:val="28"/>
          <w:szCs w:val="28"/>
        </w:rPr>
        <w:tab/>
        <w:t>обсуждение спо</w:t>
      </w:r>
      <w:r>
        <w:rPr>
          <w:rFonts w:ascii="Times New Roman" w:hAnsi="Times New Roman" w:cs="Times New Roman"/>
          <w:sz w:val="28"/>
          <w:szCs w:val="28"/>
        </w:rPr>
        <w:t>собов оформления конечных ре</w:t>
      </w:r>
      <w:r w:rsidRPr="008F53ED">
        <w:rPr>
          <w:rFonts w:ascii="Times New Roman" w:hAnsi="Times New Roman" w:cs="Times New Roman"/>
          <w:sz w:val="28"/>
          <w:szCs w:val="28"/>
        </w:rPr>
        <w:t>зультатов</w:t>
      </w:r>
      <w:proofErr w:type="gramStart"/>
      <w:r w:rsidRPr="008F53E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F53ED" w:rsidRDefault="008F53ED" w:rsidP="008F53ED">
      <w:pPr>
        <w:spacing w:after="0" w:line="360" w:lineRule="auto"/>
        <w:rPr>
          <w:rFonts w:ascii="Times New Roman" w:hAnsi="Times New Roman" w:cs="Times New Roman"/>
          <w:sz w:val="28"/>
          <w:szCs w:val="28"/>
        </w:rPr>
      </w:pPr>
      <w:r w:rsidRPr="008F53ED">
        <w:rPr>
          <w:rFonts w:ascii="Times New Roman" w:hAnsi="Times New Roman" w:cs="Times New Roman"/>
          <w:sz w:val="28"/>
          <w:szCs w:val="28"/>
        </w:rPr>
        <w:t>•</w:t>
      </w:r>
      <w:r w:rsidRPr="008F53ED">
        <w:rPr>
          <w:rFonts w:ascii="Times New Roman" w:hAnsi="Times New Roman" w:cs="Times New Roman"/>
          <w:sz w:val="28"/>
          <w:szCs w:val="28"/>
        </w:rPr>
        <w:tab/>
        <w:t>выводы</w:t>
      </w:r>
      <w:r>
        <w:rPr>
          <w:rFonts w:ascii="Times New Roman" w:hAnsi="Times New Roman" w:cs="Times New Roman"/>
          <w:sz w:val="28"/>
          <w:szCs w:val="28"/>
        </w:rPr>
        <w:t>.</w:t>
      </w:r>
    </w:p>
    <w:p w:rsidR="008F53ED" w:rsidRDefault="008F53ED" w:rsidP="008F53ED">
      <w:pPr>
        <w:spacing w:after="0" w:line="360" w:lineRule="auto"/>
        <w:rPr>
          <w:rFonts w:ascii="Times New Roman" w:hAnsi="Times New Roman" w:cs="Times New Roman"/>
          <w:sz w:val="28"/>
          <w:szCs w:val="28"/>
        </w:rPr>
      </w:pPr>
    </w:p>
    <w:p w:rsidR="008F53ED" w:rsidRDefault="008F53ED" w:rsidP="008F53ED">
      <w:pPr>
        <w:spacing w:after="0" w:line="360" w:lineRule="auto"/>
        <w:rPr>
          <w:rFonts w:ascii="Times New Roman" w:hAnsi="Times New Roman" w:cs="Times New Roman"/>
          <w:i/>
          <w:sz w:val="28"/>
          <w:szCs w:val="28"/>
          <w:lang w:bidi="ru-RU"/>
        </w:rPr>
      </w:pPr>
      <w:bookmarkStart w:id="1" w:name="bookmark6"/>
      <w:r w:rsidRPr="008F53ED">
        <w:rPr>
          <w:rFonts w:ascii="Times New Roman" w:hAnsi="Times New Roman" w:cs="Times New Roman"/>
          <w:i/>
          <w:sz w:val="28"/>
          <w:szCs w:val="28"/>
          <w:lang w:bidi="ru-RU"/>
        </w:rPr>
        <w:t>Типология проектов</w:t>
      </w:r>
      <w:bookmarkEnd w:id="1"/>
    </w:p>
    <w:p w:rsidR="008F53ED" w:rsidRPr="00494D85" w:rsidRDefault="00494D85" w:rsidP="00494D85">
      <w:pPr>
        <w:pStyle w:val="a3"/>
        <w:numPr>
          <w:ilvl w:val="0"/>
          <w:numId w:val="6"/>
        </w:numPr>
        <w:spacing w:after="0" w:line="360" w:lineRule="auto"/>
        <w:rPr>
          <w:rFonts w:ascii="Times New Roman" w:hAnsi="Times New Roman" w:cs="Times New Roman"/>
          <w:sz w:val="28"/>
          <w:szCs w:val="28"/>
          <w:lang w:bidi="ru-RU"/>
        </w:rPr>
      </w:pPr>
      <w:r w:rsidRPr="00494D85">
        <w:rPr>
          <w:rFonts w:ascii="Times New Roman" w:hAnsi="Times New Roman" w:cs="Times New Roman"/>
          <w:iCs/>
          <w:sz w:val="28"/>
          <w:szCs w:val="28"/>
          <w:lang w:bidi="ru-RU"/>
        </w:rPr>
        <w:t>Исследовательские;</w:t>
      </w:r>
    </w:p>
    <w:p w:rsidR="00494D85" w:rsidRPr="00494D85" w:rsidRDefault="00494D85" w:rsidP="00494D85">
      <w:pPr>
        <w:pStyle w:val="a3"/>
        <w:numPr>
          <w:ilvl w:val="0"/>
          <w:numId w:val="6"/>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Творческие;</w:t>
      </w:r>
    </w:p>
    <w:p w:rsidR="00494D85" w:rsidRPr="00494D85" w:rsidRDefault="00494D85" w:rsidP="00494D85">
      <w:pPr>
        <w:pStyle w:val="a3"/>
        <w:numPr>
          <w:ilvl w:val="0"/>
          <w:numId w:val="6"/>
        </w:numPr>
        <w:spacing w:after="0" w:line="360" w:lineRule="auto"/>
        <w:rPr>
          <w:rFonts w:ascii="Times New Roman" w:hAnsi="Times New Roman" w:cs="Times New Roman"/>
          <w:sz w:val="28"/>
          <w:szCs w:val="28"/>
          <w:lang w:bidi="ru-RU"/>
        </w:rPr>
      </w:pPr>
      <w:proofErr w:type="spellStart"/>
      <w:r w:rsidRPr="00494D85">
        <w:rPr>
          <w:rFonts w:ascii="Times New Roman" w:hAnsi="Times New Roman" w:cs="Times New Roman"/>
          <w:iCs/>
          <w:sz w:val="28"/>
          <w:szCs w:val="28"/>
          <w:lang w:bidi="ru-RU"/>
        </w:rPr>
        <w:t>Ролево</w:t>
      </w:r>
      <w:proofErr w:type="spellEnd"/>
      <w:r w:rsidRPr="00494D85">
        <w:rPr>
          <w:rFonts w:ascii="Times New Roman" w:hAnsi="Times New Roman" w:cs="Times New Roman"/>
          <w:iCs/>
          <w:sz w:val="28"/>
          <w:szCs w:val="28"/>
          <w:lang w:bidi="ru-RU"/>
        </w:rPr>
        <w:t>-игровые;</w:t>
      </w:r>
    </w:p>
    <w:p w:rsidR="00494D85" w:rsidRDefault="00494D85" w:rsidP="00494D85">
      <w:pPr>
        <w:pStyle w:val="a3"/>
        <w:numPr>
          <w:ilvl w:val="0"/>
          <w:numId w:val="6"/>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Информационные</w:t>
      </w:r>
      <w:r>
        <w:rPr>
          <w:rFonts w:ascii="Times New Roman" w:hAnsi="Times New Roman" w:cs="Times New Roman"/>
          <w:sz w:val="28"/>
          <w:szCs w:val="28"/>
          <w:lang w:bidi="ru-RU"/>
        </w:rPr>
        <w:t>;</w:t>
      </w:r>
    </w:p>
    <w:p w:rsidR="00494D85" w:rsidRDefault="00494D85" w:rsidP="00494D85">
      <w:pPr>
        <w:pStyle w:val="a3"/>
        <w:numPr>
          <w:ilvl w:val="0"/>
          <w:numId w:val="6"/>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Практико-ориентированные</w:t>
      </w:r>
      <w:r>
        <w:rPr>
          <w:rFonts w:ascii="Times New Roman" w:hAnsi="Times New Roman" w:cs="Times New Roman"/>
          <w:sz w:val="28"/>
          <w:szCs w:val="28"/>
          <w:lang w:bidi="ru-RU"/>
        </w:rPr>
        <w:t>.</w:t>
      </w:r>
    </w:p>
    <w:p w:rsidR="00494D85" w:rsidRDefault="00494D85" w:rsidP="00494D85">
      <w:pPr>
        <w:pStyle w:val="a3"/>
        <w:spacing w:after="0" w:line="360" w:lineRule="auto"/>
        <w:rPr>
          <w:rFonts w:ascii="Times New Roman" w:hAnsi="Times New Roman" w:cs="Times New Roman"/>
          <w:sz w:val="28"/>
          <w:szCs w:val="28"/>
          <w:lang w:bidi="ru-RU"/>
        </w:rPr>
      </w:pPr>
    </w:p>
    <w:p w:rsidR="00494D85" w:rsidRDefault="00494D85" w:rsidP="00494D85">
      <w:pPr>
        <w:pStyle w:val="a3"/>
        <w:spacing w:after="0" w:line="360" w:lineRule="auto"/>
        <w:rPr>
          <w:rFonts w:ascii="Times New Roman" w:hAnsi="Times New Roman" w:cs="Times New Roman"/>
          <w:sz w:val="28"/>
          <w:szCs w:val="28"/>
          <w:lang w:bidi="ru-RU"/>
        </w:rPr>
      </w:pPr>
    </w:p>
    <w:p w:rsidR="00494D85" w:rsidRDefault="00494D85" w:rsidP="00494D85">
      <w:pPr>
        <w:pStyle w:val="a3"/>
        <w:spacing w:after="0" w:line="360" w:lineRule="auto"/>
        <w:rPr>
          <w:rFonts w:ascii="Times New Roman" w:hAnsi="Times New Roman" w:cs="Times New Roman"/>
          <w:sz w:val="28"/>
          <w:szCs w:val="28"/>
          <w:lang w:bidi="ru-RU"/>
        </w:rPr>
      </w:pPr>
    </w:p>
    <w:p w:rsidR="00494D85" w:rsidRPr="00494D85" w:rsidRDefault="00494D85" w:rsidP="00494D85">
      <w:pPr>
        <w:pStyle w:val="a3"/>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П</w:t>
      </w:r>
      <w:r w:rsidRPr="00494D85">
        <w:rPr>
          <w:rFonts w:ascii="Times New Roman" w:hAnsi="Times New Roman" w:cs="Times New Roman"/>
          <w:sz w:val="28"/>
          <w:szCs w:val="28"/>
          <w:lang w:bidi="ru-RU"/>
        </w:rPr>
        <w:t>лан работы воспитателя</w:t>
      </w:r>
    </w:p>
    <w:p w:rsidR="00494D85" w:rsidRPr="00494D85" w:rsidRDefault="00494D85" w:rsidP="00494D85">
      <w:pPr>
        <w:pStyle w:val="a3"/>
        <w:spacing w:after="0" w:line="360" w:lineRule="auto"/>
        <w:jc w:val="center"/>
        <w:rPr>
          <w:rFonts w:ascii="Times New Roman" w:hAnsi="Times New Roman" w:cs="Times New Roman"/>
          <w:sz w:val="28"/>
          <w:szCs w:val="28"/>
          <w:lang w:bidi="ru-RU"/>
        </w:rPr>
      </w:pPr>
      <w:r w:rsidRPr="00494D85">
        <w:rPr>
          <w:rFonts w:ascii="Times New Roman" w:hAnsi="Times New Roman" w:cs="Times New Roman"/>
          <w:sz w:val="28"/>
          <w:szCs w:val="28"/>
          <w:lang w:bidi="ru-RU"/>
        </w:rPr>
        <w:lastRenderedPageBreak/>
        <w:t>по подготовке проекта</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1.</w:t>
      </w:r>
      <w:r w:rsidRPr="00494D85">
        <w:rPr>
          <w:rFonts w:ascii="Times New Roman" w:hAnsi="Times New Roman" w:cs="Times New Roman"/>
          <w:sz w:val="28"/>
          <w:szCs w:val="28"/>
          <w:lang w:bidi="ru-RU"/>
        </w:rPr>
        <w:tab/>
        <w:t>Поставить цель проекта на основе изученных проблем детей.</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2.</w:t>
      </w:r>
      <w:r w:rsidRPr="00494D85">
        <w:rPr>
          <w:rFonts w:ascii="Times New Roman" w:hAnsi="Times New Roman" w:cs="Times New Roman"/>
          <w:sz w:val="28"/>
          <w:szCs w:val="28"/>
          <w:lang w:bidi="ru-RU"/>
        </w:rPr>
        <w:tab/>
        <w:t>Разработать план продвижения к цели (воспитатель, методист обсуждают план с родителями).</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3.</w:t>
      </w:r>
      <w:r w:rsidRPr="00494D85">
        <w:rPr>
          <w:rFonts w:ascii="Times New Roman" w:hAnsi="Times New Roman" w:cs="Times New Roman"/>
          <w:sz w:val="28"/>
          <w:szCs w:val="28"/>
          <w:lang w:bidi="ru-RU"/>
        </w:rPr>
        <w:tab/>
        <w:t>Привлечь специалистов к осуществлению соответствующих разделов проекта.</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4.</w:t>
      </w:r>
      <w:r w:rsidRPr="00494D85">
        <w:rPr>
          <w:rFonts w:ascii="Times New Roman" w:hAnsi="Times New Roman" w:cs="Times New Roman"/>
          <w:sz w:val="28"/>
          <w:szCs w:val="28"/>
          <w:lang w:bidi="ru-RU"/>
        </w:rPr>
        <w:tab/>
        <w:t>Составить план-схему проекта.</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5.</w:t>
      </w:r>
      <w:r w:rsidRPr="00494D85">
        <w:rPr>
          <w:rFonts w:ascii="Times New Roman" w:hAnsi="Times New Roman" w:cs="Times New Roman"/>
          <w:sz w:val="28"/>
          <w:szCs w:val="28"/>
          <w:lang w:bidi="ru-RU"/>
        </w:rPr>
        <w:tab/>
        <w:t>Заняться сбором и накоплением материала.</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6.</w:t>
      </w:r>
      <w:r w:rsidRPr="00494D85">
        <w:rPr>
          <w:rFonts w:ascii="Times New Roman" w:hAnsi="Times New Roman" w:cs="Times New Roman"/>
          <w:sz w:val="28"/>
          <w:szCs w:val="28"/>
          <w:lang w:bidi="ru-RU"/>
        </w:rPr>
        <w:tab/>
        <w:t>Включить в план-схему проекта занятия, игры и другие виды детской деятельности.</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7.</w:t>
      </w:r>
      <w:r w:rsidRPr="00494D85">
        <w:rPr>
          <w:rFonts w:ascii="Times New Roman" w:hAnsi="Times New Roman" w:cs="Times New Roman"/>
          <w:sz w:val="28"/>
          <w:szCs w:val="28"/>
          <w:lang w:bidi="ru-RU"/>
        </w:rPr>
        <w:tab/>
        <w:t>Подготовить домашние задания и задания для самостоятельного выполнения.</w:t>
      </w:r>
    </w:p>
    <w:p w:rsidR="00494D85" w:rsidRPr="00494D85" w:rsidRDefault="00494D85" w:rsidP="00494D85">
      <w:pPr>
        <w:pStyle w:val="a3"/>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8.</w:t>
      </w:r>
      <w:r w:rsidRPr="00494D85">
        <w:rPr>
          <w:rFonts w:ascii="Times New Roman" w:hAnsi="Times New Roman" w:cs="Times New Roman"/>
          <w:sz w:val="28"/>
          <w:szCs w:val="28"/>
          <w:lang w:bidi="ru-RU"/>
        </w:rPr>
        <w:tab/>
        <w:t>Организовать и провести презентацию проекта или открытое занятие.</w:t>
      </w:r>
    </w:p>
    <w:p w:rsidR="00494D85" w:rsidRDefault="00494D85" w:rsidP="008F53ED">
      <w:pPr>
        <w:spacing w:after="0" w:line="360" w:lineRule="auto"/>
        <w:rPr>
          <w:rFonts w:ascii="Times New Roman" w:hAnsi="Times New Roman" w:cs="Times New Roman"/>
          <w:i/>
          <w:sz w:val="28"/>
          <w:szCs w:val="28"/>
          <w:lang w:bidi="ru-RU"/>
        </w:rPr>
      </w:pPr>
    </w:p>
    <w:p w:rsidR="00494D85" w:rsidRPr="00494D85" w:rsidRDefault="00494D85" w:rsidP="008F53ED">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Поэтапная работа над проектом, которая включает деятельность педагога и детей, распределяется следующим образом:</w:t>
      </w:r>
    </w:p>
    <w:tbl>
      <w:tblPr>
        <w:tblOverlap w:val="never"/>
        <w:tblW w:w="0" w:type="auto"/>
        <w:tblInd w:w="-416" w:type="dxa"/>
        <w:tblLayout w:type="fixed"/>
        <w:tblCellMar>
          <w:left w:w="10" w:type="dxa"/>
          <w:right w:w="10" w:type="dxa"/>
        </w:tblCellMar>
        <w:tblLook w:val="0000" w:firstRow="0" w:lastRow="0" w:firstColumn="0" w:lastColumn="0" w:noHBand="0" w:noVBand="0"/>
      </w:tblPr>
      <w:tblGrid>
        <w:gridCol w:w="1369"/>
        <w:gridCol w:w="4160"/>
        <w:gridCol w:w="4253"/>
      </w:tblGrid>
      <w:tr w:rsidR="00494D85" w:rsidRPr="00494D85" w:rsidTr="00494D85">
        <w:trPr>
          <w:trHeight w:hRule="exact" w:val="583"/>
        </w:trPr>
        <w:tc>
          <w:tcPr>
            <w:tcW w:w="1369" w:type="dxa"/>
            <w:tcBorders>
              <w:top w:val="single" w:sz="4" w:space="0" w:color="auto"/>
              <w:left w:val="single" w:sz="4" w:space="0" w:color="auto"/>
            </w:tcBorders>
            <w:shd w:val="clear" w:color="auto" w:fill="FFFFFF"/>
            <w:vAlign w:val="bottom"/>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Этапы</w:t>
            </w:r>
          </w:p>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проекта</w:t>
            </w:r>
          </w:p>
        </w:tc>
        <w:tc>
          <w:tcPr>
            <w:tcW w:w="4160" w:type="dxa"/>
            <w:tcBorders>
              <w:top w:val="single" w:sz="4" w:space="0" w:color="auto"/>
              <w:left w:val="single" w:sz="4" w:space="0" w:color="auto"/>
            </w:tcBorders>
            <w:shd w:val="clear" w:color="auto" w:fill="FFFFFF"/>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Деятельность педагога</w:t>
            </w:r>
          </w:p>
        </w:tc>
        <w:tc>
          <w:tcPr>
            <w:tcW w:w="4253" w:type="dxa"/>
            <w:tcBorders>
              <w:top w:val="single" w:sz="4" w:space="0" w:color="auto"/>
              <w:left w:val="single" w:sz="4" w:space="0" w:color="auto"/>
              <w:right w:val="single" w:sz="4" w:space="0" w:color="auto"/>
            </w:tcBorders>
            <w:shd w:val="clear" w:color="auto" w:fill="FFFFFF"/>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Деятельность детей</w:t>
            </w:r>
          </w:p>
        </w:tc>
      </w:tr>
      <w:tr w:rsidR="00494D85" w:rsidRPr="00494D85" w:rsidTr="00494D85">
        <w:trPr>
          <w:trHeight w:hRule="exact" w:val="313"/>
        </w:trPr>
        <w:tc>
          <w:tcPr>
            <w:tcW w:w="1369" w:type="dxa"/>
            <w:tcBorders>
              <w:top w:val="single" w:sz="4" w:space="0" w:color="auto"/>
              <w:left w:val="single" w:sz="4" w:space="0" w:color="auto"/>
            </w:tcBorders>
            <w:shd w:val="clear" w:color="auto" w:fill="FFFFFF"/>
            <w:vAlign w:val="bottom"/>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1</w:t>
            </w:r>
          </w:p>
        </w:tc>
        <w:tc>
          <w:tcPr>
            <w:tcW w:w="4160" w:type="dxa"/>
            <w:tcBorders>
              <w:top w:val="single" w:sz="4" w:space="0" w:color="auto"/>
              <w:left w:val="single" w:sz="4" w:space="0" w:color="auto"/>
            </w:tcBorders>
            <w:shd w:val="clear" w:color="auto" w:fill="FFFFFF"/>
            <w:vAlign w:val="bottom"/>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2</w:t>
            </w:r>
          </w:p>
        </w:tc>
        <w:tc>
          <w:tcPr>
            <w:tcW w:w="4253" w:type="dxa"/>
            <w:tcBorders>
              <w:top w:val="single" w:sz="4" w:space="0" w:color="auto"/>
              <w:left w:val="single" w:sz="4" w:space="0" w:color="auto"/>
              <w:right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3</w:t>
            </w:r>
          </w:p>
        </w:tc>
      </w:tr>
      <w:tr w:rsidR="00494D85" w:rsidRPr="00494D85" w:rsidTr="00494D85">
        <w:trPr>
          <w:trHeight w:hRule="exact" w:val="3873"/>
        </w:trPr>
        <w:tc>
          <w:tcPr>
            <w:tcW w:w="1369" w:type="dxa"/>
            <w:tcBorders>
              <w:top w:val="single" w:sz="4" w:space="0" w:color="auto"/>
              <w:left w:val="single" w:sz="4" w:space="0" w:color="auto"/>
              <w:bottom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I этап</w:t>
            </w:r>
          </w:p>
        </w:tc>
        <w:tc>
          <w:tcPr>
            <w:tcW w:w="4160" w:type="dxa"/>
            <w:tcBorders>
              <w:top w:val="single" w:sz="4" w:space="0" w:color="auto"/>
              <w:left w:val="single" w:sz="4" w:space="0" w:color="auto"/>
              <w:bottom w:val="single" w:sz="4" w:space="0" w:color="auto"/>
            </w:tcBorders>
            <w:shd w:val="clear" w:color="auto" w:fill="FFFFFF"/>
          </w:tcPr>
          <w:p w:rsidR="00494D85" w:rsidRPr="00494D85" w:rsidRDefault="00494D85" w:rsidP="00494D85">
            <w:pPr>
              <w:numPr>
                <w:ilvl w:val="0"/>
                <w:numId w:val="7"/>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Формулирует проблему (цель). (При постановке цели определяется и продукт проекта.)</w:t>
            </w:r>
          </w:p>
          <w:p w:rsidR="00494D85" w:rsidRPr="00494D85" w:rsidRDefault="00494D85" w:rsidP="00494D85">
            <w:pPr>
              <w:numPr>
                <w:ilvl w:val="0"/>
                <w:numId w:val="7"/>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Вводит в игровую (сюжетную) ситуацию</w:t>
            </w:r>
          </w:p>
          <w:p w:rsidR="00494D85" w:rsidRPr="00494D85" w:rsidRDefault="00494D85" w:rsidP="00494D85">
            <w:pPr>
              <w:numPr>
                <w:ilvl w:val="0"/>
                <w:numId w:val="7"/>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Формулирует задачу (не жестко)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94D85" w:rsidRPr="00494D85" w:rsidRDefault="00494D85" w:rsidP="00494D85">
            <w:pPr>
              <w:numPr>
                <w:ilvl w:val="0"/>
                <w:numId w:val="8"/>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Вхождение в проблему</w:t>
            </w:r>
          </w:p>
          <w:p w:rsidR="00494D85" w:rsidRPr="00494D85" w:rsidRDefault="00494D85" w:rsidP="00494D85">
            <w:pPr>
              <w:numPr>
                <w:ilvl w:val="0"/>
                <w:numId w:val="8"/>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Вживание в игровую ситуацию</w:t>
            </w:r>
          </w:p>
          <w:p w:rsidR="00494D85" w:rsidRPr="00494D85" w:rsidRDefault="00494D85" w:rsidP="00494D85">
            <w:pPr>
              <w:numPr>
                <w:ilvl w:val="0"/>
                <w:numId w:val="8"/>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Принятие задачи</w:t>
            </w:r>
          </w:p>
          <w:p w:rsidR="00494D85" w:rsidRPr="00494D85" w:rsidRDefault="00494D85" w:rsidP="00494D85">
            <w:pPr>
              <w:numPr>
                <w:ilvl w:val="0"/>
                <w:numId w:val="8"/>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Дополнение задач проекта</w:t>
            </w:r>
          </w:p>
        </w:tc>
      </w:tr>
    </w:tbl>
    <w:p w:rsidR="00123581" w:rsidRDefault="00123581" w:rsidP="00500273">
      <w:pPr>
        <w:spacing w:after="0" w:line="360" w:lineRule="auto"/>
        <w:rPr>
          <w:rFonts w:ascii="Times New Roman" w:hAnsi="Times New Roman" w:cs="Times New Roman"/>
          <w:sz w:val="28"/>
          <w:szCs w:val="28"/>
        </w:rPr>
      </w:pPr>
    </w:p>
    <w:p w:rsidR="00494D85" w:rsidRDefault="00494D85" w:rsidP="00500273">
      <w:pPr>
        <w:spacing w:after="0" w:line="360" w:lineRule="auto"/>
        <w:rPr>
          <w:rFonts w:ascii="Times New Roman" w:hAnsi="Times New Roman" w:cs="Times New Roman"/>
          <w:sz w:val="28"/>
          <w:szCs w:val="28"/>
        </w:rPr>
      </w:pPr>
    </w:p>
    <w:tbl>
      <w:tblPr>
        <w:tblW w:w="0" w:type="auto"/>
        <w:tblInd w:w="-416" w:type="dxa"/>
        <w:tblLayout w:type="fixed"/>
        <w:tblCellMar>
          <w:left w:w="10" w:type="dxa"/>
          <w:right w:w="10" w:type="dxa"/>
        </w:tblCellMar>
        <w:tblLook w:val="0000" w:firstRow="0" w:lastRow="0" w:firstColumn="0" w:lastColumn="0" w:noHBand="0" w:noVBand="0"/>
      </w:tblPr>
      <w:tblGrid>
        <w:gridCol w:w="1326"/>
        <w:gridCol w:w="4203"/>
        <w:gridCol w:w="4395"/>
      </w:tblGrid>
      <w:tr w:rsidR="00494D85" w:rsidRPr="00494D85" w:rsidTr="00494D85">
        <w:trPr>
          <w:trHeight w:hRule="exact" w:val="317"/>
        </w:trPr>
        <w:tc>
          <w:tcPr>
            <w:tcW w:w="1326" w:type="dxa"/>
            <w:tcBorders>
              <w:top w:val="single" w:sz="4" w:space="0" w:color="auto"/>
              <w:left w:val="single" w:sz="4" w:space="0" w:color="auto"/>
            </w:tcBorders>
            <w:shd w:val="clear" w:color="auto" w:fill="FFFFFF"/>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w:t>
            </w:r>
          </w:p>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1</w:t>
            </w:r>
          </w:p>
        </w:tc>
        <w:tc>
          <w:tcPr>
            <w:tcW w:w="4203" w:type="dxa"/>
            <w:tcBorders>
              <w:top w:val="single" w:sz="4" w:space="0" w:color="auto"/>
              <w:left w:val="single" w:sz="4" w:space="0" w:color="auto"/>
            </w:tcBorders>
            <w:shd w:val="clear" w:color="auto" w:fill="FFFFFF"/>
            <w:vAlign w:val="bottom"/>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2</w:t>
            </w:r>
          </w:p>
        </w:tc>
        <w:tc>
          <w:tcPr>
            <w:tcW w:w="4395" w:type="dxa"/>
            <w:tcBorders>
              <w:top w:val="single" w:sz="4" w:space="0" w:color="auto"/>
              <w:left w:val="single" w:sz="4" w:space="0" w:color="auto"/>
              <w:right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3</w:t>
            </w:r>
          </w:p>
        </w:tc>
      </w:tr>
      <w:tr w:rsidR="00494D85" w:rsidRPr="00494D85" w:rsidTr="00494D85">
        <w:trPr>
          <w:trHeight w:hRule="exact" w:val="1318"/>
        </w:trPr>
        <w:tc>
          <w:tcPr>
            <w:tcW w:w="1326" w:type="dxa"/>
            <w:tcBorders>
              <w:top w:val="single" w:sz="4" w:space="0" w:color="auto"/>
              <w:left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lastRenderedPageBreak/>
              <w:t>II пап</w:t>
            </w:r>
          </w:p>
        </w:tc>
        <w:tc>
          <w:tcPr>
            <w:tcW w:w="4203" w:type="dxa"/>
            <w:tcBorders>
              <w:top w:val="single" w:sz="4" w:space="0" w:color="auto"/>
              <w:left w:val="single" w:sz="4" w:space="0" w:color="auto"/>
            </w:tcBorders>
            <w:shd w:val="clear" w:color="auto" w:fill="FFFFFF"/>
            <w:vAlign w:val="bottom"/>
          </w:tcPr>
          <w:p w:rsidR="00494D85" w:rsidRPr="00494D85" w:rsidRDefault="00494D85" w:rsidP="00494D85">
            <w:pPr>
              <w:numPr>
                <w:ilvl w:val="0"/>
                <w:numId w:val="9"/>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Помогает в решении задачи</w:t>
            </w:r>
          </w:p>
          <w:p w:rsidR="00494D85" w:rsidRPr="00494D85" w:rsidRDefault="00494D85" w:rsidP="00494D85">
            <w:pPr>
              <w:numPr>
                <w:ilvl w:val="0"/>
                <w:numId w:val="9"/>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Помогает спланировать деятельность</w:t>
            </w:r>
          </w:p>
          <w:p w:rsidR="00494D85" w:rsidRPr="00494D85" w:rsidRDefault="00494D85" w:rsidP="00494D85">
            <w:pPr>
              <w:numPr>
                <w:ilvl w:val="0"/>
                <w:numId w:val="9"/>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Организует деятельность</w:t>
            </w:r>
          </w:p>
        </w:tc>
        <w:tc>
          <w:tcPr>
            <w:tcW w:w="4395" w:type="dxa"/>
            <w:tcBorders>
              <w:top w:val="single" w:sz="4" w:space="0" w:color="auto"/>
              <w:left w:val="single" w:sz="4" w:space="0" w:color="auto"/>
              <w:right w:val="single" w:sz="4" w:space="0" w:color="auto"/>
            </w:tcBorders>
            <w:shd w:val="clear" w:color="auto" w:fill="FFFFFF"/>
          </w:tcPr>
          <w:p w:rsidR="00494D85" w:rsidRPr="00494D85" w:rsidRDefault="00494D85" w:rsidP="00494D85">
            <w:pPr>
              <w:numPr>
                <w:ilvl w:val="0"/>
                <w:numId w:val="10"/>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Объединение детей в рабочие группы</w:t>
            </w:r>
          </w:p>
          <w:p w:rsidR="00494D85" w:rsidRPr="00494D85" w:rsidRDefault="00494D85" w:rsidP="00494D85">
            <w:pPr>
              <w:numPr>
                <w:ilvl w:val="0"/>
                <w:numId w:val="10"/>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Распределение амплуа</w:t>
            </w:r>
          </w:p>
        </w:tc>
      </w:tr>
      <w:tr w:rsidR="00494D85" w:rsidRPr="00494D85" w:rsidTr="00494D85">
        <w:trPr>
          <w:trHeight w:hRule="exact" w:val="1066"/>
        </w:trPr>
        <w:tc>
          <w:tcPr>
            <w:tcW w:w="1326" w:type="dxa"/>
            <w:tcBorders>
              <w:top w:val="single" w:sz="4" w:space="0" w:color="auto"/>
              <w:left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en-US"/>
              </w:rPr>
              <w:t xml:space="preserve">III </w:t>
            </w:r>
            <w:r w:rsidRPr="00494D85">
              <w:rPr>
                <w:rFonts w:ascii="Times New Roman" w:hAnsi="Times New Roman" w:cs="Times New Roman"/>
                <w:sz w:val="28"/>
                <w:szCs w:val="28"/>
                <w:lang w:bidi="ru-RU"/>
              </w:rPr>
              <w:t>»тап</w:t>
            </w:r>
          </w:p>
        </w:tc>
        <w:tc>
          <w:tcPr>
            <w:tcW w:w="4203" w:type="dxa"/>
            <w:tcBorders>
              <w:top w:val="single" w:sz="4" w:space="0" w:color="auto"/>
              <w:left w:val="single" w:sz="4" w:space="0" w:color="auto"/>
            </w:tcBorders>
            <w:shd w:val="clear" w:color="auto" w:fill="FFFFFF"/>
            <w:vAlign w:val="bottom"/>
          </w:tcPr>
          <w:p w:rsidR="00494D85" w:rsidRPr="00494D85" w:rsidRDefault="00494D85" w:rsidP="00494D85">
            <w:pPr>
              <w:numPr>
                <w:ilvl w:val="0"/>
                <w:numId w:val="11"/>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Практическая помощь (по необходимости)</w:t>
            </w:r>
          </w:p>
          <w:p w:rsidR="00494D85" w:rsidRPr="00494D85" w:rsidRDefault="00494D85" w:rsidP="00494D85">
            <w:pPr>
              <w:numPr>
                <w:ilvl w:val="0"/>
                <w:numId w:val="11"/>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Направляет и контролирует осуществление проекта</w:t>
            </w:r>
          </w:p>
        </w:tc>
        <w:tc>
          <w:tcPr>
            <w:tcW w:w="4395" w:type="dxa"/>
            <w:tcBorders>
              <w:top w:val="single" w:sz="4" w:space="0" w:color="auto"/>
              <w:left w:val="single" w:sz="4" w:space="0" w:color="auto"/>
              <w:right w:val="single" w:sz="4" w:space="0" w:color="auto"/>
            </w:tcBorders>
            <w:shd w:val="clear" w:color="auto" w:fill="FFFFFF"/>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Формирование специфических знаний, умений, навыков</w:t>
            </w:r>
          </w:p>
        </w:tc>
      </w:tr>
      <w:tr w:rsidR="00494D85" w:rsidRPr="00494D85" w:rsidTr="00494D85">
        <w:trPr>
          <w:trHeight w:hRule="exact" w:val="2116"/>
        </w:trPr>
        <w:tc>
          <w:tcPr>
            <w:tcW w:w="1326" w:type="dxa"/>
            <w:tcBorders>
              <w:top w:val="single" w:sz="4" w:space="0" w:color="auto"/>
              <w:left w:val="single" w:sz="4" w:space="0" w:color="auto"/>
              <w:bottom w:val="single" w:sz="4" w:space="0" w:color="auto"/>
            </w:tcBorders>
            <w:shd w:val="clear" w:color="auto" w:fill="FFFFFF"/>
            <w:vAlign w:val="center"/>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 xml:space="preserve">IV </w:t>
            </w:r>
            <w:proofErr w:type="spellStart"/>
            <w:r w:rsidRPr="00494D85">
              <w:rPr>
                <w:rFonts w:ascii="Times New Roman" w:hAnsi="Times New Roman" w:cs="Times New Roman"/>
                <w:sz w:val="28"/>
                <w:szCs w:val="28"/>
                <w:lang w:bidi="ru-RU"/>
              </w:rPr>
              <w:t>нап</w:t>
            </w:r>
            <w:proofErr w:type="spellEnd"/>
          </w:p>
        </w:tc>
        <w:tc>
          <w:tcPr>
            <w:tcW w:w="4203" w:type="dxa"/>
            <w:tcBorders>
              <w:top w:val="single" w:sz="4" w:space="0" w:color="auto"/>
              <w:left w:val="single" w:sz="4" w:space="0" w:color="auto"/>
              <w:bottom w:val="single" w:sz="4" w:space="0" w:color="auto"/>
            </w:tcBorders>
            <w:shd w:val="clear" w:color="auto" w:fill="FFFFFF"/>
          </w:tcPr>
          <w:p w:rsidR="00494D85" w:rsidRPr="00494D85" w:rsidRDefault="00494D85" w:rsidP="00494D85">
            <w:p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1. Подготовка к презентации Презентация</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94D85" w:rsidRPr="00494D85" w:rsidRDefault="00494D85" w:rsidP="00494D85">
            <w:pPr>
              <w:numPr>
                <w:ilvl w:val="0"/>
                <w:numId w:val="12"/>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Продукт деятельности готовят к презентации</w:t>
            </w:r>
          </w:p>
          <w:p w:rsidR="00494D85" w:rsidRPr="00494D85" w:rsidRDefault="00494D85" w:rsidP="00494D85">
            <w:pPr>
              <w:numPr>
                <w:ilvl w:val="0"/>
                <w:numId w:val="12"/>
              </w:numPr>
              <w:spacing w:after="0" w:line="360" w:lineRule="auto"/>
              <w:rPr>
                <w:rFonts w:ascii="Times New Roman" w:hAnsi="Times New Roman" w:cs="Times New Roman"/>
                <w:sz w:val="28"/>
                <w:szCs w:val="28"/>
                <w:lang w:bidi="ru-RU"/>
              </w:rPr>
            </w:pPr>
            <w:r w:rsidRPr="00494D85">
              <w:rPr>
                <w:rFonts w:ascii="Times New Roman" w:hAnsi="Times New Roman" w:cs="Times New Roman"/>
                <w:sz w:val="28"/>
                <w:szCs w:val="28"/>
                <w:lang w:bidi="ru-RU"/>
              </w:rPr>
              <w:t>Представляют (зрителям или экспертам) продукт деятельности</w:t>
            </w:r>
          </w:p>
        </w:tc>
      </w:tr>
    </w:tbl>
    <w:p w:rsidR="00494D85" w:rsidRDefault="00494D85" w:rsidP="00500273">
      <w:pPr>
        <w:spacing w:after="0" w:line="360" w:lineRule="auto"/>
        <w:rPr>
          <w:rFonts w:ascii="Times New Roman" w:hAnsi="Times New Roman" w:cs="Times New Roman"/>
          <w:sz w:val="28"/>
          <w:szCs w:val="28"/>
        </w:rPr>
      </w:pPr>
    </w:p>
    <w:p w:rsidR="00494D85" w:rsidRDefault="00494D85" w:rsidP="00500273">
      <w:pPr>
        <w:spacing w:after="0" w:line="360" w:lineRule="auto"/>
        <w:rPr>
          <w:rFonts w:ascii="Times New Roman" w:hAnsi="Times New Roman" w:cs="Times New Roman"/>
          <w:sz w:val="28"/>
          <w:szCs w:val="28"/>
        </w:rPr>
      </w:pPr>
      <w:r>
        <w:rPr>
          <w:rFonts w:ascii="Times New Roman" w:hAnsi="Times New Roman" w:cs="Times New Roman"/>
          <w:sz w:val="28"/>
          <w:szCs w:val="28"/>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w:t>
      </w:r>
      <w:r w:rsidR="00F46143">
        <w:rPr>
          <w:rFonts w:ascii="Times New Roman" w:hAnsi="Times New Roman" w:cs="Times New Roman"/>
          <w:sz w:val="28"/>
          <w:szCs w:val="28"/>
        </w:rPr>
        <w:t>.</w:t>
      </w:r>
    </w:p>
    <w:p w:rsidR="0021302A" w:rsidRDefault="0021302A" w:rsidP="00500273">
      <w:pPr>
        <w:spacing w:after="0" w:line="360" w:lineRule="auto"/>
        <w:rPr>
          <w:rFonts w:ascii="Times New Roman" w:hAnsi="Times New Roman" w:cs="Times New Roman"/>
          <w:sz w:val="28"/>
          <w:szCs w:val="28"/>
        </w:rPr>
      </w:pPr>
    </w:p>
    <w:p w:rsidR="0021302A" w:rsidRDefault="0021302A" w:rsidP="00500273">
      <w:pPr>
        <w:spacing w:after="0" w:line="360" w:lineRule="auto"/>
        <w:rPr>
          <w:rFonts w:ascii="Times New Roman" w:hAnsi="Times New Roman" w:cs="Times New Roman"/>
          <w:sz w:val="28"/>
          <w:szCs w:val="28"/>
        </w:rPr>
      </w:pPr>
      <w:r>
        <w:rPr>
          <w:rFonts w:ascii="Times New Roman" w:hAnsi="Times New Roman" w:cs="Times New Roman"/>
          <w:sz w:val="28"/>
          <w:szCs w:val="28"/>
        </w:rPr>
        <w:t>Проектная деятельность детей способствует саморазвитию каждого ребёнка. Все темы, предлагаемые проектом, должны быть посильны пониманию ребёнка. Чем меньше ребёнок, тем проще проект. Маленькие дети способны рассчитывать свою работу на день или несколько часов. Проекты в дошкольном в</w:t>
      </w:r>
      <w:r w:rsidR="00745A80">
        <w:rPr>
          <w:rFonts w:ascii="Times New Roman" w:hAnsi="Times New Roman" w:cs="Times New Roman"/>
          <w:sz w:val="28"/>
          <w:szCs w:val="28"/>
        </w:rPr>
        <w:t xml:space="preserve">озрасте отличаются не сложностью, простотой. Дошкольник должен отчётливо представлять не только задачу, стоящую перед ним, но и пути её решения, при помощи педагога составлять план работы над проектом. </w:t>
      </w:r>
    </w:p>
    <w:p w:rsidR="00745A80" w:rsidRDefault="00745A80" w:rsidP="00745A80">
      <w:pPr>
        <w:spacing w:after="0" w:line="360" w:lineRule="auto"/>
        <w:rPr>
          <w:rFonts w:ascii="Times New Roman" w:hAnsi="Times New Roman" w:cs="Times New Roman"/>
          <w:sz w:val="28"/>
          <w:szCs w:val="28"/>
          <w:lang w:bidi="ru-RU"/>
        </w:rPr>
      </w:pPr>
    </w:p>
    <w:p w:rsidR="00745A80" w:rsidRPr="00745A80" w:rsidRDefault="00745A80" w:rsidP="00745A80">
      <w:pPr>
        <w:spacing w:after="0" w:line="360" w:lineRule="auto"/>
        <w:rPr>
          <w:rFonts w:ascii="Times New Roman" w:hAnsi="Times New Roman" w:cs="Times New Roman"/>
          <w:sz w:val="28"/>
          <w:szCs w:val="28"/>
          <w:lang w:bidi="ru-RU"/>
        </w:rPr>
      </w:pPr>
      <w:r w:rsidRPr="00745A80">
        <w:rPr>
          <w:rFonts w:ascii="Times New Roman" w:hAnsi="Times New Roman" w:cs="Times New Roman"/>
          <w:sz w:val="28"/>
          <w:szCs w:val="28"/>
          <w:lang w:bidi="ru-RU"/>
        </w:rPr>
        <w:t>Педагогическая ценность проектов определяется:</w:t>
      </w:r>
    </w:p>
    <w:p w:rsidR="00745A80" w:rsidRPr="00745A80" w:rsidRDefault="00745A80" w:rsidP="00745A80">
      <w:pPr>
        <w:numPr>
          <w:ilvl w:val="0"/>
          <w:numId w:val="13"/>
        </w:numPr>
        <w:spacing w:after="0" w:line="360" w:lineRule="auto"/>
        <w:rPr>
          <w:rFonts w:ascii="Times New Roman" w:hAnsi="Times New Roman" w:cs="Times New Roman"/>
          <w:sz w:val="28"/>
          <w:szCs w:val="28"/>
          <w:lang w:bidi="ru-RU"/>
        </w:rPr>
      </w:pPr>
      <w:r w:rsidRPr="00745A80">
        <w:rPr>
          <w:rFonts w:ascii="Times New Roman" w:hAnsi="Times New Roman" w:cs="Times New Roman"/>
          <w:sz w:val="28"/>
          <w:szCs w:val="28"/>
          <w:lang w:bidi="ru-RU"/>
        </w:rPr>
        <w:t>возможностью осуществления его силами ребенка или коллектива группы;</w:t>
      </w:r>
    </w:p>
    <w:p w:rsidR="00745A80" w:rsidRPr="00745A80" w:rsidRDefault="00745A80" w:rsidP="00745A80">
      <w:pPr>
        <w:numPr>
          <w:ilvl w:val="0"/>
          <w:numId w:val="13"/>
        </w:numPr>
        <w:spacing w:after="0" w:line="360" w:lineRule="auto"/>
        <w:rPr>
          <w:rFonts w:ascii="Times New Roman" w:hAnsi="Times New Roman" w:cs="Times New Roman"/>
          <w:sz w:val="28"/>
          <w:szCs w:val="28"/>
          <w:lang w:bidi="ru-RU"/>
        </w:rPr>
      </w:pPr>
      <w:r w:rsidRPr="00745A80">
        <w:rPr>
          <w:rFonts w:ascii="Times New Roman" w:hAnsi="Times New Roman" w:cs="Times New Roman"/>
          <w:sz w:val="28"/>
          <w:szCs w:val="28"/>
          <w:lang w:bidi="ru-RU"/>
        </w:rPr>
        <w:t>содержанием в нем новых проблем;</w:t>
      </w:r>
    </w:p>
    <w:p w:rsidR="00745A80" w:rsidRPr="00745A80" w:rsidRDefault="00745A80" w:rsidP="00745A80">
      <w:pPr>
        <w:numPr>
          <w:ilvl w:val="0"/>
          <w:numId w:val="13"/>
        </w:numPr>
        <w:spacing w:after="0" w:line="360" w:lineRule="auto"/>
        <w:rPr>
          <w:rFonts w:ascii="Times New Roman" w:hAnsi="Times New Roman" w:cs="Times New Roman"/>
          <w:sz w:val="28"/>
          <w:szCs w:val="28"/>
          <w:lang w:bidi="ru-RU"/>
        </w:rPr>
      </w:pPr>
      <w:r w:rsidRPr="00745A80">
        <w:rPr>
          <w:rFonts w:ascii="Times New Roman" w:hAnsi="Times New Roman" w:cs="Times New Roman"/>
          <w:sz w:val="28"/>
          <w:szCs w:val="28"/>
          <w:lang w:bidi="ru-RU"/>
        </w:rPr>
        <w:t>умениями и на</w:t>
      </w:r>
      <w:r>
        <w:rPr>
          <w:rFonts w:ascii="Times New Roman" w:hAnsi="Times New Roman" w:cs="Times New Roman"/>
          <w:sz w:val="28"/>
          <w:szCs w:val="28"/>
          <w:lang w:bidi="ru-RU"/>
        </w:rPr>
        <w:t>выками, которые ребенок развива</w:t>
      </w:r>
      <w:r w:rsidRPr="00745A80">
        <w:rPr>
          <w:rFonts w:ascii="Times New Roman" w:hAnsi="Times New Roman" w:cs="Times New Roman"/>
          <w:sz w:val="28"/>
          <w:szCs w:val="28"/>
          <w:lang w:bidi="ru-RU"/>
        </w:rPr>
        <w:t>ет в ходе работы над проектом;</w:t>
      </w:r>
    </w:p>
    <w:p w:rsidR="00745A80" w:rsidRPr="00745A80" w:rsidRDefault="00745A80" w:rsidP="00745A80">
      <w:pPr>
        <w:numPr>
          <w:ilvl w:val="0"/>
          <w:numId w:val="13"/>
        </w:numPr>
        <w:spacing w:after="0" w:line="360" w:lineRule="auto"/>
        <w:rPr>
          <w:rFonts w:ascii="Times New Roman" w:hAnsi="Times New Roman" w:cs="Times New Roman"/>
          <w:sz w:val="28"/>
          <w:szCs w:val="28"/>
          <w:lang w:bidi="ru-RU"/>
        </w:rPr>
      </w:pPr>
      <w:r w:rsidRPr="00745A80">
        <w:rPr>
          <w:rFonts w:ascii="Times New Roman" w:hAnsi="Times New Roman" w:cs="Times New Roman"/>
          <w:sz w:val="28"/>
          <w:szCs w:val="28"/>
          <w:lang w:bidi="ru-RU"/>
        </w:rPr>
        <w:t>заинтересованно</w:t>
      </w:r>
      <w:r>
        <w:rPr>
          <w:rFonts w:ascii="Times New Roman" w:hAnsi="Times New Roman" w:cs="Times New Roman"/>
          <w:sz w:val="28"/>
          <w:szCs w:val="28"/>
          <w:lang w:bidi="ru-RU"/>
        </w:rPr>
        <w:t>стью ребенка в работе над проек</w:t>
      </w:r>
      <w:r w:rsidRPr="00745A80">
        <w:rPr>
          <w:rFonts w:ascii="Times New Roman" w:hAnsi="Times New Roman" w:cs="Times New Roman"/>
          <w:sz w:val="28"/>
          <w:szCs w:val="28"/>
          <w:lang w:bidi="ru-RU"/>
        </w:rPr>
        <w:t>том.</w:t>
      </w:r>
    </w:p>
    <w:p w:rsidR="00745A80" w:rsidRDefault="00745A80" w:rsidP="00500273">
      <w:pPr>
        <w:spacing w:after="0" w:line="360" w:lineRule="auto"/>
        <w:rPr>
          <w:rFonts w:ascii="Times New Roman" w:hAnsi="Times New Roman" w:cs="Times New Roman"/>
          <w:sz w:val="28"/>
          <w:szCs w:val="28"/>
        </w:rPr>
      </w:pPr>
    </w:p>
    <w:p w:rsidR="00745A80" w:rsidRPr="00B43AB7" w:rsidRDefault="00745A80" w:rsidP="00B43AB7">
      <w:pPr>
        <w:spacing w:after="0" w:line="360" w:lineRule="auto"/>
        <w:rPr>
          <w:rFonts w:ascii="Times New Roman" w:hAnsi="Times New Roman" w:cs="Times New Roman"/>
          <w:i/>
          <w:sz w:val="28"/>
          <w:szCs w:val="28"/>
          <w:lang w:bidi="ru-RU"/>
        </w:rPr>
      </w:pPr>
      <w:r w:rsidRPr="00B43AB7">
        <w:rPr>
          <w:rFonts w:ascii="Times New Roman" w:hAnsi="Times New Roman" w:cs="Times New Roman"/>
          <w:i/>
          <w:sz w:val="28"/>
          <w:szCs w:val="28"/>
          <w:lang w:bidi="ru-RU"/>
        </w:rPr>
        <w:lastRenderedPageBreak/>
        <w:t>Самостоятельная познавательная</w:t>
      </w:r>
    </w:p>
    <w:p w:rsidR="0025018E" w:rsidRDefault="00B43AB7" w:rsidP="00D14374">
      <w:pPr>
        <w:spacing w:after="0" w:line="360" w:lineRule="auto"/>
        <w:rPr>
          <w:rFonts w:ascii="Times New Roman" w:hAnsi="Times New Roman" w:cs="Times New Roman"/>
          <w:i/>
          <w:sz w:val="28"/>
          <w:szCs w:val="28"/>
          <w:lang w:bidi="ru-RU"/>
        </w:rPr>
      </w:pPr>
      <w:r w:rsidRPr="00B43AB7">
        <w:rPr>
          <w:rFonts w:ascii="Times New Roman" w:hAnsi="Times New Roman" w:cs="Times New Roman"/>
          <w:i/>
          <w:sz w:val="28"/>
          <w:szCs w:val="28"/>
          <w:lang w:bidi="ru-RU"/>
        </w:rPr>
        <w:t>Д</w:t>
      </w:r>
      <w:r w:rsidR="00745A80" w:rsidRPr="00B43AB7">
        <w:rPr>
          <w:rFonts w:ascii="Times New Roman" w:hAnsi="Times New Roman" w:cs="Times New Roman"/>
          <w:i/>
          <w:sz w:val="28"/>
          <w:szCs w:val="28"/>
          <w:lang w:bidi="ru-RU"/>
        </w:rPr>
        <w:t>еятельность</w:t>
      </w:r>
      <w:r w:rsidRPr="00B43AB7">
        <w:rPr>
          <w:rFonts w:ascii="Times New Roman" w:hAnsi="Times New Roman" w:cs="Times New Roman"/>
          <w:i/>
          <w:sz w:val="28"/>
          <w:szCs w:val="28"/>
          <w:lang w:bidi="ru-RU"/>
        </w:rPr>
        <w:t xml:space="preserve"> ребёнка</w:t>
      </w:r>
      <w:r w:rsidR="0025018E">
        <w:rPr>
          <w:rFonts w:ascii="Times New Roman" w:hAnsi="Times New Roman" w:cs="Times New Roman"/>
          <w:i/>
          <w:sz w:val="28"/>
          <w:szCs w:val="28"/>
          <w:lang w:bidi="ru-RU"/>
        </w:rPr>
        <w:t xml:space="preserve"> в </w:t>
      </w:r>
      <w:r w:rsidR="00D14374" w:rsidRPr="00D14374">
        <w:rPr>
          <w:rFonts w:ascii="Times New Roman" w:hAnsi="Times New Roman" w:cs="Times New Roman"/>
          <w:i/>
          <w:sz w:val="28"/>
          <w:szCs w:val="28"/>
          <w:lang w:bidi="ru-RU"/>
        </w:rPr>
        <w:t>проект</w:t>
      </w:r>
    </w:p>
    <w:p w:rsidR="00D14374" w:rsidRPr="00D14374" w:rsidRDefault="00B34992" w:rsidP="00D14374">
      <w:pPr>
        <w:spacing w:after="0" w:line="360" w:lineRule="auto"/>
        <w:rPr>
          <w:rFonts w:ascii="Times New Roman" w:hAnsi="Times New Roman" w:cs="Times New Roman"/>
          <w:sz w:val="28"/>
          <w:szCs w:val="28"/>
          <w:lang w:bidi="ru-RU"/>
        </w:rPr>
      </w:pPr>
      <w:r>
        <w:rPr>
          <w:rFonts w:ascii="Times New Roman" w:hAnsi="Times New Roman" w:cs="Times New Roman"/>
          <w:i/>
          <w:sz w:val="28"/>
          <w:szCs w:val="28"/>
          <w:lang w:bidi="ru-RU"/>
        </w:rPr>
        <w:t>«Ознакомление с родным городом»</w:t>
      </w:r>
      <w:r w:rsidR="00D14374" w:rsidRPr="00D14374">
        <w:rPr>
          <w:rFonts w:ascii="Times New Roman" w:hAnsi="Times New Roman" w:cs="Times New Roman"/>
          <w:i/>
          <w:sz w:val="28"/>
          <w:szCs w:val="28"/>
          <w:lang w:bidi="ru-RU"/>
        </w:rPr>
        <w:br/>
      </w:r>
      <w:r>
        <w:rPr>
          <w:rFonts w:ascii="Times New Roman" w:hAnsi="Times New Roman" w:cs="Times New Roman"/>
          <w:sz w:val="28"/>
          <w:szCs w:val="28"/>
          <w:lang w:bidi="ru-RU"/>
        </w:rPr>
        <w:t>Всё</w:t>
      </w:r>
      <w:r w:rsidR="00D14374" w:rsidRPr="00D14374">
        <w:rPr>
          <w:rFonts w:ascii="Times New Roman" w:hAnsi="Times New Roman" w:cs="Times New Roman"/>
          <w:sz w:val="28"/>
          <w:szCs w:val="28"/>
          <w:lang w:bidi="ru-RU"/>
        </w:rPr>
        <w:t xml:space="preserve"> детально планируется, перед детьми ставятся конкретные вопросы, ответы на которые они должны получить </w:t>
      </w:r>
      <w:proofErr w:type="gramStart"/>
      <w:r w:rsidR="00D14374" w:rsidRPr="00D14374">
        <w:rPr>
          <w:rFonts w:ascii="Times New Roman" w:hAnsi="Times New Roman" w:cs="Times New Roman"/>
          <w:sz w:val="28"/>
          <w:szCs w:val="28"/>
          <w:lang w:bidi="ru-RU"/>
        </w:rPr>
        <w:t>во</w:t>
      </w:r>
      <w:proofErr w:type="gramEnd"/>
      <w:r w:rsidR="00D14374" w:rsidRPr="00D14374">
        <w:rPr>
          <w:rFonts w:ascii="Times New Roman" w:hAnsi="Times New Roman" w:cs="Times New Roman"/>
          <w:sz w:val="28"/>
          <w:szCs w:val="28"/>
          <w:lang w:bidi="ru-RU"/>
        </w:rPr>
        <w:t xml:space="preserve"> </w:t>
      </w:r>
      <w:r>
        <w:rPr>
          <w:rFonts w:ascii="Times New Roman" w:hAnsi="Times New Roman" w:cs="Times New Roman"/>
          <w:sz w:val="28"/>
          <w:szCs w:val="28"/>
          <w:lang w:bidi="ru-RU"/>
        </w:rPr>
        <w:t>подготовительного этапа</w:t>
      </w:r>
      <w:r w:rsidR="00D14374" w:rsidRPr="00D14374">
        <w:rPr>
          <w:rFonts w:ascii="Times New Roman" w:hAnsi="Times New Roman" w:cs="Times New Roman"/>
          <w:sz w:val="28"/>
          <w:szCs w:val="28"/>
          <w:lang w:bidi="ru-RU"/>
        </w:rPr>
        <w:t xml:space="preserve">. </w:t>
      </w:r>
      <w:r w:rsidR="00D14374">
        <w:rPr>
          <w:rFonts w:ascii="Times New Roman" w:hAnsi="Times New Roman" w:cs="Times New Roman"/>
          <w:sz w:val="28"/>
          <w:szCs w:val="28"/>
          <w:lang w:bidi="ru-RU"/>
        </w:rPr>
        <w:t xml:space="preserve"> </w:t>
      </w:r>
      <w:r w:rsidR="00D14374" w:rsidRPr="00D14374">
        <w:rPr>
          <w:rFonts w:ascii="Times New Roman" w:hAnsi="Times New Roman" w:cs="Times New Roman"/>
          <w:sz w:val="28"/>
          <w:szCs w:val="28"/>
          <w:lang w:bidi="ru-RU"/>
        </w:rPr>
        <w:t>Итоги оформляются в виде устных рассказов, серии рисунков, схем, коллажей, карт, мини-</w:t>
      </w:r>
      <w:r>
        <w:rPr>
          <w:rFonts w:ascii="Times New Roman" w:hAnsi="Times New Roman" w:cs="Times New Roman"/>
          <w:sz w:val="28"/>
          <w:szCs w:val="28"/>
          <w:lang w:bidi="ru-RU"/>
        </w:rPr>
        <w:t>путеводителей и пр. Целью каждого</w:t>
      </w:r>
      <w:r w:rsidR="00D14374" w:rsidRPr="00D1437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этапа </w:t>
      </w:r>
      <w:r w:rsidR="00D14374" w:rsidRPr="00D14374">
        <w:rPr>
          <w:rFonts w:ascii="Times New Roman" w:hAnsi="Times New Roman" w:cs="Times New Roman"/>
          <w:sz w:val="28"/>
          <w:szCs w:val="28"/>
          <w:lang w:bidi="ru-RU"/>
        </w:rPr>
        <w:t>проекта является поиск ответа на один главный вопро</w:t>
      </w:r>
      <w:r w:rsidR="0025018E">
        <w:rPr>
          <w:rFonts w:ascii="Times New Roman" w:hAnsi="Times New Roman" w:cs="Times New Roman"/>
          <w:sz w:val="28"/>
          <w:szCs w:val="28"/>
          <w:lang w:bidi="ru-RU"/>
        </w:rPr>
        <w:t>с (обязательно посильный понима</w:t>
      </w:r>
      <w:r w:rsidR="00D14374" w:rsidRPr="00D14374">
        <w:rPr>
          <w:rFonts w:ascii="Times New Roman" w:hAnsi="Times New Roman" w:cs="Times New Roman"/>
          <w:sz w:val="28"/>
          <w:szCs w:val="28"/>
          <w:lang w:bidi="ru-RU"/>
        </w:rPr>
        <w:t>нию ребенка). Исходя из зоны ближайшего развития ребенка, осуществляется ан</w:t>
      </w:r>
      <w:r w:rsidR="0025018E">
        <w:rPr>
          <w:rFonts w:ascii="Times New Roman" w:hAnsi="Times New Roman" w:cs="Times New Roman"/>
          <w:sz w:val="28"/>
          <w:szCs w:val="28"/>
          <w:lang w:bidi="ru-RU"/>
        </w:rPr>
        <w:t>ализ одного исследуемого дей</w:t>
      </w:r>
      <w:r w:rsidR="00D14374" w:rsidRPr="00D14374">
        <w:rPr>
          <w:rFonts w:ascii="Times New Roman" w:hAnsi="Times New Roman" w:cs="Times New Roman"/>
          <w:sz w:val="28"/>
          <w:szCs w:val="28"/>
          <w:lang w:bidi="ru-RU"/>
        </w:rPr>
        <w:t>ствия или явления</w:t>
      </w:r>
      <w:proofErr w:type="gramStart"/>
      <w:r w:rsidR="00D14374" w:rsidRPr="00D14374">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proofErr w:type="gramEnd"/>
      <w:r>
        <w:rPr>
          <w:rFonts w:ascii="Times New Roman" w:hAnsi="Times New Roman" w:cs="Times New Roman"/>
          <w:sz w:val="28"/>
          <w:szCs w:val="28"/>
          <w:lang w:bidi="ru-RU"/>
        </w:rPr>
        <w:t xml:space="preserve"> Еди</w:t>
      </w:r>
      <w:r w:rsidR="00D14374" w:rsidRPr="00D14374">
        <w:rPr>
          <w:rFonts w:ascii="Times New Roman" w:hAnsi="Times New Roman" w:cs="Times New Roman"/>
          <w:sz w:val="28"/>
          <w:szCs w:val="28"/>
          <w:lang w:bidi="ru-RU"/>
        </w:rPr>
        <w:t>ничность объекта экскурсии обеспечивает детальность исследования-наблюдения.</w:t>
      </w:r>
    </w:p>
    <w:p w:rsidR="00D14374" w:rsidRPr="00D14374" w:rsidRDefault="00D14374" w:rsidP="00D14374">
      <w:p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Последовательность действий:</w:t>
      </w:r>
    </w:p>
    <w:p w:rsidR="00D14374" w:rsidRPr="00D14374" w:rsidRDefault="00D14374" w:rsidP="00D14374">
      <w:pPr>
        <w:numPr>
          <w:ilvl w:val="0"/>
          <w:numId w:val="15"/>
        </w:num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создать мотивацию;</w:t>
      </w:r>
    </w:p>
    <w:p w:rsidR="00D14374" w:rsidRPr="00D14374" w:rsidRDefault="00D14374" w:rsidP="00D14374">
      <w:pPr>
        <w:numPr>
          <w:ilvl w:val="0"/>
          <w:numId w:val="15"/>
        </w:num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подготовить образовательную среду;</w:t>
      </w:r>
    </w:p>
    <w:p w:rsidR="00D14374" w:rsidRPr="00D14374" w:rsidRDefault="00D14374" w:rsidP="00D14374">
      <w:pPr>
        <w:numPr>
          <w:ilvl w:val="0"/>
          <w:numId w:val="15"/>
        </w:num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 xml:space="preserve">определить, какие ЗУМ должны дети получить </w:t>
      </w:r>
      <w:r w:rsidR="006C1170">
        <w:rPr>
          <w:rFonts w:ascii="Times New Roman" w:hAnsi="Times New Roman" w:cs="Times New Roman"/>
          <w:sz w:val="28"/>
          <w:szCs w:val="28"/>
          <w:lang w:bidi="en-US"/>
        </w:rPr>
        <w:t>в</w:t>
      </w:r>
      <w:r w:rsidRPr="00D14374">
        <w:rPr>
          <w:rFonts w:ascii="Times New Roman" w:hAnsi="Times New Roman" w:cs="Times New Roman"/>
          <w:sz w:val="28"/>
          <w:szCs w:val="28"/>
          <w:lang w:bidi="ru-RU"/>
        </w:rPr>
        <w:t xml:space="preserve"> результате работы;</w:t>
      </w:r>
    </w:p>
    <w:p w:rsidR="00D14374" w:rsidRPr="00D14374" w:rsidRDefault="00D14374" w:rsidP="00D14374">
      <w:pPr>
        <w:numPr>
          <w:ilvl w:val="0"/>
          <w:numId w:val="15"/>
        </w:num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овладеть способами организации поиска решении (обсуждений методов исследования);</w:t>
      </w:r>
    </w:p>
    <w:p w:rsidR="00D14374" w:rsidRDefault="00D14374" w:rsidP="00D14374">
      <w:pPr>
        <w:numPr>
          <w:ilvl w:val="0"/>
          <w:numId w:val="15"/>
        </w:numPr>
        <w:spacing w:after="0" w:line="360" w:lineRule="auto"/>
        <w:rPr>
          <w:rFonts w:ascii="Times New Roman" w:hAnsi="Times New Roman" w:cs="Times New Roman"/>
          <w:sz w:val="28"/>
          <w:szCs w:val="28"/>
          <w:lang w:bidi="ru-RU"/>
        </w:rPr>
      </w:pPr>
      <w:r w:rsidRPr="00D14374">
        <w:rPr>
          <w:rFonts w:ascii="Times New Roman" w:hAnsi="Times New Roman" w:cs="Times New Roman"/>
          <w:sz w:val="28"/>
          <w:szCs w:val="28"/>
          <w:lang w:bidi="ru-RU"/>
        </w:rPr>
        <w:t>консультиров</w:t>
      </w:r>
      <w:r w:rsidR="00B34992">
        <w:rPr>
          <w:rFonts w:ascii="Times New Roman" w:hAnsi="Times New Roman" w:cs="Times New Roman"/>
          <w:sz w:val="28"/>
          <w:szCs w:val="28"/>
          <w:lang w:bidi="ru-RU"/>
        </w:rPr>
        <w:t>ать (по методу убывающих подска</w:t>
      </w:r>
      <w:r w:rsidRPr="00D14374">
        <w:rPr>
          <w:rFonts w:ascii="Times New Roman" w:hAnsi="Times New Roman" w:cs="Times New Roman"/>
          <w:sz w:val="28"/>
          <w:szCs w:val="28"/>
          <w:lang w:bidi="ru-RU"/>
        </w:rPr>
        <w:t>зок), задавать наводящие вопросы;</w:t>
      </w:r>
    </w:p>
    <w:p w:rsidR="00B34992" w:rsidRDefault="00B34992" w:rsidP="00D14374">
      <w:pPr>
        <w:numPr>
          <w:ilvl w:val="0"/>
          <w:numId w:val="15"/>
        </w:numPr>
        <w:spacing w:after="0" w:line="360" w:lineRule="auto"/>
        <w:rPr>
          <w:rFonts w:ascii="Times New Roman" w:hAnsi="Times New Roman" w:cs="Times New Roman"/>
          <w:sz w:val="28"/>
          <w:szCs w:val="28"/>
          <w:lang w:bidi="ru-RU"/>
        </w:rPr>
      </w:pPr>
      <w:r>
        <w:rPr>
          <w:rFonts w:ascii="Times New Roman" w:hAnsi="Times New Roman" w:cs="Times New Roman"/>
          <w:sz w:val="28"/>
          <w:szCs w:val="28"/>
          <w:lang w:bidi="ru-RU"/>
        </w:rPr>
        <w:t>продумывать критерии объективной оценки результатов.</w:t>
      </w:r>
    </w:p>
    <w:p w:rsidR="00B34992" w:rsidRPr="00D14374" w:rsidRDefault="00B34992" w:rsidP="00B34992">
      <w:pPr>
        <w:spacing w:after="0" w:line="360" w:lineRule="auto"/>
        <w:rPr>
          <w:rFonts w:ascii="Times New Roman" w:hAnsi="Times New Roman" w:cs="Times New Roman"/>
          <w:sz w:val="28"/>
          <w:szCs w:val="28"/>
          <w:lang w:bidi="ru-RU"/>
        </w:rPr>
      </w:pPr>
    </w:p>
    <w:p w:rsidR="00B34992" w:rsidRPr="00B34992" w:rsidRDefault="00B34992" w:rsidP="00B34992">
      <w:pPr>
        <w:spacing w:line="360" w:lineRule="auto"/>
        <w:rPr>
          <w:rFonts w:ascii="Times New Roman" w:hAnsi="Times New Roman" w:cs="Times New Roman"/>
          <w:color w:val="000000"/>
          <w:sz w:val="28"/>
          <w:szCs w:val="28"/>
          <w:lang w:eastAsia="ru-RU" w:bidi="ru-RU"/>
        </w:rPr>
      </w:pPr>
      <w:r w:rsidRPr="00B34992">
        <w:rPr>
          <w:rFonts w:ascii="Times New Roman" w:eastAsia="Times New Roman" w:hAnsi="Times New Roman" w:cs="Times New Roman"/>
          <w:b/>
          <w:bCs/>
          <w:color w:val="000000"/>
          <w:sz w:val="28"/>
          <w:szCs w:val="28"/>
          <w:lang w:eastAsia="ru-RU"/>
        </w:rPr>
        <w:t>Список литературы</w:t>
      </w:r>
      <w:r w:rsidRPr="00B34992">
        <w:rPr>
          <w:rFonts w:ascii="Times New Roman" w:eastAsia="Times New Roman" w:hAnsi="Times New Roman" w:cs="Times New Roman"/>
          <w:color w:val="000000"/>
          <w:sz w:val="28"/>
          <w:szCs w:val="28"/>
          <w:shd w:val="clear" w:color="auto" w:fill="FFFFFF"/>
          <w:lang w:eastAsia="ru-RU"/>
        </w:rPr>
        <w:t> </w:t>
      </w:r>
      <w:r w:rsidRPr="00B34992">
        <w:rPr>
          <w:rFonts w:ascii="Times New Roman" w:eastAsia="Times New Roman" w:hAnsi="Times New Roman" w:cs="Times New Roman"/>
          <w:color w:val="000000"/>
          <w:sz w:val="28"/>
          <w:szCs w:val="28"/>
          <w:lang w:eastAsia="ru-RU"/>
        </w:rPr>
        <w:br/>
      </w:r>
    </w:p>
    <w:p w:rsidR="00B34992" w:rsidRP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r w:rsidRPr="00B34992">
        <w:rPr>
          <w:rFonts w:ascii="Times New Roman" w:eastAsia="Times New Roman" w:hAnsi="Times New Roman" w:cs="Times New Roman"/>
          <w:sz w:val="28"/>
          <w:szCs w:val="28"/>
          <w:lang w:eastAsia="ru-RU"/>
        </w:rPr>
        <w:t>Байрамова Э. Э. Социализация дошкольников посредством проектной деятельности // Исследовательская работа школьников. - 2009. - N 3. - С. 40-41.</w:t>
      </w:r>
      <w:r w:rsidRPr="00B34992">
        <w:rPr>
          <w:rFonts w:ascii="Times New Roman" w:eastAsia="Times New Roman" w:hAnsi="Times New Roman" w:cs="Times New Roman"/>
          <w:sz w:val="28"/>
          <w:szCs w:val="28"/>
          <w:lang w:eastAsia="ru-RU"/>
        </w:rPr>
        <w:br/>
      </w:r>
    </w:p>
    <w:p w:rsidR="00B34992" w:rsidRP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B34992">
        <w:rPr>
          <w:rFonts w:ascii="Times New Roman" w:eastAsia="Times New Roman" w:hAnsi="Times New Roman" w:cs="Times New Roman"/>
          <w:sz w:val="28"/>
          <w:szCs w:val="28"/>
          <w:lang w:eastAsia="ru-RU"/>
        </w:rPr>
        <w:t>Бех</w:t>
      </w:r>
      <w:proofErr w:type="spellEnd"/>
      <w:r w:rsidRPr="00B34992">
        <w:rPr>
          <w:rFonts w:ascii="Times New Roman" w:eastAsia="Times New Roman" w:hAnsi="Times New Roman" w:cs="Times New Roman"/>
          <w:sz w:val="28"/>
          <w:szCs w:val="28"/>
          <w:lang w:eastAsia="ru-RU"/>
        </w:rPr>
        <w:t xml:space="preserve"> Л. В. Проектная деятельность работников ДОУ в процессе повышения квалификации // Начальная школа плюс До и После. - 2007. - N 4. - С. 58-62.</w:t>
      </w:r>
      <w:r w:rsidRPr="00B34992">
        <w:rPr>
          <w:rFonts w:ascii="Times New Roman" w:eastAsia="Times New Roman" w:hAnsi="Times New Roman" w:cs="Times New Roman"/>
          <w:sz w:val="28"/>
          <w:szCs w:val="28"/>
          <w:lang w:eastAsia="ru-RU"/>
        </w:rPr>
        <w:br/>
      </w:r>
    </w:p>
    <w:p w:rsidR="00B34992" w:rsidRP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B34992">
        <w:rPr>
          <w:rFonts w:ascii="Times New Roman" w:eastAsia="Times New Roman" w:hAnsi="Times New Roman" w:cs="Times New Roman"/>
          <w:sz w:val="28"/>
          <w:szCs w:val="28"/>
          <w:lang w:eastAsia="ru-RU"/>
        </w:rPr>
        <w:lastRenderedPageBreak/>
        <w:t>Бурнышева</w:t>
      </w:r>
      <w:proofErr w:type="spellEnd"/>
      <w:r w:rsidRPr="00B34992">
        <w:rPr>
          <w:rFonts w:ascii="Times New Roman" w:eastAsia="Times New Roman" w:hAnsi="Times New Roman" w:cs="Times New Roman"/>
          <w:sz w:val="28"/>
          <w:szCs w:val="28"/>
          <w:lang w:eastAsia="ru-RU"/>
        </w:rPr>
        <w:t xml:space="preserve"> М. Г. Развитие познавательной активности детей старшего дошкольного возраста через экспериментально-исследовательскую деятельность // Дошкольная педагогика. - 2011. - N 3. - С. 24-26.</w:t>
      </w:r>
    </w:p>
    <w:p w:rsidR="00B34992" w:rsidRPr="00B34992" w:rsidRDefault="00B34992" w:rsidP="00B34992">
      <w:pPr>
        <w:spacing w:after="0" w:line="240" w:lineRule="auto"/>
        <w:ind w:left="360"/>
        <w:rPr>
          <w:rFonts w:ascii="Times New Roman" w:eastAsia="Times New Roman" w:hAnsi="Times New Roman" w:cs="Times New Roman"/>
          <w:sz w:val="28"/>
          <w:szCs w:val="28"/>
          <w:lang w:eastAsia="ru-RU"/>
        </w:rPr>
      </w:pPr>
    </w:p>
    <w:p w:rsidR="00B34992" w:rsidRPr="00B34992" w:rsidRDefault="00D6196D" w:rsidP="00B34992">
      <w:pPr>
        <w:numPr>
          <w:ilvl w:val="0"/>
          <w:numId w:val="16"/>
        </w:numPr>
        <w:spacing w:after="0" w:line="240" w:lineRule="auto"/>
        <w:rPr>
          <w:rFonts w:ascii="Times New Roman" w:eastAsia="Times New Roman" w:hAnsi="Times New Roman" w:cs="Times New Roman"/>
          <w:sz w:val="28"/>
          <w:szCs w:val="28"/>
          <w:lang w:eastAsia="ru-RU"/>
        </w:rPr>
      </w:pPr>
      <w:hyperlink r:id="rId8" w:history="1">
        <w:proofErr w:type="spellStart"/>
        <w:r w:rsidR="00B34992" w:rsidRPr="00B34992">
          <w:rPr>
            <w:rFonts w:ascii="Times New Roman" w:eastAsia="Times New Roman" w:hAnsi="Times New Roman" w:cs="Times New Roman"/>
            <w:bCs/>
            <w:sz w:val="28"/>
            <w:szCs w:val="28"/>
            <w:lang w:eastAsia="ru-RU"/>
          </w:rPr>
          <w:t>Веракса</w:t>
        </w:r>
        <w:proofErr w:type="spellEnd"/>
        <w:r w:rsidR="00B34992" w:rsidRPr="00B34992">
          <w:rPr>
            <w:rFonts w:ascii="Times New Roman" w:eastAsia="Times New Roman" w:hAnsi="Times New Roman" w:cs="Times New Roman"/>
            <w:bCs/>
            <w:sz w:val="28"/>
            <w:szCs w:val="28"/>
            <w:lang w:eastAsia="ru-RU"/>
          </w:rPr>
          <w:t xml:space="preserve"> Н. Е.</w:t>
        </w:r>
      </w:hyperlink>
      <w:hyperlink r:id="rId9" w:history="1"/>
      <w:r w:rsidR="00B34992" w:rsidRPr="00B34992">
        <w:rPr>
          <w:rFonts w:ascii="Times New Roman" w:eastAsia="Times New Roman" w:hAnsi="Times New Roman" w:cs="Times New Roman"/>
          <w:sz w:val="28"/>
          <w:szCs w:val="28"/>
          <w:lang w:eastAsia="ru-RU"/>
        </w:rPr>
        <w:t xml:space="preserve"> Организация проектной деятельности в детском саду // Современное дошкольное образование</w:t>
      </w:r>
      <w:proofErr w:type="gramStart"/>
      <w:r w:rsidR="00B34992" w:rsidRPr="00B34992">
        <w:rPr>
          <w:rFonts w:ascii="Times New Roman" w:eastAsia="Times New Roman" w:hAnsi="Times New Roman" w:cs="Times New Roman"/>
          <w:sz w:val="28"/>
          <w:szCs w:val="28"/>
          <w:lang w:eastAsia="ru-RU"/>
        </w:rPr>
        <w:t xml:space="preserve"> :</w:t>
      </w:r>
      <w:proofErr w:type="gramEnd"/>
      <w:r w:rsidR="00B34992" w:rsidRPr="00B34992">
        <w:rPr>
          <w:rFonts w:ascii="Times New Roman" w:eastAsia="Times New Roman" w:hAnsi="Times New Roman" w:cs="Times New Roman"/>
          <w:sz w:val="28"/>
          <w:szCs w:val="28"/>
          <w:lang w:eastAsia="ru-RU"/>
        </w:rPr>
        <w:t xml:space="preserve"> теория и практика. - 2008. - </w:t>
      </w:r>
      <w:r w:rsidR="00B34992" w:rsidRPr="00B34992">
        <w:rPr>
          <w:rFonts w:ascii="Times New Roman" w:eastAsia="Times New Roman" w:hAnsi="Times New Roman" w:cs="Times New Roman"/>
          <w:bCs/>
          <w:sz w:val="28"/>
          <w:szCs w:val="28"/>
          <w:lang w:eastAsia="ru-RU"/>
        </w:rPr>
        <w:t>№ 3</w:t>
      </w:r>
      <w:r w:rsidR="00B34992" w:rsidRPr="00B34992">
        <w:rPr>
          <w:rFonts w:ascii="Times New Roman" w:eastAsia="Times New Roman" w:hAnsi="Times New Roman" w:cs="Times New Roman"/>
          <w:sz w:val="28"/>
          <w:szCs w:val="28"/>
          <w:lang w:eastAsia="ru-RU"/>
        </w:rPr>
        <w:t>. - C. 26-33.</w:t>
      </w:r>
    </w:p>
    <w:p w:rsidR="00B34992" w:rsidRPr="00B34992" w:rsidRDefault="00B34992" w:rsidP="00B34992">
      <w:pPr>
        <w:spacing w:after="0" w:line="240" w:lineRule="auto"/>
        <w:ind w:left="360"/>
        <w:rPr>
          <w:rFonts w:ascii="Times New Roman" w:eastAsia="Times New Roman" w:hAnsi="Times New Roman" w:cs="Times New Roman"/>
          <w:sz w:val="24"/>
          <w:szCs w:val="24"/>
          <w:lang w:eastAsia="ru-RU"/>
        </w:rPr>
      </w:pPr>
    </w:p>
    <w:p w:rsidR="00B34992" w:rsidRP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r w:rsidRPr="00B34992">
        <w:rPr>
          <w:rFonts w:ascii="Times New Roman" w:eastAsia="Times New Roman" w:hAnsi="Times New Roman" w:cs="Times New Roman"/>
          <w:sz w:val="28"/>
          <w:szCs w:val="28"/>
          <w:lang w:eastAsia="ru-RU"/>
        </w:rPr>
        <w:t>Ивановская Л. В. Проектная деятельность детей старшего дошкольного возраста // Дополнительное образование и воспитание. - 2010. - N 12. - С. 22-24.</w:t>
      </w:r>
    </w:p>
    <w:p w:rsidR="00B34992" w:rsidRPr="00B34992" w:rsidRDefault="00B34992" w:rsidP="00B34992">
      <w:pPr>
        <w:spacing w:after="0" w:line="240" w:lineRule="auto"/>
        <w:ind w:left="360"/>
        <w:rPr>
          <w:rFonts w:ascii="Times New Roman" w:eastAsia="Times New Roman" w:hAnsi="Times New Roman" w:cs="Times New Roman"/>
          <w:sz w:val="28"/>
          <w:szCs w:val="28"/>
          <w:lang w:eastAsia="ru-RU"/>
        </w:rPr>
      </w:pPr>
    </w:p>
    <w:p w:rsidR="00B34992" w:rsidRP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B34992">
        <w:rPr>
          <w:rFonts w:ascii="Times New Roman" w:eastAsia="Times New Roman" w:hAnsi="Times New Roman" w:cs="Times New Roman"/>
          <w:iCs/>
          <w:sz w:val="28"/>
          <w:szCs w:val="28"/>
          <w:lang w:eastAsia="ru-RU"/>
        </w:rPr>
        <w:t>Кадола</w:t>
      </w:r>
      <w:proofErr w:type="spellEnd"/>
      <w:r w:rsidRPr="00B34992">
        <w:rPr>
          <w:rFonts w:ascii="Times New Roman" w:eastAsia="Times New Roman" w:hAnsi="Times New Roman" w:cs="Times New Roman"/>
          <w:iCs/>
          <w:sz w:val="28"/>
          <w:szCs w:val="28"/>
          <w:lang w:eastAsia="ru-RU"/>
        </w:rPr>
        <w:t xml:space="preserve"> Е. В. </w:t>
      </w:r>
      <w:r w:rsidRPr="00B34992">
        <w:rPr>
          <w:rFonts w:ascii="Times New Roman" w:eastAsia="Times New Roman" w:hAnsi="Times New Roman" w:cs="Times New Roman"/>
          <w:bCs/>
          <w:sz w:val="28"/>
          <w:szCs w:val="28"/>
          <w:lang w:eastAsia="ru-RU"/>
        </w:rPr>
        <w:t xml:space="preserve">Использование метода проектов в работе с детьми дошкольного возраста // </w:t>
      </w:r>
      <w:r w:rsidRPr="00B34992">
        <w:rPr>
          <w:rFonts w:ascii="Times New Roman" w:eastAsia="Times New Roman" w:hAnsi="Times New Roman" w:cs="Times New Roman"/>
          <w:sz w:val="28"/>
          <w:szCs w:val="28"/>
          <w:lang w:eastAsia="ru-RU"/>
        </w:rPr>
        <w:t>Вестник Омского университета. - 2009. - № 3. - С. 258-260</w:t>
      </w:r>
      <w:r w:rsidRPr="00B34992">
        <w:rPr>
          <w:rFonts w:ascii="Times New Roman" w:eastAsia="Times New Roman" w:hAnsi="Times New Roman" w:cs="Times New Roman"/>
          <w:color w:val="00008F"/>
          <w:sz w:val="28"/>
          <w:szCs w:val="28"/>
          <w:lang w:eastAsia="ru-RU"/>
        </w:rPr>
        <w:t>.</w:t>
      </w:r>
      <w:r w:rsidRPr="00B34992">
        <w:rPr>
          <w:rFonts w:ascii="Times New Roman" w:eastAsia="Times New Roman" w:hAnsi="Times New Roman" w:cs="Times New Roman"/>
          <w:color w:val="00008F"/>
          <w:sz w:val="28"/>
          <w:szCs w:val="28"/>
          <w:lang w:eastAsia="ru-RU"/>
        </w:rPr>
        <w:br/>
      </w:r>
    </w:p>
    <w:p w:rsidR="00B34992" w:rsidRPr="00B34992" w:rsidRDefault="00B34992" w:rsidP="00B34992">
      <w:pPr>
        <w:numPr>
          <w:ilvl w:val="0"/>
          <w:numId w:val="16"/>
        </w:num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B34992">
        <w:rPr>
          <w:rFonts w:ascii="Times New Roman" w:eastAsia="Times New Roman" w:hAnsi="Times New Roman" w:cs="Times New Roman"/>
          <w:bCs/>
          <w:kern w:val="36"/>
          <w:sz w:val="28"/>
          <w:szCs w:val="28"/>
          <w:lang w:eastAsia="ru-RU"/>
        </w:rPr>
        <w:t>Киселева Л. С. Проектный метод в деятельности дошкольного учреждения</w:t>
      </w:r>
      <w:proofErr w:type="gramStart"/>
      <w:r w:rsidRPr="00B34992">
        <w:rPr>
          <w:rFonts w:ascii="Times New Roman" w:eastAsia="Times New Roman" w:hAnsi="Times New Roman" w:cs="Times New Roman"/>
          <w:bCs/>
          <w:kern w:val="36"/>
          <w:sz w:val="28"/>
          <w:szCs w:val="28"/>
          <w:lang w:eastAsia="ru-RU"/>
        </w:rPr>
        <w:t xml:space="preserve"> :</w:t>
      </w:r>
      <w:proofErr w:type="gramEnd"/>
      <w:r w:rsidRPr="00B34992">
        <w:rPr>
          <w:rFonts w:ascii="Times New Roman" w:eastAsia="Times New Roman" w:hAnsi="Times New Roman" w:cs="Times New Roman"/>
          <w:bCs/>
          <w:kern w:val="36"/>
          <w:sz w:val="28"/>
          <w:szCs w:val="28"/>
          <w:lang w:eastAsia="ru-RU"/>
        </w:rPr>
        <w:t xml:space="preserve"> пособие для руководителей и практических работников ДОУ. – М.</w:t>
      </w:r>
      <w:proofErr w:type="gramStart"/>
      <w:r w:rsidRPr="00B34992">
        <w:rPr>
          <w:rFonts w:ascii="Times New Roman" w:eastAsia="Times New Roman" w:hAnsi="Times New Roman" w:cs="Times New Roman"/>
          <w:bCs/>
          <w:kern w:val="36"/>
          <w:sz w:val="28"/>
          <w:szCs w:val="28"/>
          <w:lang w:eastAsia="ru-RU"/>
        </w:rPr>
        <w:t xml:space="preserve"> :</w:t>
      </w:r>
      <w:proofErr w:type="gramEnd"/>
      <w:r w:rsidRPr="00B34992">
        <w:rPr>
          <w:rFonts w:ascii="Times New Roman" w:eastAsia="Times New Roman" w:hAnsi="Times New Roman" w:cs="Times New Roman"/>
          <w:bCs/>
          <w:kern w:val="36"/>
          <w:sz w:val="28"/>
          <w:szCs w:val="28"/>
          <w:lang w:eastAsia="ru-RU"/>
        </w:rPr>
        <w:t xml:space="preserve"> АРКТИ, 2003 г. - 96 с.</w:t>
      </w:r>
    </w:p>
    <w:p w:rsidR="00B34992" w:rsidRPr="00B34992" w:rsidRDefault="00B34992" w:rsidP="00B34992">
      <w:pPr>
        <w:spacing w:after="0" w:line="240" w:lineRule="auto"/>
        <w:rPr>
          <w:rFonts w:ascii="Times New Roman" w:eastAsia="Times New Roman" w:hAnsi="Times New Roman" w:cs="Times New Roman"/>
          <w:sz w:val="28"/>
          <w:szCs w:val="28"/>
          <w:lang w:eastAsia="ru-RU"/>
        </w:rPr>
      </w:pPr>
    </w:p>
    <w:p w:rsidR="00B34992" w:rsidRDefault="00B34992" w:rsidP="00B34992">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B34992">
        <w:rPr>
          <w:rFonts w:ascii="Times New Roman" w:eastAsia="Times New Roman" w:hAnsi="Times New Roman" w:cs="Times New Roman"/>
          <w:sz w:val="28"/>
          <w:szCs w:val="28"/>
          <w:lang w:eastAsia="ru-RU"/>
        </w:rPr>
        <w:t>Комратова</w:t>
      </w:r>
      <w:proofErr w:type="spellEnd"/>
      <w:r w:rsidRPr="00B34992">
        <w:rPr>
          <w:rFonts w:ascii="Times New Roman" w:eastAsia="Times New Roman" w:hAnsi="Times New Roman" w:cs="Times New Roman"/>
          <w:sz w:val="28"/>
          <w:szCs w:val="28"/>
          <w:lang w:eastAsia="ru-RU"/>
        </w:rPr>
        <w:t xml:space="preserve"> Н. Проектный метод в социокультурном воспитании дошкольников // Дошкольное воспитание. – 2007. - N 1. - С. 39-44.</w:t>
      </w:r>
    </w:p>
    <w:p w:rsidR="00B34992" w:rsidRDefault="00B34992" w:rsidP="00B34992">
      <w:pPr>
        <w:pStyle w:val="a3"/>
        <w:rPr>
          <w:rFonts w:ascii="Times New Roman" w:eastAsia="Times New Roman" w:hAnsi="Times New Roman" w:cs="Times New Roman"/>
          <w:sz w:val="28"/>
          <w:szCs w:val="28"/>
          <w:lang w:eastAsia="ru-RU"/>
        </w:rPr>
      </w:pPr>
    </w:p>
    <w:p w:rsidR="00B34992" w:rsidRDefault="00B34992" w:rsidP="00B34992">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Интернет-ресурсы</w:t>
      </w:r>
    </w:p>
    <w:p w:rsidR="00B34992" w:rsidRPr="00B34992" w:rsidRDefault="00B34992" w:rsidP="00B34992">
      <w:pPr>
        <w:spacing w:after="0" w:line="240" w:lineRule="auto"/>
        <w:ind w:left="720"/>
        <w:rPr>
          <w:rFonts w:ascii="Times New Roman" w:eastAsia="Times New Roman" w:hAnsi="Times New Roman" w:cs="Times New Roman"/>
          <w:sz w:val="28"/>
          <w:szCs w:val="28"/>
          <w:lang w:eastAsia="ru-RU"/>
        </w:rPr>
      </w:pPr>
    </w:p>
    <w:p w:rsidR="00D14374" w:rsidRDefault="00D6196D" w:rsidP="00B43AB7">
      <w:pPr>
        <w:spacing w:after="0" w:line="360" w:lineRule="auto"/>
      </w:pPr>
      <w:hyperlink r:id="rId10" w:history="1">
        <w:r w:rsidR="00B34992">
          <w:rPr>
            <w:rStyle w:val="a4"/>
          </w:rPr>
          <w:t>https://urok.1sept.ru/</w:t>
        </w:r>
      </w:hyperlink>
    </w:p>
    <w:p w:rsidR="00B34992" w:rsidRPr="00D14374" w:rsidRDefault="00D6196D" w:rsidP="00B43AB7">
      <w:pPr>
        <w:spacing w:after="0" w:line="360" w:lineRule="auto"/>
        <w:rPr>
          <w:rFonts w:ascii="Times New Roman" w:hAnsi="Times New Roman" w:cs="Times New Roman"/>
          <w:sz w:val="28"/>
          <w:szCs w:val="28"/>
          <w:lang w:bidi="ru-RU"/>
        </w:rPr>
      </w:pPr>
      <w:hyperlink r:id="rId11" w:history="1">
        <w:r w:rsidR="00B34992">
          <w:rPr>
            <w:rStyle w:val="a4"/>
          </w:rPr>
          <w:t>https://cyberleninka.ru/</w:t>
        </w:r>
      </w:hyperlink>
    </w:p>
    <w:sectPr w:rsidR="00B34992" w:rsidRPr="00D14374" w:rsidSect="009A6A0F">
      <w:footerReference w:type="default" r:id="rId12"/>
      <w:pgSz w:w="11906" w:h="16838"/>
      <w:pgMar w:top="1134" w:right="850" w:bottom="1134"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6D" w:rsidRDefault="00D6196D" w:rsidP="009A6A0F">
      <w:pPr>
        <w:spacing w:after="0" w:line="240" w:lineRule="auto"/>
      </w:pPr>
      <w:r>
        <w:separator/>
      </w:r>
    </w:p>
  </w:endnote>
  <w:endnote w:type="continuationSeparator" w:id="0">
    <w:p w:rsidR="00D6196D" w:rsidRDefault="00D6196D" w:rsidP="009A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58246"/>
      <w:docPartObj>
        <w:docPartGallery w:val="Page Numbers (Bottom of Page)"/>
        <w:docPartUnique/>
      </w:docPartObj>
    </w:sdtPr>
    <w:sdtEndPr/>
    <w:sdtContent>
      <w:p w:rsidR="009A6A0F" w:rsidRDefault="009A6A0F">
        <w:pPr>
          <w:pStyle w:val="a8"/>
          <w:jc w:val="right"/>
        </w:pPr>
        <w:r>
          <w:fldChar w:fldCharType="begin"/>
        </w:r>
        <w:r>
          <w:instrText>PAGE   \* MERGEFORMAT</w:instrText>
        </w:r>
        <w:r>
          <w:fldChar w:fldCharType="separate"/>
        </w:r>
        <w:r w:rsidR="001B21E9">
          <w:rPr>
            <w:noProof/>
          </w:rPr>
          <w:t>0</w:t>
        </w:r>
        <w:r>
          <w:fldChar w:fldCharType="end"/>
        </w:r>
      </w:p>
    </w:sdtContent>
  </w:sdt>
  <w:p w:rsidR="009A6A0F" w:rsidRDefault="009A6A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6D" w:rsidRDefault="00D6196D" w:rsidP="009A6A0F">
      <w:pPr>
        <w:spacing w:after="0" w:line="240" w:lineRule="auto"/>
      </w:pPr>
      <w:r>
        <w:separator/>
      </w:r>
    </w:p>
  </w:footnote>
  <w:footnote w:type="continuationSeparator" w:id="0">
    <w:p w:rsidR="00D6196D" w:rsidRDefault="00D6196D" w:rsidP="009A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C6"/>
    <w:multiLevelType w:val="multilevel"/>
    <w:tmpl w:val="9A927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351C4"/>
    <w:multiLevelType w:val="multilevel"/>
    <w:tmpl w:val="19D2D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13F10"/>
    <w:multiLevelType w:val="hybridMultilevel"/>
    <w:tmpl w:val="3A3C9E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81F5E"/>
    <w:multiLevelType w:val="multilevel"/>
    <w:tmpl w:val="1FC4F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54E73"/>
    <w:multiLevelType w:val="hybridMultilevel"/>
    <w:tmpl w:val="BF603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2440CF"/>
    <w:multiLevelType w:val="multilevel"/>
    <w:tmpl w:val="19448D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4A3DD8"/>
    <w:multiLevelType w:val="hybridMultilevel"/>
    <w:tmpl w:val="5740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3961CE"/>
    <w:multiLevelType w:val="hybridMultilevel"/>
    <w:tmpl w:val="F9027C04"/>
    <w:lvl w:ilvl="0" w:tplc="3856AF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44A50"/>
    <w:multiLevelType w:val="multilevel"/>
    <w:tmpl w:val="32CE902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8549EA"/>
    <w:multiLevelType w:val="multilevel"/>
    <w:tmpl w:val="C5E21F1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FE25ED"/>
    <w:multiLevelType w:val="multilevel"/>
    <w:tmpl w:val="3F6EDF6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79447A"/>
    <w:multiLevelType w:val="multilevel"/>
    <w:tmpl w:val="8AC2CD6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1A73BC"/>
    <w:multiLevelType w:val="hybridMultilevel"/>
    <w:tmpl w:val="31109D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5718E0"/>
    <w:multiLevelType w:val="multilevel"/>
    <w:tmpl w:val="F55A2B0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90435"/>
    <w:multiLevelType w:val="multilevel"/>
    <w:tmpl w:val="4E908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39F8"/>
    <w:multiLevelType w:val="multilevel"/>
    <w:tmpl w:val="27986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4"/>
  </w:num>
  <w:num w:numId="4">
    <w:abstractNumId w:val="12"/>
  </w:num>
  <w:num w:numId="5">
    <w:abstractNumId w:val="0"/>
  </w:num>
  <w:num w:numId="6">
    <w:abstractNumId w:val="2"/>
  </w:num>
  <w:num w:numId="7">
    <w:abstractNumId w:val="5"/>
  </w:num>
  <w:num w:numId="8">
    <w:abstractNumId w:val="13"/>
  </w:num>
  <w:num w:numId="9">
    <w:abstractNumId w:val="9"/>
  </w:num>
  <w:num w:numId="10">
    <w:abstractNumId w:val="8"/>
  </w:num>
  <w:num w:numId="11">
    <w:abstractNumId w:val="10"/>
  </w:num>
  <w:num w:numId="12">
    <w:abstractNumId w:val="11"/>
  </w:num>
  <w:num w:numId="13">
    <w:abstractNumId w:val="1"/>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C9"/>
    <w:rsid w:val="001216FD"/>
    <w:rsid w:val="00123581"/>
    <w:rsid w:val="001818DD"/>
    <w:rsid w:val="001B21E9"/>
    <w:rsid w:val="0021302A"/>
    <w:rsid w:val="0021770D"/>
    <w:rsid w:val="0025018E"/>
    <w:rsid w:val="00372111"/>
    <w:rsid w:val="00494D85"/>
    <w:rsid w:val="00500273"/>
    <w:rsid w:val="00531277"/>
    <w:rsid w:val="006C1170"/>
    <w:rsid w:val="00745A80"/>
    <w:rsid w:val="008F53ED"/>
    <w:rsid w:val="00902CC7"/>
    <w:rsid w:val="009A6A0F"/>
    <w:rsid w:val="00B34992"/>
    <w:rsid w:val="00B43AB7"/>
    <w:rsid w:val="00CA5B05"/>
    <w:rsid w:val="00D14374"/>
    <w:rsid w:val="00D6196D"/>
    <w:rsid w:val="00E063C9"/>
    <w:rsid w:val="00EF3896"/>
    <w:rsid w:val="00F4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70D"/>
    <w:pPr>
      <w:ind w:left="720"/>
      <w:contextualSpacing/>
    </w:pPr>
  </w:style>
  <w:style w:type="character" w:styleId="a4">
    <w:name w:val="Hyperlink"/>
    <w:basedOn w:val="a0"/>
    <w:uiPriority w:val="99"/>
    <w:semiHidden/>
    <w:unhideWhenUsed/>
    <w:rsid w:val="00B34992"/>
    <w:rPr>
      <w:color w:val="0000FF"/>
      <w:u w:val="single"/>
    </w:rPr>
  </w:style>
  <w:style w:type="character" w:styleId="a5">
    <w:name w:val="FollowedHyperlink"/>
    <w:basedOn w:val="a0"/>
    <w:uiPriority w:val="99"/>
    <w:semiHidden/>
    <w:unhideWhenUsed/>
    <w:rsid w:val="00B34992"/>
    <w:rPr>
      <w:color w:val="800080" w:themeColor="followedHyperlink"/>
      <w:u w:val="single"/>
    </w:rPr>
  </w:style>
  <w:style w:type="paragraph" w:styleId="a6">
    <w:name w:val="header"/>
    <w:basedOn w:val="a"/>
    <w:link w:val="a7"/>
    <w:uiPriority w:val="99"/>
    <w:unhideWhenUsed/>
    <w:rsid w:val="009A6A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A0F"/>
  </w:style>
  <w:style w:type="paragraph" w:styleId="a8">
    <w:name w:val="footer"/>
    <w:basedOn w:val="a"/>
    <w:link w:val="a9"/>
    <w:uiPriority w:val="99"/>
    <w:unhideWhenUsed/>
    <w:rsid w:val="009A6A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70D"/>
    <w:pPr>
      <w:ind w:left="720"/>
      <w:contextualSpacing/>
    </w:pPr>
  </w:style>
  <w:style w:type="character" w:styleId="a4">
    <w:name w:val="Hyperlink"/>
    <w:basedOn w:val="a0"/>
    <w:uiPriority w:val="99"/>
    <w:semiHidden/>
    <w:unhideWhenUsed/>
    <w:rsid w:val="00B34992"/>
    <w:rPr>
      <w:color w:val="0000FF"/>
      <w:u w:val="single"/>
    </w:rPr>
  </w:style>
  <w:style w:type="character" w:styleId="a5">
    <w:name w:val="FollowedHyperlink"/>
    <w:basedOn w:val="a0"/>
    <w:uiPriority w:val="99"/>
    <w:semiHidden/>
    <w:unhideWhenUsed/>
    <w:rsid w:val="00B34992"/>
    <w:rPr>
      <w:color w:val="800080" w:themeColor="followedHyperlink"/>
      <w:u w:val="single"/>
    </w:rPr>
  </w:style>
  <w:style w:type="paragraph" w:styleId="a6">
    <w:name w:val="header"/>
    <w:basedOn w:val="a"/>
    <w:link w:val="a7"/>
    <w:uiPriority w:val="99"/>
    <w:unhideWhenUsed/>
    <w:rsid w:val="009A6A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A0F"/>
  </w:style>
  <w:style w:type="paragraph" w:styleId="a8">
    <w:name w:val="footer"/>
    <w:basedOn w:val="a"/>
    <w:link w:val="a9"/>
    <w:uiPriority w:val="99"/>
    <w:unhideWhenUsed/>
    <w:rsid w:val="009A6A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pbu.ru/cgi-bin/irbis64r_91/cgiirbis_64.exe?Z21ID=&amp;I21DBN=PEDW&amp;P21DBN=PEDW&amp;S21STN=1&amp;S21REF=1&amp;S21FMT=fullwebr&amp;C21COM=S&amp;S21CNR=20&amp;S21P01=0&amp;S21P02=1&amp;S21P03=A=&amp;S21STR=%D0%92%D0%B5%D1%80%D0%B0%D0%BA%D1%81%D0%B0,%20%D0%9D.%20%D0%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yberleninka.ru/" TargetMode="External"/><Relationship Id="rId5" Type="http://schemas.openxmlformats.org/officeDocument/2006/relationships/webSettings" Target="webSettings.xml"/><Relationship Id="rId10" Type="http://schemas.openxmlformats.org/officeDocument/2006/relationships/hyperlink" Target="https://urok.1sept.ru/%D1%81%D1%82%D0%B0%D1%82%D1%8C%D0%B8/603930/" TargetMode="External"/><Relationship Id="rId4" Type="http://schemas.openxmlformats.org/officeDocument/2006/relationships/settings" Target="settings.xml"/><Relationship Id="rId9" Type="http://schemas.openxmlformats.org/officeDocument/2006/relationships/hyperlink" Target="http://www.gnpbu.ru/cgi-bin/irbis64r_91/cgiirbis_64.exe?Z21ID=&amp;I21DBN=PEDW&amp;P21DBN=PEDW&amp;S21STN=1&amp;S21REF=1&amp;S21FMT=fullwebr&amp;C21COM=S&amp;S21CNR=20&amp;S21P01=0&amp;S21P02=0&amp;S21P03=M=&amp;S21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2019-10-22T09:37:00Z</dcterms:created>
  <dcterms:modified xsi:type="dcterms:W3CDTF">2020-01-16T09:24:00Z</dcterms:modified>
</cp:coreProperties>
</file>