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E32" w:rsidRDefault="002B7E32" w:rsidP="00FA174C">
      <w:pPr>
        <w:jc w:val="center"/>
        <w:rPr>
          <w:rFonts w:ascii="Times New Roman" w:hAnsi="Times New Roman" w:cs="Times New Roman"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AB3C93" w:rsidRPr="00FA174C">
        <w:rPr>
          <w:rFonts w:ascii="Times New Roman" w:hAnsi="Times New Roman" w:cs="Times New Roman"/>
          <w:sz w:val="24"/>
          <w:szCs w:val="24"/>
        </w:rPr>
        <w:t>Что делает человека человеком?</w:t>
      </w:r>
    </w:p>
    <w:p w:rsidR="00A330BC" w:rsidRPr="00A330BC" w:rsidRDefault="00A330BC" w:rsidP="00A330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Класс: 8</w:t>
      </w:r>
    </w:p>
    <w:p w:rsidR="002B7E32" w:rsidRPr="00FA174C" w:rsidRDefault="002B7E32" w:rsidP="00A330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 w:rsidR="00AB3C93" w:rsidRPr="00FA174C">
        <w:rPr>
          <w:rFonts w:ascii="Times New Roman" w:hAnsi="Times New Roman" w:cs="Times New Roman"/>
          <w:sz w:val="24"/>
          <w:szCs w:val="24"/>
        </w:rPr>
        <w:t>Изучение нового</w:t>
      </w:r>
    </w:p>
    <w:p w:rsidR="002B7E32" w:rsidRPr="00FA174C" w:rsidRDefault="002B7E32" w:rsidP="00A330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>Ведущий метод:</w:t>
      </w:r>
      <w:r w:rsidRPr="00FA174C">
        <w:rPr>
          <w:rFonts w:ascii="Times New Roman" w:hAnsi="Times New Roman" w:cs="Times New Roman"/>
          <w:sz w:val="24"/>
          <w:szCs w:val="24"/>
        </w:rPr>
        <w:t xml:space="preserve"> </w:t>
      </w:r>
      <w:r w:rsidR="00AB3C93" w:rsidRPr="00FA174C">
        <w:rPr>
          <w:rFonts w:ascii="Times New Roman" w:hAnsi="Times New Roman" w:cs="Times New Roman"/>
          <w:color w:val="000000" w:themeColor="text1"/>
          <w:sz w:val="24"/>
          <w:szCs w:val="24"/>
        </w:rPr>
        <w:t>лекция с элементами беседы + практический метод</w:t>
      </w:r>
    </w:p>
    <w:p w:rsidR="002B7E32" w:rsidRPr="00FA174C" w:rsidRDefault="002B7E32" w:rsidP="00A330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 xml:space="preserve">Цель урока: </w:t>
      </w:r>
      <w:r w:rsidR="00AB3C93" w:rsidRPr="00FA174C">
        <w:rPr>
          <w:rFonts w:ascii="Times New Roman" w:hAnsi="Times New Roman" w:cs="Times New Roman"/>
          <w:color w:val="000000" w:themeColor="text1"/>
          <w:sz w:val="24"/>
          <w:szCs w:val="24"/>
        </w:rPr>
        <w:t>Создать условия, для понимания того, что человек, несмотря на то, что является существом биосоциальном,</w:t>
      </w:r>
      <w:r w:rsidR="00AB3C93" w:rsidRPr="00FA174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может реализовать себя лишь в обществе.</w:t>
      </w:r>
    </w:p>
    <w:p w:rsidR="002B7E32" w:rsidRPr="00FA174C" w:rsidRDefault="002B7E32" w:rsidP="00A330B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 xml:space="preserve">Идея урока: </w:t>
      </w:r>
      <w:r w:rsidR="00AB3C93" w:rsidRPr="00FA174C">
        <w:rPr>
          <w:rFonts w:ascii="Times New Roman" w:hAnsi="Times New Roman" w:cs="Times New Roman"/>
          <w:color w:val="000000" w:themeColor="text1"/>
          <w:sz w:val="24"/>
          <w:szCs w:val="24"/>
        </w:rPr>
        <w:t>Создать представление о человеке, как существе биосоциальном, где социальное</w:t>
      </w:r>
      <w:r w:rsidR="00AB3C93" w:rsidRPr="00FA174C">
        <w:rPr>
          <w:rFonts w:ascii="Times New Roman" w:hAnsi="Times New Roman" w:cs="Times New Roman"/>
          <w:sz w:val="24"/>
          <w:szCs w:val="24"/>
        </w:rPr>
        <w:t xml:space="preserve"> и биологическое </w:t>
      </w:r>
      <w:proofErr w:type="gramStart"/>
      <w:r w:rsidR="00AB3C93" w:rsidRPr="00FA174C">
        <w:rPr>
          <w:rFonts w:ascii="Times New Roman" w:hAnsi="Times New Roman" w:cs="Times New Roman"/>
          <w:sz w:val="24"/>
          <w:szCs w:val="24"/>
        </w:rPr>
        <w:t>слиты</w:t>
      </w:r>
      <w:proofErr w:type="gramEnd"/>
      <w:r w:rsidR="00AB3C93" w:rsidRPr="00FA174C">
        <w:rPr>
          <w:rFonts w:ascii="Times New Roman" w:hAnsi="Times New Roman" w:cs="Times New Roman"/>
          <w:sz w:val="24"/>
          <w:szCs w:val="24"/>
        </w:rPr>
        <w:t xml:space="preserve"> в человеке воедино.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3652"/>
        <w:gridCol w:w="3402"/>
        <w:gridCol w:w="3686"/>
      </w:tblGrid>
      <w:tr w:rsidR="002B7E32" w:rsidRPr="00FA174C" w:rsidTr="002B7E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bookmarkEnd w:id="0"/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Предметный результат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Метапредметный</w:t>
            </w:r>
            <w:proofErr w:type="spellEnd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Личностный результат</w:t>
            </w:r>
          </w:p>
        </w:tc>
      </w:tr>
      <w:tr w:rsidR="002B7E32" w:rsidRPr="00FA174C" w:rsidTr="002B7E3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-знают основные понятия (человек, индивид, биосоциальное существо)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-знают основные теории происхождения человека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-Выделяют отличия человека от животного</w:t>
            </w:r>
          </w:p>
          <w:p w:rsidR="002B7E32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-Характеризуют биологические и социальные свойства человека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Учебно-</w:t>
            </w:r>
            <w:proofErr w:type="spellStart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позновательный</w:t>
            </w:r>
            <w:proofErr w:type="spellEnd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критически мыслит на основе причинно-следственных связей;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Информационный</w:t>
            </w:r>
            <w:proofErr w:type="gramEnd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анализируют информацию, ищут и выделяют главное и второстепенное;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Коммуникативный</w:t>
            </w:r>
            <w:proofErr w:type="gramEnd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сотрудничают с педагогом и сверстниками при решении учебных задач;</w:t>
            </w:r>
          </w:p>
          <w:p w:rsidR="002B7E32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Регулятивный: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способны рефлексировать, оценивать свой вклад в решение учебной задачи.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Создать условия, для понимания того, что человек, несмотря на то, что является существом биосоциальном,</w:t>
            </w:r>
            <w:r w:rsidRPr="00FA174C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может реализовать себя лишь в обществе.</w:t>
            </w:r>
          </w:p>
        </w:tc>
      </w:tr>
    </w:tbl>
    <w:p w:rsidR="002B7E32" w:rsidRPr="00FA174C" w:rsidRDefault="002B7E32" w:rsidP="00FA174C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1883"/>
        <w:gridCol w:w="3571"/>
        <w:gridCol w:w="5286"/>
      </w:tblGrid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Деятельность ученика</w:t>
            </w:r>
          </w:p>
        </w:tc>
      </w:tr>
      <w:tr w:rsidR="002B7E32" w:rsidRPr="00FA174C" w:rsidTr="00334ADA">
        <w:trPr>
          <w:trHeight w:val="1243"/>
        </w:trPr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pStyle w:val="a4"/>
              <w:numPr>
                <w:ilvl w:val="0"/>
                <w:numId w:val="2"/>
              </w:numPr>
              <w:spacing w:line="276" w:lineRule="auto"/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Организа</w:t>
            </w:r>
            <w:proofErr w:type="spellEnd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2B7E32" w:rsidRPr="00FA174C" w:rsidRDefault="002B7E32" w:rsidP="00334ADA">
            <w:pPr>
              <w:pStyle w:val="a4"/>
              <w:spacing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ционный</w:t>
            </w:r>
            <w:proofErr w:type="spellEnd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момент.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Здравствуйте, я очень рад вас видеть, надеюсь, сегодня мы также продуктивно поработаем, как и в прошлый раз.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Ученики приветствуют учителя. </w:t>
            </w:r>
          </w:p>
          <w:p w:rsidR="002B7E32" w:rsidRPr="00FA174C" w:rsidRDefault="002B7E32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AB3C93" w:rsidP="00334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7E32"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. Актуализация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Учитель предлагает ученикам ознакомиться с цитатами Платона и Паскаля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Платон говорил: «Человек - это двуногое животное без перьев». 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Б. Паскаль «Человек без ног все же остается человеком, а петух без перьев человеком не становиться».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E32" w:rsidRPr="00FA174C" w:rsidRDefault="00AB3C93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Ребята, как вы думаете, почему два человека описывают человека так по-разному?</w:t>
            </w:r>
          </w:p>
          <w:p w:rsidR="00AB3C93" w:rsidRPr="00FA174C" w:rsidRDefault="00AB3C93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Хорошо! Молодцы! Тогда 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давайте поставим </w:t>
            </w: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сегодняшнего урока.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Ученики внимательно читают, отвечают на поставленный вопрос: «скорее всего это связано с тем, что они жили в разное время, и у них было разное представление о «природе людей»»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4ADA" w:rsidRDefault="00334ADA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7E32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Формулируют </w:t>
            </w: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цель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: разобраться, кем является 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человек.</w:t>
            </w:r>
          </w:p>
        </w:tc>
      </w:tr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AB3C93" w:rsidP="00334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2B7E32"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. Изучение нового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Учитель рассказывает, о теориях происхождения человека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Теологическая: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Человек был создан по его подобию из небиологического материала. Библейская версия теории гласит, что первыми людьми были Адам и Ева. Их Бог сотворил из глины. В Египте и многих других странах религия уходит далеко в античные мифы. Версия сотворения всего живого Богом не требует доказательства, она просто существует и имеет на это право. 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Внешнее вмешательство: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В основе этой версии происхождения человека стоит деятельность посторонних цивилизаций. Считается, что люди являются потомками инопланетных созданий, которые высадились на Землю миллионы лет назад. 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b/>
                <w:sz w:val="24"/>
                <w:szCs w:val="24"/>
              </w:rPr>
              <w:t>Эволюционная: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теория британского ученого по имени Чарльз Дарвин. Именно он внес неоценимую лепту в биологическую науку. Его теория основана на определении естественного отбора, который играет роль движущей силы эволюции. Это </w:t>
            </w:r>
            <w:proofErr w:type="gramStart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естественно-научная</w:t>
            </w:r>
            <w:proofErr w:type="gramEnd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 версия происхождения человека и всего живого на планете.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Спрашивает у детей, какие теории известны им?</w:t>
            </w: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теологической теории, подводит к тому, что в человеке есть общественное начало (говоря о целях создания 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 Богом).</w:t>
            </w:r>
          </w:p>
          <w:p w:rsidR="002B7E32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Исходя из других теорий – биологическое начало. </w:t>
            </w:r>
          </w:p>
          <w:p w:rsidR="00FA174C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Далее, делит учеников на два лагеря. Первому лагерю необходимо найти доказательства, что человек – это существо биологическое (животное), второму, что человек – существо социальное (общественное), через прочтение фрагментов текста из учебников по биологии и обществознанию; дальнейшее совместное обсуждение.</w:t>
            </w:r>
          </w:p>
          <w:p w:rsidR="00FA174C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C93" w:rsidRPr="00FA174C" w:rsidRDefault="00AB3C93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Фиксируют теории в тетради в виде схемы</w:t>
            </w:r>
          </w:p>
          <w:p w:rsidR="00AB3C93" w:rsidRPr="00FA174C" w:rsidRDefault="00AB3C93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B3C93" w:rsidRPr="00FA174C" w:rsidRDefault="00AB3C93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D408901" wp14:editId="7FD49F5C">
                  <wp:extent cx="3215775" cy="1807857"/>
                  <wp:effectExtent l="0" t="0" r="381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4115" cy="1812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A174C" w:rsidRPr="00FA174C">
              <w:rPr>
                <w:rFonts w:ascii="Times New Roman" w:hAnsi="Times New Roman" w:cs="Times New Roman"/>
                <w:sz w:val="24"/>
                <w:szCs w:val="24"/>
              </w:rPr>
              <w:t>Дети приводят примеры из различных древних мифов и легенд, например Китайская или Скандинавская, в которых есть общее (божественное) начало.</w:t>
            </w: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Внимательно слушают учителя.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74C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Читают фрагменты текстов из учебник</w:t>
            </w:r>
            <w:r w:rsidR="008353CC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Пытаются найти характеристики, присущие человеку с биологической и социальной стороны. </w:t>
            </w:r>
          </w:p>
          <w:p w:rsidR="00FA174C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Озвучивают результаты проделанной работы (Приложение 1 и 2). </w:t>
            </w:r>
          </w:p>
          <w:p w:rsidR="00FA174C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Приходят к выводу, что человек включает в себя, как биологическое, так и социальное начало, тем самым являясь существом биосоциальным.</w:t>
            </w:r>
          </w:p>
        </w:tc>
      </w:tr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AB3C93" w:rsidP="00334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2B7E32"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. Первичное закрепление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4C" w:rsidRPr="00FA174C" w:rsidRDefault="00FA174C" w:rsidP="00FA174C">
            <w:pPr>
              <w:pStyle w:val="a4"/>
              <w:numPr>
                <w:ilvl w:val="0"/>
                <w:numId w:val="8"/>
              </w:numPr>
              <w:spacing w:line="276" w:lineRule="auto"/>
              <w:ind w:left="385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Ребята, как вы думаете, можно ли рассматривать человека только с биологической или только с социальной стороны?</w:t>
            </w:r>
          </w:p>
          <w:p w:rsidR="00FA174C" w:rsidRPr="00FA174C" w:rsidRDefault="00FA174C" w:rsidP="00FA174C">
            <w:pPr>
              <w:pStyle w:val="a4"/>
              <w:numPr>
                <w:ilvl w:val="0"/>
                <w:numId w:val="8"/>
              </w:numPr>
              <w:spacing w:line="276" w:lineRule="auto"/>
              <w:ind w:left="385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Как вы думаете, почему?</w:t>
            </w:r>
          </w:p>
          <w:p w:rsidR="00FA174C" w:rsidRPr="00FA174C" w:rsidRDefault="00FA174C" w:rsidP="00FA174C">
            <w:pPr>
              <w:spacing w:line="276" w:lineRule="auto"/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i/>
                <w:sz w:val="24"/>
                <w:szCs w:val="24"/>
              </w:rPr>
              <w:t>Вновь возвращается к цитатам Платона и Паскаля</w:t>
            </w:r>
          </w:p>
          <w:p w:rsidR="002B7E32" w:rsidRPr="00FA174C" w:rsidRDefault="00FA174C" w:rsidP="00FA174C">
            <w:pPr>
              <w:pStyle w:val="a4"/>
              <w:numPr>
                <w:ilvl w:val="0"/>
                <w:numId w:val="8"/>
              </w:numPr>
              <w:spacing w:line="276" w:lineRule="auto"/>
              <w:ind w:left="385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Так кто же, по-вашему, прав, Платон или Паскаль?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A174C" w:rsidRPr="00FA174C" w:rsidRDefault="00FA174C" w:rsidP="00FA174C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  <w:p w:rsidR="00FA174C" w:rsidRPr="00FA174C" w:rsidRDefault="00FA174C" w:rsidP="00FA174C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Потому что человек – биосоциальное существо</w:t>
            </w:r>
          </w:p>
          <w:p w:rsidR="002B7E32" w:rsidRPr="00FA174C" w:rsidRDefault="00FA174C" w:rsidP="00FA174C">
            <w:pPr>
              <w:pStyle w:val="a4"/>
              <w:numPr>
                <w:ilvl w:val="0"/>
                <w:numId w:val="12"/>
              </w:num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Паскаль, потому что человек включает в себя не только биологические свойства, но и социальные (Приложение 3).</w:t>
            </w:r>
          </w:p>
        </w:tc>
      </w:tr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334ADA" w:rsidP="00334ADA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2B7E32"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. Рефлексия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1. Ребята, а вы помните цель сегодняшнего урока?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2. Как она звучала?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3. Как вы считаете, мы достигли поставленной в ходе урока цели?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*Чего же нам не хватило?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*Тогда давайте мы ещё дома подумаем на эту тему, и на следующем уроке восполним пробелы. Хорошо?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4. Отлично, тогда записывает домашнее задание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1. Да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FA174C" w:rsidRPr="00FA174C">
              <w:rPr>
                <w:rFonts w:ascii="Times New Roman" w:hAnsi="Times New Roman" w:cs="Times New Roman"/>
                <w:sz w:val="24"/>
                <w:szCs w:val="24"/>
              </w:rPr>
              <w:t>Разобраться, кем является человек.</w:t>
            </w:r>
          </w:p>
          <w:p w:rsidR="002B7E32" w:rsidRPr="00FA174C" w:rsidRDefault="002B7E32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3. Да</w:t>
            </w:r>
            <w:proofErr w:type="gramStart"/>
            <w:r w:rsidR="00FA174C" w:rsidRPr="00FA174C">
              <w:rPr>
                <w:rFonts w:ascii="Times New Roman" w:hAnsi="Times New Roman" w:cs="Times New Roman"/>
                <w:sz w:val="24"/>
                <w:szCs w:val="24"/>
              </w:rPr>
              <w:t>/Н</w:t>
            </w:r>
            <w:proofErr w:type="gramEnd"/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ет</w:t>
            </w:r>
          </w:p>
        </w:tc>
      </w:tr>
      <w:tr w:rsidR="002B7E32" w:rsidRPr="00FA174C" w:rsidTr="00334ADA"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334ADA" w:rsidP="00334AD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2B7E32" w:rsidRPr="00FA174C">
              <w:rPr>
                <w:rFonts w:ascii="Times New Roman" w:hAnsi="Times New Roman" w:cs="Times New Roman"/>
                <w:sz w:val="24"/>
                <w:szCs w:val="24"/>
              </w:rPr>
              <w:t xml:space="preserve">. Домашнее задание </w:t>
            </w:r>
          </w:p>
        </w:tc>
        <w:tc>
          <w:tcPr>
            <w:tcW w:w="3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FA174C" w:rsidP="00FA174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Заполнить таблицу «Человек – венец природы» (аргумент за, аргумент против)</w:t>
            </w:r>
          </w:p>
        </w:tc>
        <w:tc>
          <w:tcPr>
            <w:tcW w:w="5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7E32" w:rsidRPr="00FA174C" w:rsidRDefault="00FA174C" w:rsidP="00FA174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174C">
              <w:rPr>
                <w:rFonts w:ascii="Times New Roman" w:hAnsi="Times New Roman" w:cs="Times New Roman"/>
                <w:sz w:val="24"/>
                <w:szCs w:val="24"/>
              </w:rPr>
              <w:t>Ученики внимательно слушают и записывают.</w:t>
            </w:r>
          </w:p>
        </w:tc>
      </w:tr>
    </w:tbl>
    <w:p w:rsidR="00FA174C" w:rsidRPr="00FA174C" w:rsidRDefault="00FA174C">
      <w:pPr>
        <w:rPr>
          <w:rFonts w:ascii="Times New Roman" w:hAnsi="Times New Roman" w:cs="Times New Roman"/>
          <w:b/>
          <w:sz w:val="24"/>
        </w:rPr>
      </w:pPr>
      <w:r w:rsidRPr="00FA174C">
        <w:rPr>
          <w:rFonts w:ascii="Times New Roman" w:hAnsi="Times New Roman" w:cs="Times New Roman"/>
          <w:b/>
          <w:sz w:val="24"/>
        </w:rPr>
        <w:t>Приложение 1. Биологическое начало человека.</w:t>
      </w:r>
    </w:p>
    <w:p w:rsidR="00FA174C" w:rsidRDefault="00FA174C">
      <w:pPr>
        <w:rPr>
          <w:noProof/>
          <w:lang w:eastAsia="ru-RU"/>
        </w:rPr>
      </w:pPr>
      <w:r w:rsidRPr="00FA174C">
        <w:rPr>
          <w:noProof/>
          <w:lang w:eastAsia="ru-RU"/>
        </w:rPr>
        <w:lastRenderedPageBreak/>
        <w:drawing>
          <wp:inline distT="0" distB="0" distL="0" distR="0" wp14:anchorId="4A4A54DE" wp14:editId="20A6B2AD">
            <wp:extent cx="6152515" cy="4393565"/>
            <wp:effectExtent l="0" t="0" r="635" b="6985"/>
            <wp:docPr id="7171" name="Picture 2" descr="C:\Documents and Settings\Volchara\Мои документы\Безымянный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C:\Documents and Settings\Volchara\Мои документы\Безымянный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2" t="13348" r="6496" b="1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FA174C">
        <w:rPr>
          <w:noProof/>
          <w:lang w:eastAsia="ru-RU"/>
        </w:rPr>
        <w:t xml:space="preserve"> </w:t>
      </w:r>
      <w:r w:rsidRPr="00FA174C">
        <w:rPr>
          <w:rFonts w:ascii="Times New Roman" w:hAnsi="Times New Roman" w:cs="Times New Roman"/>
          <w:b/>
          <w:noProof/>
          <w:sz w:val="24"/>
          <w:lang w:eastAsia="ru-RU"/>
        </w:rPr>
        <w:t>Приложение 2. Социальное начало человека.</w:t>
      </w:r>
    </w:p>
    <w:p w:rsidR="00FA174C" w:rsidRDefault="00FA174C">
      <w:r w:rsidRPr="00FA174C">
        <w:rPr>
          <w:noProof/>
          <w:lang w:eastAsia="ru-RU"/>
        </w:rPr>
        <w:drawing>
          <wp:inline distT="0" distB="0" distL="0" distR="0" wp14:anchorId="6AC00530" wp14:editId="6393EFC2">
            <wp:extent cx="6152515" cy="4394835"/>
            <wp:effectExtent l="0" t="0" r="635" b="5715"/>
            <wp:docPr id="13315" name="Picture 2" descr="C:\Documents and Settings\Volchara\Мои документы\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C:\Documents and Settings\Volchara\Мои документы\Безымянный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6" t="13718" r="6873" b="10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A174C" w:rsidRPr="00FA174C" w:rsidRDefault="00FA174C">
      <w:pPr>
        <w:rPr>
          <w:rFonts w:ascii="Times New Roman" w:hAnsi="Times New Roman" w:cs="Times New Roman"/>
          <w:b/>
          <w:sz w:val="24"/>
          <w:szCs w:val="24"/>
        </w:rPr>
      </w:pPr>
      <w:r w:rsidRPr="00FA174C">
        <w:rPr>
          <w:rFonts w:ascii="Times New Roman" w:hAnsi="Times New Roman" w:cs="Times New Roman"/>
          <w:b/>
          <w:sz w:val="24"/>
          <w:szCs w:val="24"/>
        </w:rPr>
        <w:t>Приложение 3. Человек – существо биосоциальное.</w:t>
      </w:r>
    </w:p>
    <w:p w:rsidR="00FA174C" w:rsidRDefault="00FA174C">
      <w:r>
        <w:rPr>
          <w:noProof/>
          <w:lang w:eastAsia="ru-RU"/>
        </w:rPr>
        <w:lastRenderedPageBreak/>
        <w:drawing>
          <wp:inline distT="0" distB="0" distL="0" distR="0" wp14:anchorId="437C5917" wp14:editId="68DC6EBC">
            <wp:extent cx="6560288" cy="4721477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969" t="19080" r="15917" b="12924"/>
                    <a:stretch/>
                  </pic:blipFill>
                  <pic:spPr bwMode="auto">
                    <a:xfrm>
                      <a:off x="0" y="0"/>
                      <a:ext cx="6567649" cy="472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A174C" w:rsidSect="002B7E3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C1861"/>
    <w:multiLevelType w:val="hybridMultilevel"/>
    <w:tmpl w:val="A5FAE1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755B1E"/>
    <w:multiLevelType w:val="hybridMultilevel"/>
    <w:tmpl w:val="AB128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026F78"/>
    <w:multiLevelType w:val="hybridMultilevel"/>
    <w:tmpl w:val="ADBA2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076B0"/>
    <w:multiLevelType w:val="hybridMultilevel"/>
    <w:tmpl w:val="18B06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3E4224"/>
    <w:multiLevelType w:val="hybridMultilevel"/>
    <w:tmpl w:val="2B0CE7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E63549"/>
    <w:multiLevelType w:val="hybridMultilevel"/>
    <w:tmpl w:val="F0581488"/>
    <w:lvl w:ilvl="0" w:tplc="C7F4741C">
      <w:start w:val="1"/>
      <w:numFmt w:val="decimal"/>
      <w:lvlText w:val="%1."/>
      <w:lvlJc w:val="left"/>
      <w:pPr>
        <w:ind w:left="1364" w:hanging="360"/>
      </w:pPr>
    </w:lvl>
    <w:lvl w:ilvl="1" w:tplc="04190019">
      <w:start w:val="1"/>
      <w:numFmt w:val="lowerLetter"/>
      <w:lvlText w:val="%2."/>
      <w:lvlJc w:val="left"/>
      <w:pPr>
        <w:ind w:left="1724" w:hanging="360"/>
      </w:pPr>
    </w:lvl>
    <w:lvl w:ilvl="2" w:tplc="0419001B">
      <w:start w:val="1"/>
      <w:numFmt w:val="lowerRoman"/>
      <w:lvlText w:val="%3."/>
      <w:lvlJc w:val="right"/>
      <w:pPr>
        <w:ind w:left="2444" w:hanging="180"/>
      </w:pPr>
    </w:lvl>
    <w:lvl w:ilvl="3" w:tplc="0419000F">
      <w:start w:val="1"/>
      <w:numFmt w:val="decimal"/>
      <w:lvlText w:val="%4."/>
      <w:lvlJc w:val="left"/>
      <w:pPr>
        <w:ind w:left="3164" w:hanging="360"/>
      </w:pPr>
    </w:lvl>
    <w:lvl w:ilvl="4" w:tplc="04190019">
      <w:start w:val="1"/>
      <w:numFmt w:val="lowerLetter"/>
      <w:lvlText w:val="%5."/>
      <w:lvlJc w:val="left"/>
      <w:pPr>
        <w:ind w:left="3884" w:hanging="360"/>
      </w:pPr>
    </w:lvl>
    <w:lvl w:ilvl="5" w:tplc="0419001B">
      <w:start w:val="1"/>
      <w:numFmt w:val="lowerRoman"/>
      <w:lvlText w:val="%6."/>
      <w:lvlJc w:val="right"/>
      <w:pPr>
        <w:ind w:left="4604" w:hanging="180"/>
      </w:pPr>
    </w:lvl>
    <w:lvl w:ilvl="6" w:tplc="0419000F">
      <w:start w:val="1"/>
      <w:numFmt w:val="decimal"/>
      <w:lvlText w:val="%7."/>
      <w:lvlJc w:val="left"/>
      <w:pPr>
        <w:ind w:left="5324" w:hanging="360"/>
      </w:pPr>
    </w:lvl>
    <w:lvl w:ilvl="7" w:tplc="04190019">
      <w:start w:val="1"/>
      <w:numFmt w:val="lowerLetter"/>
      <w:lvlText w:val="%8."/>
      <w:lvlJc w:val="left"/>
      <w:pPr>
        <w:ind w:left="6044" w:hanging="360"/>
      </w:pPr>
    </w:lvl>
    <w:lvl w:ilvl="8" w:tplc="0419001B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41F78FF"/>
    <w:multiLevelType w:val="hybridMultilevel"/>
    <w:tmpl w:val="579EA6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B47D67"/>
    <w:multiLevelType w:val="hybridMultilevel"/>
    <w:tmpl w:val="39EC7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D74018"/>
    <w:multiLevelType w:val="hybridMultilevel"/>
    <w:tmpl w:val="0E96ED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5E3AD5"/>
    <w:multiLevelType w:val="hybridMultilevel"/>
    <w:tmpl w:val="9FF29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ACE10A4"/>
    <w:multiLevelType w:val="hybridMultilevel"/>
    <w:tmpl w:val="39C0EB0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0"/>
  </w:num>
  <w:num w:numId="10">
    <w:abstractNumId w:val="1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944"/>
    <w:rsid w:val="00297009"/>
    <w:rsid w:val="002B7E32"/>
    <w:rsid w:val="00334ADA"/>
    <w:rsid w:val="008353CC"/>
    <w:rsid w:val="00A330BC"/>
    <w:rsid w:val="00AB3C93"/>
    <w:rsid w:val="00B914D2"/>
    <w:rsid w:val="00EF7944"/>
    <w:rsid w:val="00FA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E32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7E32"/>
    <w:pPr>
      <w:ind w:left="720"/>
      <w:contextualSpacing/>
    </w:pPr>
  </w:style>
  <w:style w:type="table" w:styleId="a5">
    <w:name w:val="Table Grid"/>
    <w:basedOn w:val="a1"/>
    <w:uiPriority w:val="59"/>
    <w:rsid w:val="002B7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E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7E32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B7E32"/>
    <w:pPr>
      <w:ind w:left="720"/>
      <w:contextualSpacing/>
    </w:pPr>
  </w:style>
  <w:style w:type="table" w:styleId="a5">
    <w:name w:val="Table Grid"/>
    <w:basedOn w:val="a1"/>
    <w:uiPriority w:val="59"/>
    <w:rsid w:val="002B7E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B3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B3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microsoft.com/office/2007/relationships/hdphoto" Target="media/hdphoto2.wdp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773</Words>
  <Characters>4412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Dr_Pepper</dc:creator>
  <cp:keywords/>
  <dc:description/>
  <cp:lastModifiedBy>Dr_Pepper</cp:lastModifiedBy>
  <cp:revision>5</cp:revision>
  <dcterms:created xsi:type="dcterms:W3CDTF">2019-03-02T14:31:00Z</dcterms:created>
  <dcterms:modified xsi:type="dcterms:W3CDTF">2019-11-02T08:22:00Z</dcterms:modified>
</cp:coreProperties>
</file>