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88" w:rsidRPr="005A7688" w:rsidRDefault="005A7688" w:rsidP="005A7688">
      <w:pPr>
        <w:widowControl w:val="0"/>
        <w:spacing w:line="360" w:lineRule="auto"/>
        <w:ind w:firstLine="709"/>
        <w:jc w:val="right"/>
        <w:rPr>
          <w:b/>
          <w:bCs/>
          <w:i/>
          <w:sz w:val="26"/>
        </w:rPr>
      </w:pPr>
      <w:r w:rsidRPr="005A7688">
        <w:rPr>
          <w:b/>
          <w:bCs/>
          <w:i/>
          <w:sz w:val="26"/>
        </w:rPr>
        <w:t>Гришаева О.А.</w:t>
      </w:r>
    </w:p>
    <w:p w:rsidR="00D20A8A" w:rsidRDefault="005A7688" w:rsidP="00D20A8A">
      <w:pPr>
        <w:widowControl w:val="0"/>
        <w:spacing w:line="360" w:lineRule="auto"/>
        <w:ind w:firstLine="709"/>
        <w:jc w:val="center"/>
        <w:rPr>
          <w:sz w:val="26"/>
        </w:rPr>
      </w:pPr>
      <w:r>
        <w:rPr>
          <w:b/>
          <w:bCs/>
          <w:sz w:val="26"/>
        </w:rPr>
        <w:t>Спорим - значит, познаем!</w:t>
      </w:r>
      <w:r>
        <w:rPr>
          <w:sz w:val="26"/>
        </w:rPr>
        <w:t xml:space="preserve"> </w:t>
      </w:r>
    </w:p>
    <w:p w:rsidR="00D20A8A" w:rsidRDefault="005A7688" w:rsidP="00D20A8A">
      <w:pPr>
        <w:widowControl w:val="0"/>
        <w:spacing w:line="360" w:lineRule="auto"/>
        <w:ind w:firstLine="709"/>
        <w:jc w:val="center"/>
        <w:rPr>
          <w:iCs/>
          <w:sz w:val="26"/>
        </w:rPr>
      </w:pPr>
      <w:r w:rsidRPr="005A7688">
        <w:rPr>
          <w:iCs/>
          <w:sz w:val="26"/>
        </w:rPr>
        <w:t>Особенности спровоцированного учебного спора</w:t>
      </w:r>
      <w:r>
        <w:rPr>
          <w:iCs/>
          <w:sz w:val="26"/>
        </w:rPr>
        <w:t xml:space="preserve">. </w:t>
      </w:r>
    </w:p>
    <w:p w:rsidR="005A7688" w:rsidRDefault="005A7688" w:rsidP="00D20A8A">
      <w:pPr>
        <w:widowControl w:val="0"/>
        <w:spacing w:line="360" w:lineRule="auto"/>
        <w:ind w:firstLine="709"/>
        <w:jc w:val="center"/>
        <w:rPr>
          <w:i/>
          <w:iCs/>
          <w:sz w:val="26"/>
        </w:rPr>
      </w:pPr>
      <w:r w:rsidRPr="005A7688">
        <w:rPr>
          <w:i/>
          <w:iCs/>
          <w:sz w:val="26"/>
        </w:rPr>
        <w:t>(Из опыта педагогической деятельности)</w:t>
      </w:r>
    </w:p>
    <w:p w:rsidR="005A7688" w:rsidRDefault="005A7688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Как известно, под </w:t>
      </w:r>
      <w:r w:rsidRPr="00D20A8A">
        <w:rPr>
          <w:b/>
          <w:i/>
          <w:sz w:val="26"/>
        </w:rPr>
        <w:t>спором</w:t>
      </w:r>
      <w:r>
        <w:rPr>
          <w:sz w:val="26"/>
        </w:rPr>
        <w:t xml:space="preserve"> понимается</w:t>
      </w:r>
      <w:r w:rsidR="00D20A8A">
        <w:rPr>
          <w:sz w:val="26"/>
        </w:rPr>
        <w:t xml:space="preserve"> </w:t>
      </w:r>
      <w:r w:rsidR="00D20A8A" w:rsidRPr="00D20A8A">
        <w:rPr>
          <w:b/>
          <w:i/>
          <w:sz w:val="26"/>
        </w:rPr>
        <w:t>словесное состязание, столкновение мнений, при котором каждая из сторон отстаивает свою правоту</w:t>
      </w:r>
      <w:r w:rsidR="00D20A8A">
        <w:rPr>
          <w:sz w:val="26"/>
        </w:rPr>
        <w:t xml:space="preserve"> </w:t>
      </w:r>
      <w:r w:rsidR="000C20C9">
        <w:rPr>
          <w:sz w:val="26"/>
        </w:rPr>
        <w:t xml:space="preserve">[2,5]. </w:t>
      </w:r>
      <w:r w:rsidR="00D20A8A">
        <w:rPr>
          <w:sz w:val="26"/>
        </w:rPr>
        <w:t>Спор нередко возникает в ситуациях педагогического общения</w:t>
      </w:r>
      <w:r w:rsidR="000C20C9">
        <w:rPr>
          <w:sz w:val="26"/>
        </w:rPr>
        <w:t xml:space="preserve"> [6]</w:t>
      </w:r>
      <w:r w:rsidR="00D20A8A">
        <w:rPr>
          <w:sz w:val="26"/>
        </w:rPr>
        <w:t>. Его участниками ст</w:t>
      </w:r>
      <w:r w:rsidR="00D20A8A">
        <w:rPr>
          <w:sz w:val="26"/>
        </w:rPr>
        <w:t>а</w:t>
      </w:r>
      <w:r w:rsidR="00D20A8A">
        <w:rPr>
          <w:sz w:val="26"/>
        </w:rPr>
        <w:t xml:space="preserve">новятся </w:t>
      </w:r>
      <w:r w:rsidR="006C5865">
        <w:rPr>
          <w:sz w:val="26"/>
        </w:rPr>
        <w:t xml:space="preserve">учитель-учитель, учитель-родитель, но чаще </w:t>
      </w:r>
      <w:r w:rsidR="00D20A8A">
        <w:rPr>
          <w:sz w:val="26"/>
        </w:rPr>
        <w:t>учитель</w:t>
      </w:r>
      <w:r w:rsidR="006C5865">
        <w:rPr>
          <w:sz w:val="26"/>
        </w:rPr>
        <w:t xml:space="preserve"> – ученик. Частотн</w:t>
      </w:r>
      <w:r w:rsidR="006C5865">
        <w:rPr>
          <w:sz w:val="26"/>
        </w:rPr>
        <w:t>ы</w:t>
      </w:r>
      <w:r w:rsidR="006C5865">
        <w:rPr>
          <w:sz w:val="26"/>
        </w:rPr>
        <w:t>ми причинами возникновения спорных ситуаций являются:</w:t>
      </w:r>
      <w:r w:rsidR="00AC6154">
        <w:rPr>
          <w:sz w:val="26"/>
        </w:rPr>
        <w:t xml:space="preserve"> несогласие с отметкой,</w:t>
      </w:r>
      <w:r w:rsidR="00AC6154" w:rsidRPr="00AC6154">
        <w:rPr>
          <w:sz w:val="26"/>
        </w:rPr>
        <w:t xml:space="preserve"> </w:t>
      </w:r>
      <w:r w:rsidR="00AC6154">
        <w:rPr>
          <w:sz w:val="26"/>
        </w:rPr>
        <w:t>н</w:t>
      </w:r>
      <w:r w:rsidR="00AC6154">
        <w:rPr>
          <w:sz w:val="26"/>
        </w:rPr>
        <w:t>а</w:t>
      </w:r>
      <w:r w:rsidR="00AC6154">
        <w:rPr>
          <w:sz w:val="26"/>
        </w:rPr>
        <w:t>рушение дисциплины,</w:t>
      </w:r>
      <w:r w:rsidR="00AC6154" w:rsidRPr="00AC6154">
        <w:rPr>
          <w:sz w:val="26"/>
        </w:rPr>
        <w:t xml:space="preserve"> </w:t>
      </w:r>
      <w:r w:rsidR="00AC6154">
        <w:rPr>
          <w:sz w:val="26"/>
        </w:rPr>
        <w:t>несогласие с требованиями учителя и т. д.</w:t>
      </w:r>
    </w:p>
    <w:p w:rsidR="005A7688" w:rsidRDefault="00AC6154" w:rsidP="000C20C9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Однако спор в условиях педагогического общения может быть учебным, т.е. спровоцированным, организованным учителем. Зачем? Заставить думать и найти самостоятельное решение, научиться формулиро</w:t>
      </w:r>
      <w:r w:rsidR="000C20C9">
        <w:rPr>
          <w:sz w:val="26"/>
        </w:rPr>
        <w:t xml:space="preserve">вать и высказывать свое мнение, </w:t>
      </w:r>
      <w:r>
        <w:rPr>
          <w:sz w:val="26"/>
        </w:rPr>
        <w:t>активизировать интеллектуально-речевую деятельность учащихся.</w:t>
      </w:r>
    </w:p>
    <w:p w:rsidR="00AC6154" w:rsidRPr="00DA1DE4" w:rsidRDefault="00AC6154" w:rsidP="0056199E">
      <w:pPr>
        <w:widowControl w:val="0"/>
        <w:spacing w:line="360" w:lineRule="auto"/>
        <w:ind w:firstLine="709"/>
        <w:jc w:val="both"/>
        <w:rPr>
          <w:i/>
          <w:sz w:val="26"/>
        </w:rPr>
      </w:pPr>
      <w:r>
        <w:rPr>
          <w:sz w:val="26"/>
        </w:rPr>
        <w:t>Обобщая свой педагогический опыт, могу утверждать, что организация уч</w:t>
      </w:r>
      <w:r>
        <w:rPr>
          <w:sz w:val="26"/>
        </w:rPr>
        <w:t>и</w:t>
      </w:r>
      <w:r>
        <w:rPr>
          <w:sz w:val="26"/>
        </w:rPr>
        <w:t xml:space="preserve">телем спора на уроке является </w:t>
      </w:r>
      <w:r w:rsidRPr="00DA1DE4">
        <w:rPr>
          <w:i/>
          <w:sz w:val="26"/>
        </w:rPr>
        <w:t>одним из эффективных способов изучения учебного материала.</w:t>
      </w:r>
    </w:p>
    <w:p w:rsidR="00D10C2E" w:rsidRDefault="00D10C2E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Учебный спор оправдан на разных этапах урока:</w:t>
      </w:r>
      <w:r w:rsidRPr="00D10C2E">
        <w:rPr>
          <w:sz w:val="26"/>
        </w:rPr>
        <w:t xml:space="preserve"> </w:t>
      </w:r>
      <w:r>
        <w:rPr>
          <w:i/>
          <w:iCs/>
          <w:sz w:val="26"/>
        </w:rPr>
        <w:t>изучение новой темы</w:t>
      </w:r>
      <w:r>
        <w:rPr>
          <w:sz w:val="26"/>
        </w:rPr>
        <w:t xml:space="preserve"> (в</w:t>
      </w:r>
      <w:r>
        <w:rPr>
          <w:sz w:val="26"/>
        </w:rPr>
        <w:t>ы</w:t>
      </w:r>
      <w:r>
        <w:rPr>
          <w:sz w:val="26"/>
        </w:rPr>
        <w:t>явление ее актуальности; анализ художественного произведения или языкового я</w:t>
      </w:r>
      <w:r>
        <w:rPr>
          <w:sz w:val="26"/>
        </w:rPr>
        <w:t>в</w:t>
      </w:r>
      <w:r>
        <w:rPr>
          <w:sz w:val="26"/>
        </w:rPr>
        <w:t xml:space="preserve">ления); </w:t>
      </w:r>
      <w:r>
        <w:rPr>
          <w:i/>
          <w:iCs/>
          <w:sz w:val="26"/>
        </w:rPr>
        <w:t>закрепление изучаемого материала</w:t>
      </w:r>
      <w:r>
        <w:rPr>
          <w:sz w:val="26"/>
        </w:rPr>
        <w:t xml:space="preserve">; </w:t>
      </w:r>
      <w:r>
        <w:rPr>
          <w:i/>
          <w:iCs/>
          <w:sz w:val="26"/>
        </w:rPr>
        <w:t>проверка, контроль знаний</w:t>
      </w:r>
      <w:r>
        <w:rPr>
          <w:sz w:val="26"/>
        </w:rPr>
        <w:t>. Главное условие - дискуссионный характер изучаемой темы</w:t>
      </w:r>
      <w:r w:rsidR="000C20C9" w:rsidRPr="000C20C9">
        <w:rPr>
          <w:sz w:val="26"/>
        </w:rPr>
        <w:t xml:space="preserve"> </w:t>
      </w:r>
      <w:r w:rsidR="000C20C9">
        <w:rPr>
          <w:sz w:val="26"/>
        </w:rPr>
        <w:t>[1].</w:t>
      </w:r>
    </w:p>
    <w:p w:rsidR="00D10C2E" w:rsidRDefault="00D10C2E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Приведем примеры ситуаций, в которых возможен учебный спор, охаракт</w:t>
      </w:r>
      <w:r>
        <w:rPr>
          <w:sz w:val="26"/>
        </w:rPr>
        <w:t>е</w:t>
      </w:r>
      <w:r>
        <w:rPr>
          <w:sz w:val="26"/>
        </w:rPr>
        <w:t>ризуем приемы, которые позволяют его организовать.</w:t>
      </w:r>
    </w:p>
    <w:p w:rsidR="00235D3C" w:rsidRDefault="003769DD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Ситуация 1. </w:t>
      </w:r>
      <w:r w:rsidR="00235D3C">
        <w:rPr>
          <w:i/>
          <w:iCs/>
          <w:sz w:val="26"/>
        </w:rPr>
        <w:t>Урок литературы</w:t>
      </w:r>
    </w:p>
    <w:p w:rsidR="00235D3C" w:rsidRDefault="00235D3C" w:rsidP="0056199E">
      <w:pPr>
        <w:spacing w:line="360" w:lineRule="auto"/>
        <w:ind w:firstLine="709"/>
        <w:jc w:val="both"/>
        <w:rPr>
          <w:b/>
          <w:bCs/>
          <w:i/>
          <w:iCs/>
          <w:sz w:val="26"/>
        </w:rPr>
      </w:pPr>
      <w:r>
        <w:rPr>
          <w:i/>
          <w:iCs/>
          <w:sz w:val="26"/>
        </w:rPr>
        <w:t>Тема</w:t>
      </w:r>
      <w:r>
        <w:rPr>
          <w:b/>
          <w:bCs/>
          <w:i/>
          <w:iCs/>
          <w:sz w:val="26"/>
        </w:rPr>
        <w:t>: А.Н. Островский, «Гроза». Образ Катерины.</w:t>
      </w:r>
    </w:p>
    <w:p w:rsidR="00DA1DE4" w:rsidRPr="00DA1DE4" w:rsidRDefault="00EC0755" w:rsidP="00DA1DE4">
      <w:pPr>
        <w:spacing w:line="360" w:lineRule="auto"/>
        <w:ind w:firstLine="709"/>
        <w:jc w:val="both"/>
        <w:rPr>
          <w:iCs/>
          <w:sz w:val="26"/>
        </w:rPr>
      </w:pPr>
      <w:r>
        <w:rPr>
          <w:sz w:val="26"/>
        </w:rPr>
        <w:t xml:space="preserve">Анализируя образ героини, предлагаем ученикам два вопроса. Но какой из них </w:t>
      </w:r>
      <w:r w:rsidRPr="00DA1DE4">
        <w:rPr>
          <w:iCs/>
          <w:sz w:val="26"/>
        </w:rPr>
        <w:t>может спровоцировать сп</w:t>
      </w:r>
      <w:r w:rsidR="00DA1DE4" w:rsidRPr="00DA1DE4">
        <w:rPr>
          <w:iCs/>
          <w:sz w:val="26"/>
        </w:rPr>
        <w:t>о</w:t>
      </w:r>
      <w:r w:rsidRPr="00DA1DE4">
        <w:rPr>
          <w:iCs/>
          <w:sz w:val="26"/>
        </w:rPr>
        <w:t>р?</w:t>
      </w:r>
    </w:p>
    <w:p w:rsidR="00DA1DE4" w:rsidRPr="00DA1DE4" w:rsidRDefault="00DA1DE4" w:rsidP="00DA1DE4">
      <w:pPr>
        <w:spacing w:line="360" w:lineRule="auto"/>
        <w:ind w:firstLine="709"/>
        <w:jc w:val="both"/>
        <w:rPr>
          <w:i/>
          <w:iCs/>
          <w:sz w:val="26"/>
        </w:rPr>
      </w:pPr>
      <w:r w:rsidRPr="00DA1DE4">
        <w:rPr>
          <w:i/>
          <w:iCs/>
          <w:sz w:val="26"/>
        </w:rPr>
        <w:t xml:space="preserve">1. </w:t>
      </w:r>
      <w:r w:rsidR="00235D3C" w:rsidRPr="00DA1DE4">
        <w:rPr>
          <w:i/>
          <w:iCs/>
          <w:sz w:val="26"/>
        </w:rPr>
        <w:t>Что вы можете сказать о Катерине?</w:t>
      </w:r>
    </w:p>
    <w:p w:rsidR="00235D3C" w:rsidRPr="00DA1DE4" w:rsidRDefault="00DA1DE4" w:rsidP="00DA1DE4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235D3C">
        <w:rPr>
          <w:b/>
          <w:bCs/>
          <w:i/>
          <w:iCs/>
          <w:sz w:val="26"/>
        </w:rPr>
        <w:t xml:space="preserve">Можно ли </w:t>
      </w:r>
      <w:r w:rsidR="00235D3C">
        <w:rPr>
          <w:i/>
          <w:iCs/>
          <w:sz w:val="26"/>
        </w:rPr>
        <w:t xml:space="preserve">считать самоубийство Катерины решительным протестом против </w:t>
      </w:r>
      <w:proofErr w:type="spellStart"/>
      <w:r w:rsidR="00235D3C">
        <w:rPr>
          <w:i/>
          <w:iCs/>
          <w:sz w:val="26"/>
        </w:rPr>
        <w:t>кабановских</w:t>
      </w:r>
      <w:proofErr w:type="spellEnd"/>
      <w:r w:rsidR="00235D3C">
        <w:rPr>
          <w:i/>
          <w:iCs/>
          <w:sz w:val="26"/>
        </w:rPr>
        <w:t xml:space="preserve"> представлений о нра</w:t>
      </w:r>
      <w:r w:rsidR="00235D3C">
        <w:rPr>
          <w:i/>
          <w:iCs/>
          <w:sz w:val="26"/>
        </w:rPr>
        <w:t>в</w:t>
      </w:r>
      <w:r w:rsidR="00235D3C">
        <w:rPr>
          <w:i/>
          <w:iCs/>
          <w:sz w:val="26"/>
        </w:rPr>
        <w:t xml:space="preserve">ственности? </w:t>
      </w:r>
      <w:r w:rsidR="00235D3C">
        <w:rPr>
          <w:b/>
          <w:bCs/>
          <w:i/>
          <w:iCs/>
          <w:sz w:val="26"/>
        </w:rPr>
        <w:t>Был ли</w:t>
      </w:r>
      <w:r w:rsidR="00235D3C">
        <w:rPr>
          <w:i/>
          <w:iCs/>
          <w:sz w:val="26"/>
        </w:rPr>
        <w:t xml:space="preserve"> у Катерины другой выход? Какие поступки совершает она, протестуя?</w:t>
      </w:r>
    </w:p>
    <w:p w:rsidR="00235D3C" w:rsidRDefault="00235D3C" w:rsidP="0056199E">
      <w:pPr>
        <w:pStyle w:val="21"/>
        <w:spacing w:line="360" w:lineRule="auto"/>
        <w:ind w:firstLine="709"/>
        <w:rPr>
          <w:i/>
          <w:iCs/>
        </w:rPr>
      </w:pPr>
      <w:proofErr w:type="gramStart"/>
      <w:r>
        <w:rPr>
          <w:i/>
          <w:iCs/>
        </w:rPr>
        <w:t>(Ученик 1:</w:t>
      </w:r>
      <w:proofErr w:type="gramEnd"/>
      <w:r>
        <w:rPr>
          <w:i/>
          <w:iCs/>
        </w:rPr>
        <w:t xml:space="preserve"> Она уходит из дома, то есть нарушает традиции домострое</w:t>
      </w:r>
      <w:r>
        <w:rPr>
          <w:i/>
          <w:iCs/>
        </w:rPr>
        <w:t>в</w:t>
      </w:r>
      <w:r>
        <w:rPr>
          <w:i/>
          <w:iCs/>
        </w:rPr>
        <w:lastRenderedPageBreak/>
        <w:t>ской нравственности – это протест.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Учитель: Но ведь Варвара тоже уходит из дома!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1: Варвара не замужем, ей проще…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2: Катерина тоже пыталась уехать с Борисом!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3: Ну и что из этого получилось?!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4: Какой же это протест – самоубийство?! Это малодушие!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1: Самоубийство считалось страшным грехом, а Катерина была в</w:t>
      </w:r>
      <w:r>
        <w:rPr>
          <w:i/>
          <w:iCs/>
          <w:sz w:val="26"/>
        </w:rPr>
        <w:t>е</w:t>
      </w:r>
      <w:r>
        <w:rPr>
          <w:i/>
          <w:iCs/>
          <w:sz w:val="26"/>
        </w:rPr>
        <w:t xml:space="preserve">рующей. </w:t>
      </w:r>
      <w:proofErr w:type="gramStart"/>
      <w:r>
        <w:rPr>
          <w:i/>
          <w:iCs/>
          <w:sz w:val="26"/>
        </w:rPr>
        <w:t xml:space="preserve">Но она перешагнула через страх перед богом…) </w:t>
      </w:r>
      <w:proofErr w:type="gramEnd"/>
    </w:p>
    <w:p w:rsidR="00235D3C" w:rsidRDefault="00DA1DE4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Как видим, п</w:t>
      </w:r>
      <w:r w:rsidR="00235D3C">
        <w:rPr>
          <w:sz w:val="26"/>
        </w:rPr>
        <w:t>ервый вопрос предполагает общую, «размытую», характерист</w:t>
      </w:r>
      <w:r w:rsidR="00235D3C">
        <w:rPr>
          <w:sz w:val="26"/>
        </w:rPr>
        <w:t>и</w:t>
      </w:r>
      <w:r w:rsidR="00235D3C">
        <w:rPr>
          <w:sz w:val="26"/>
        </w:rPr>
        <w:t>ку героини, тогда как второй вопрос может спровоцировать спор. Сама формул</w:t>
      </w:r>
      <w:r w:rsidR="00235D3C">
        <w:rPr>
          <w:sz w:val="26"/>
        </w:rPr>
        <w:t>и</w:t>
      </w:r>
      <w:r w:rsidR="00235D3C">
        <w:rPr>
          <w:sz w:val="26"/>
        </w:rPr>
        <w:t xml:space="preserve">ровка второго вопроса </w:t>
      </w:r>
      <w:r w:rsidR="00235D3C" w:rsidRPr="00EC0755">
        <w:rPr>
          <w:b/>
          <w:sz w:val="26"/>
        </w:rPr>
        <w:t xml:space="preserve">(использование частицы </w:t>
      </w:r>
      <w:r w:rsidR="00235D3C" w:rsidRPr="00EC0755">
        <w:rPr>
          <w:b/>
          <w:i/>
          <w:iCs/>
          <w:sz w:val="26"/>
        </w:rPr>
        <w:t>ли</w:t>
      </w:r>
      <w:r w:rsidR="00235D3C" w:rsidRPr="00EC0755">
        <w:rPr>
          <w:b/>
          <w:sz w:val="26"/>
        </w:rPr>
        <w:t>)</w:t>
      </w:r>
      <w:r w:rsidR="00235D3C">
        <w:rPr>
          <w:sz w:val="26"/>
        </w:rPr>
        <w:t xml:space="preserve"> содержит неоднозначность, диску</w:t>
      </w:r>
      <w:r w:rsidR="00235D3C">
        <w:rPr>
          <w:sz w:val="26"/>
        </w:rPr>
        <w:t>с</w:t>
      </w:r>
      <w:r w:rsidR="00235D3C">
        <w:rPr>
          <w:sz w:val="26"/>
        </w:rPr>
        <w:t>сионность в оценке Катерины.</w:t>
      </w:r>
    </w:p>
    <w:p w:rsidR="00235D3C" w:rsidRDefault="00EC0755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Рассмотрим еще одну ситуацию.</w:t>
      </w:r>
    </w:p>
    <w:p w:rsidR="00235D3C" w:rsidRDefault="003769DD" w:rsidP="0056199E">
      <w:pPr>
        <w:pStyle w:val="21"/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Ситуация 2. </w:t>
      </w:r>
      <w:r w:rsidR="00235D3C">
        <w:rPr>
          <w:i/>
          <w:iCs/>
        </w:rPr>
        <w:t>Урок литературы</w:t>
      </w:r>
    </w:p>
    <w:p w:rsidR="00235D3C" w:rsidRDefault="00235D3C" w:rsidP="0056199E">
      <w:pPr>
        <w:pStyle w:val="9"/>
        <w:ind w:firstLine="709"/>
        <w:jc w:val="both"/>
        <w:rPr>
          <w:sz w:val="26"/>
        </w:rPr>
      </w:pPr>
      <w:r>
        <w:rPr>
          <w:b w:val="0"/>
          <w:bCs w:val="0"/>
          <w:sz w:val="26"/>
        </w:rPr>
        <w:t>Тема</w:t>
      </w:r>
      <w:r>
        <w:rPr>
          <w:sz w:val="26"/>
        </w:rPr>
        <w:t>: А.И. Куприн, «Гранатовый браслет»</w:t>
      </w:r>
    </w:p>
    <w:p w:rsidR="00235D3C" w:rsidRDefault="00235D3C" w:rsidP="0056199E">
      <w:pPr>
        <w:pStyle w:val="21"/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Учитель: Желтков заканчивает жизнь самоубийством. </w:t>
      </w:r>
      <w:r>
        <w:rPr>
          <w:b/>
          <w:bCs/>
          <w:i/>
          <w:iCs/>
        </w:rPr>
        <w:t>Как вы относитесь</w:t>
      </w:r>
      <w:r>
        <w:rPr>
          <w:i/>
          <w:iCs/>
        </w:rPr>
        <w:t xml:space="preserve"> к его поступку? В этом проявляется </w:t>
      </w:r>
      <w:r>
        <w:rPr>
          <w:b/>
          <w:bCs/>
          <w:i/>
          <w:iCs/>
        </w:rPr>
        <w:t>сила или слабость</w:t>
      </w:r>
      <w:r>
        <w:rPr>
          <w:i/>
          <w:iCs/>
        </w:rPr>
        <w:t xml:space="preserve"> героя? </w:t>
      </w:r>
      <w:r>
        <w:rPr>
          <w:b/>
          <w:bCs/>
          <w:i/>
          <w:iCs/>
        </w:rPr>
        <w:t>Как вы думаете?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1: Он слабый человек, так как не смог бороться за любимую женщ</w:t>
      </w:r>
      <w:r>
        <w:rPr>
          <w:i/>
          <w:iCs/>
          <w:sz w:val="26"/>
        </w:rPr>
        <w:t>и</w:t>
      </w:r>
      <w:r>
        <w:rPr>
          <w:i/>
          <w:iCs/>
          <w:sz w:val="26"/>
        </w:rPr>
        <w:t>ну…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2: Семь лет неразделенной любви привели к тому, что Вера Никол</w:t>
      </w:r>
      <w:r>
        <w:rPr>
          <w:i/>
          <w:iCs/>
          <w:sz w:val="26"/>
        </w:rPr>
        <w:t>а</w:t>
      </w:r>
      <w:r>
        <w:rPr>
          <w:i/>
          <w:iCs/>
          <w:sz w:val="26"/>
        </w:rPr>
        <w:t>евна предложила ему навсегда уйти из ее жизни…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Учитель: </w:t>
      </w:r>
      <w:r>
        <w:rPr>
          <w:b/>
          <w:bCs/>
          <w:i/>
          <w:iCs/>
          <w:sz w:val="26"/>
        </w:rPr>
        <w:t>Кто думает иначе?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3: А мне кажется, что Желтков силен своей любовью, которая во</w:t>
      </w:r>
      <w:r>
        <w:rPr>
          <w:i/>
          <w:iCs/>
          <w:sz w:val="26"/>
        </w:rPr>
        <w:t>з</w:t>
      </w:r>
      <w:r>
        <w:rPr>
          <w:i/>
          <w:iCs/>
          <w:sz w:val="26"/>
        </w:rPr>
        <w:t>вышает его над остальными!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4: Да, только сильный человек способен убить себя, понимая, что мешает своей любовью, и, осознавая, что без нее не сможет существовать…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2: Но ведь смысл жизни у него замкнулся на любимой женщине! Ра</w:t>
      </w:r>
      <w:r>
        <w:rPr>
          <w:i/>
          <w:iCs/>
          <w:sz w:val="26"/>
        </w:rPr>
        <w:t>з</w:t>
      </w:r>
      <w:r>
        <w:rPr>
          <w:i/>
          <w:iCs/>
          <w:sz w:val="26"/>
        </w:rPr>
        <w:t>ве это не слабость героя?!</w:t>
      </w:r>
    </w:p>
    <w:p w:rsidR="00235D3C" w:rsidRDefault="00235D3C" w:rsidP="0056199E">
      <w:pPr>
        <w:spacing w:line="360" w:lineRule="auto"/>
        <w:ind w:firstLine="709"/>
        <w:jc w:val="both"/>
        <w:rPr>
          <w:sz w:val="26"/>
        </w:rPr>
      </w:pPr>
      <w:r>
        <w:rPr>
          <w:i/>
          <w:iCs/>
          <w:sz w:val="26"/>
        </w:rPr>
        <w:t>Учитель: Ребята</w:t>
      </w:r>
      <w:r>
        <w:rPr>
          <w:b/>
          <w:bCs/>
          <w:i/>
          <w:iCs/>
          <w:sz w:val="26"/>
        </w:rPr>
        <w:t xml:space="preserve">, критики точно так же, как и вы, спорили о характере </w:t>
      </w:r>
      <w:proofErr w:type="spellStart"/>
      <w:r>
        <w:rPr>
          <w:b/>
          <w:bCs/>
          <w:i/>
          <w:iCs/>
          <w:sz w:val="26"/>
        </w:rPr>
        <w:t>Желткова</w:t>
      </w:r>
      <w:proofErr w:type="spellEnd"/>
      <w:r>
        <w:rPr>
          <w:b/>
          <w:bCs/>
          <w:i/>
          <w:iCs/>
          <w:sz w:val="26"/>
        </w:rPr>
        <w:t>.</w:t>
      </w:r>
      <w:r>
        <w:rPr>
          <w:i/>
          <w:iCs/>
          <w:sz w:val="26"/>
        </w:rPr>
        <w:t xml:space="preserve"> </w:t>
      </w:r>
      <w:r>
        <w:rPr>
          <w:b/>
          <w:bCs/>
          <w:i/>
          <w:iCs/>
          <w:sz w:val="26"/>
        </w:rPr>
        <w:t>На мой взгляд</w:t>
      </w:r>
      <w:r>
        <w:rPr>
          <w:i/>
          <w:iCs/>
          <w:sz w:val="26"/>
        </w:rPr>
        <w:t xml:space="preserve">, </w:t>
      </w:r>
      <w:proofErr w:type="gramStart"/>
      <w:r>
        <w:rPr>
          <w:i/>
          <w:iCs/>
          <w:sz w:val="26"/>
        </w:rPr>
        <w:t>правда</w:t>
      </w:r>
      <w:proofErr w:type="gramEnd"/>
      <w:r>
        <w:rPr>
          <w:i/>
          <w:iCs/>
          <w:sz w:val="26"/>
        </w:rPr>
        <w:t xml:space="preserve"> есть в словах представителей обеих позиций. Сделав своего «маленького человека» способным лишь на самоотверженную вс</w:t>
      </w:r>
      <w:r>
        <w:rPr>
          <w:i/>
          <w:iCs/>
          <w:sz w:val="26"/>
        </w:rPr>
        <w:t>е</w:t>
      </w:r>
      <w:r>
        <w:rPr>
          <w:i/>
          <w:iCs/>
          <w:sz w:val="26"/>
        </w:rPr>
        <w:t xml:space="preserve">поглощающую любовь и отказав ему при этом в других интересах, Куприн, может </w:t>
      </w:r>
      <w:r>
        <w:rPr>
          <w:i/>
          <w:iCs/>
          <w:sz w:val="26"/>
        </w:rPr>
        <w:lastRenderedPageBreak/>
        <w:t xml:space="preserve">быть, невольно обеднил, ограничил образ героя, но тем самым он </w:t>
      </w:r>
      <w:proofErr w:type="gramStart"/>
      <w:r>
        <w:rPr>
          <w:i/>
          <w:iCs/>
          <w:sz w:val="26"/>
        </w:rPr>
        <w:t>напротив возв</w:t>
      </w:r>
      <w:r>
        <w:rPr>
          <w:i/>
          <w:iCs/>
          <w:sz w:val="26"/>
        </w:rPr>
        <w:t>е</w:t>
      </w:r>
      <w:r>
        <w:rPr>
          <w:i/>
          <w:iCs/>
          <w:sz w:val="26"/>
        </w:rPr>
        <w:t>личил</w:t>
      </w:r>
      <w:proofErr w:type="gramEnd"/>
      <w:r>
        <w:rPr>
          <w:i/>
          <w:iCs/>
          <w:sz w:val="26"/>
        </w:rPr>
        <w:t xml:space="preserve"> его чувство, которое одно для </w:t>
      </w:r>
      <w:proofErr w:type="spellStart"/>
      <w:r>
        <w:rPr>
          <w:i/>
          <w:iCs/>
          <w:sz w:val="26"/>
        </w:rPr>
        <w:t>Желткова</w:t>
      </w:r>
      <w:proofErr w:type="spellEnd"/>
      <w:r>
        <w:rPr>
          <w:i/>
          <w:iCs/>
          <w:sz w:val="26"/>
        </w:rPr>
        <w:t xml:space="preserve"> вмещало в себя всю жизнь «со вс</w:t>
      </w:r>
      <w:r>
        <w:rPr>
          <w:i/>
          <w:iCs/>
          <w:sz w:val="26"/>
        </w:rPr>
        <w:t>е</w:t>
      </w:r>
      <w:r>
        <w:rPr>
          <w:i/>
          <w:iCs/>
          <w:sz w:val="26"/>
        </w:rPr>
        <w:t>ми ее волнениями и тревогами».</w:t>
      </w:r>
    </w:p>
    <w:p w:rsidR="00235D3C" w:rsidRDefault="00EC0755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В данной ситуации</w:t>
      </w:r>
      <w:r w:rsidR="003769DD">
        <w:rPr>
          <w:sz w:val="26"/>
        </w:rPr>
        <w:t xml:space="preserve"> используется </w:t>
      </w:r>
      <w:r w:rsidR="003769DD">
        <w:rPr>
          <w:b/>
          <w:bCs/>
          <w:i/>
          <w:iCs/>
          <w:sz w:val="26"/>
        </w:rPr>
        <w:t>«ли (или</w:t>
      </w:r>
      <w:proofErr w:type="gramStart"/>
      <w:r w:rsidR="003769DD">
        <w:rPr>
          <w:b/>
          <w:bCs/>
          <w:i/>
          <w:iCs/>
          <w:sz w:val="26"/>
        </w:rPr>
        <w:t>)-</w:t>
      </w:r>
      <w:proofErr w:type="gramEnd"/>
      <w:r w:rsidR="003769DD">
        <w:rPr>
          <w:b/>
          <w:bCs/>
          <w:i/>
          <w:iCs/>
          <w:sz w:val="26"/>
        </w:rPr>
        <w:t>вопрос»</w:t>
      </w:r>
      <w:r w:rsidR="003769DD">
        <w:rPr>
          <w:sz w:val="26"/>
        </w:rPr>
        <w:t xml:space="preserve"> </w:t>
      </w:r>
      <w:r w:rsidR="00235D3C">
        <w:rPr>
          <w:sz w:val="26"/>
        </w:rPr>
        <w:t xml:space="preserve"> </w:t>
      </w:r>
      <w:r w:rsidR="003769DD">
        <w:rPr>
          <w:sz w:val="26"/>
        </w:rPr>
        <w:t xml:space="preserve">как </w:t>
      </w:r>
      <w:r w:rsidR="00235D3C">
        <w:rPr>
          <w:sz w:val="26"/>
        </w:rPr>
        <w:t>прием провоцир</w:t>
      </w:r>
      <w:r w:rsidR="00235D3C">
        <w:rPr>
          <w:sz w:val="26"/>
        </w:rPr>
        <w:t>о</w:t>
      </w:r>
      <w:r w:rsidR="00235D3C">
        <w:rPr>
          <w:sz w:val="26"/>
        </w:rPr>
        <w:t>вания спора (</w:t>
      </w:r>
      <w:r w:rsidR="00235D3C">
        <w:rPr>
          <w:i/>
          <w:iCs/>
          <w:sz w:val="26"/>
        </w:rPr>
        <w:t>В этом проявляется сила или слабость героя?</w:t>
      </w:r>
      <w:r w:rsidR="00235D3C">
        <w:rPr>
          <w:sz w:val="26"/>
        </w:rPr>
        <w:t>) и такие речевые та</w:t>
      </w:r>
      <w:r w:rsidR="00235D3C">
        <w:rPr>
          <w:sz w:val="26"/>
        </w:rPr>
        <w:t>к</w:t>
      </w:r>
      <w:r w:rsidR="00235D3C">
        <w:rPr>
          <w:sz w:val="26"/>
        </w:rPr>
        <w:t>тики учителя, направляющие течение спора, как обращение к мнениям учеников (</w:t>
      </w:r>
      <w:r w:rsidR="00235D3C">
        <w:rPr>
          <w:i/>
          <w:iCs/>
          <w:sz w:val="26"/>
        </w:rPr>
        <w:t>Как вы относитесь…;</w:t>
      </w:r>
      <w:r w:rsidR="00235D3C">
        <w:rPr>
          <w:b/>
          <w:bCs/>
          <w:i/>
          <w:iCs/>
          <w:sz w:val="26"/>
        </w:rPr>
        <w:t xml:space="preserve"> </w:t>
      </w:r>
      <w:r w:rsidR="00235D3C">
        <w:rPr>
          <w:i/>
          <w:iCs/>
          <w:sz w:val="26"/>
        </w:rPr>
        <w:t>Как вы думаете?</w:t>
      </w:r>
      <w:r w:rsidR="00235D3C">
        <w:rPr>
          <w:sz w:val="26"/>
        </w:rPr>
        <w:t>); стимулирование к высказыванию (</w:t>
      </w:r>
      <w:r w:rsidR="00235D3C">
        <w:rPr>
          <w:i/>
          <w:iCs/>
          <w:sz w:val="26"/>
        </w:rPr>
        <w:t>Кто думает иначе?</w:t>
      </w:r>
      <w:r w:rsidR="00235D3C">
        <w:rPr>
          <w:sz w:val="26"/>
        </w:rPr>
        <w:t>); сравнение с критиками (…</w:t>
      </w:r>
      <w:r w:rsidR="00235D3C">
        <w:rPr>
          <w:i/>
          <w:iCs/>
          <w:sz w:val="26"/>
        </w:rPr>
        <w:t>критики точно так же, как и вы, сп</w:t>
      </w:r>
      <w:r w:rsidR="00235D3C">
        <w:rPr>
          <w:i/>
          <w:iCs/>
          <w:sz w:val="26"/>
        </w:rPr>
        <w:t>о</w:t>
      </w:r>
      <w:r w:rsidR="00235D3C">
        <w:rPr>
          <w:i/>
          <w:iCs/>
          <w:sz w:val="26"/>
        </w:rPr>
        <w:t xml:space="preserve">рили о характере </w:t>
      </w:r>
      <w:proofErr w:type="spellStart"/>
      <w:r w:rsidR="00235D3C">
        <w:rPr>
          <w:i/>
          <w:iCs/>
          <w:sz w:val="26"/>
        </w:rPr>
        <w:t>Желткова</w:t>
      </w:r>
      <w:proofErr w:type="spellEnd"/>
      <w:r w:rsidR="00235D3C">
        <w:rPr>
          <w:sz w:val="26"/>
        </w:rPr>
        <w:t>); собственное мнение (</w:t>
      </w:r>
      <w:r w:rsidR="00235D3C">
        <w:rPr>
          <w:i/>
          <w:iCs/>
          <w:sz w:val="26"/>
        </w:rPr>
        <w:t>На мой взгляд</w:t>
      </w:r>
      <w:proofErr w:type="gramStart"/>
      <w:r w:rsidR="00235D3C">
        <w:rPr>
          <w:i/>
          <w:iCs/>
          <w:sz w:val="26"/>
        </w:rPr>
        <w:t>,..</w:t>
      </w:r>
      <w:r w:rsidR="00235D3C">
        <w:rPr>
          <w:sz w:val="26"/>
        </w:rPr>
        <w:t xml:space="preserve">); </w:t>
      </w:r>
      <w:proofErr w:type="gramEnd"/>
      <w:r w:rsidR="00235D3C">
        <w:rPr>
          <w:sz w:val="26"/>
        </w:rPr>
        <w:t>заключител</w:t>
      </w:r>
      <w:r w:rsidR="00235D3C">
        <w:rPr>
          <w:sz w:val="26"/>
        </w:rPr>
        <w:t>ь</w:t>
      </w:r>
      <w:r w:rsidR="00235D3C">
        <w:rPr>
          <w:sz w:val="26"/>
        </w:rPr>
        <w:t>ное слово.</w:t>
      </w:r>
    </w:p>
    <w:p w:rsidR="00235D3C" w:rsidRDefault="003769DD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Важно учесть, что в любом споре</w:t>
      </w:r>
      <w:r w:rsidR="00235D3C">
        <w:rPr>
          <w:sz w:val="26"/>
        </w:rPr>
        <w:t xml:space="preserve"> необходимо подводить итог, тем более в педагогическом споре, поскольку в его процессе учитель решает задачи урока</w:t>
      </w:r>
      <w:r>
        <w:rPr>
          <w:sz w:val="26"/>
        </w:rPr>
        <w:t xml:space="preserve"> и от того, насколько </w:t>
      </w:r>
      <w:r w:rsidR="00235D3C">
        <w:rPr>
          <w:sz w:val="26"/>
        </w:rPr>
        <w:t>точно и четко будет проговариваться учебный материал на любом этапе урока, будет зависеть восприятие и понимание темы учащимися.</w:t>
      </w:r>
    </w:p>
    <w:p w:rsidR="00235D3C" w:rsidRDefault="003769DD" w:rsidP="0056199E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Ситуация 3. </w:t>
      </w:r>
      <w:r w:rsidR="00235D3C">
        <w:rPr>
          <w:i/>
          <w:iCs/>
          <w:sz w:val="26"/>
        </w:rPr>
        <w:t>Урок русского языка</w:t>
      </w:r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i/>
          <w:iCs/>
          <w:sz w:val="26"/>
        </w:rPr>
        <w:t>Тема</w:t>
      </w:r>
      <w:r>
        <w:rPr>
          <w:b/>
          <w:bCs/>
          <w:i/>
          <w:iCs/>
          <w:sz w:val="26"/>
        </w:rPr>
        <w:t>: Второстепенные члены предложения</w:t>
      </w:r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у доски разбирает предложение «Мама сварила яйцо всмятку»</w:t>
      </w:r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Ученик 1: Всмятку – это </w:t>
      </w:r>
      <w:proofErr w:type="gramStart"/>
      <w:r>
        <w:rPr>
          <w:i/>
          <w:iCs/>
          <w:sz w:val="26"/>
        </w:rPr>
        <w:t>определение</w:t>
      </w:r>
      <w:proofErr w:type="gramEnd"/>
      <w:r>
        <w:rPr>
          <w:i/>
          <w:iCs/>
          <w:sz w:val="26"/>
        </w:rPr>
        <w:t xml:space="preserve">…отвечает на вопрос </w:t>
      </w:r>
      <w:proofErr w:type="gramStart"/>
      <w:r>
        <w:rPr>
          <w:i/>
          <w:iCs/>
          <w:sz w:val="26"/>
        </w:rPr>
        <w:t>какое</w:t>
      </w:r>
      <w:proofErr w:type="gramEnd"/>
      <w:r>
        <w:rPr>
          <w:i/>
          <w:iCs/>
          <w:sz w:val="26"/>
        </w:rPr>
        <w:t>?</w:t>
      </w:r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Учитель: </w:t>
      </w:r>
      <w:r>
        <w:rPr>
          <w:b/>
          <w:bCs/>
          <w:i/>
          <w:iCs/>
          <w:sz w:val="26"/>
        </w:rPr>
        <w:t>Я с тобой не согласен! Разве не уместнее будет задать вопрос как?</w:t>
      </w:r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1: …</w:t>
      </w:r>
    </w:p>
    <w:p w:rsidR="00235D3C" w:rsidRDefault="00235D3C" w:rsidP="0056199E">
      <w:pPr>
        <w:pStyle w:val="a6"/>
        <w:widowControl w:val="0"/>
        <w:spacing w:after="0" w:line="360" w:lineRule="auto"/>
        <w:ind w:firstLine="709"/>
        <w:jc w:val="both"/>
        <w:rPr>
          <w:b/>
          <w:bCs/>
          <w:i/>
          <w:iCs/>
          <w:sz w:val="26"/>
        </w:rPr>
      </w:pPr>
      <w:r w:rsidRPr="003769DD">
        <w:rPr>
          <w:bCs/>
          <w:i/>
          <w:iCs/>
          <w:sz w:val="26"/>
        </w:rPr>
        <w:t>Учитель:</w:t>
      </w:r>
      <w:r>
        <w:rPr>
          <w:b/>
          <w:bCs/>
          <w:i/>
          <w:iCs/>
          <w:sz w:val="26"/>
        </w:rPr>
        <w:t xml:space="preserve"> </w:t>
      </w:r>
      <w:r>
        <w:rPr>
          <w:i/>
          <w:iCs/>
          <w:sz w:val="26"/>
        </w:rPr>
        <w:t>Ребята, а вы как думаете? Кто со мной не согласен?</w:t>
      </w:r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2: Всмятку – это наречие, а наречие в предложении является о</w:t>
      </w:r>
      <w:r>
        <w:rPr>
          <w:i/>
          <w:iCs/>
          <w:sz w:val="26"/>
        </w:rPr>
        <w:t>б</w:t>
      </w:r>
      <w:r>
        <w:rPr>
          <w:i/>
          <w:iCs/>
          <w:sz w:val="26"/>
        </w:rPr>
        <w:t>стоятельством, отвечает на вопрос как?</w:t>
      </w:r>
    </w:p>
    <w:p w:rsidR="00235D3C" w:rsidRPr="003769DD" w:rsidRDefault="00235D3C" w:rsidP="0056199E">
      <w:pPr>
        <w:pStyle w:val="a6"/>
        <w:widowControl w:val="0"/>
        <w:spacing w:after="0" w:line="360" w:lineRule="auto"/>
        <w:ind w:firstLine="709"/>
        <w:jc w:val="both"/>
        <w:rPr>
          <w:bCs/>
          <w:i/>
          <w:iCs/>
          <w:sz w:val="26"/>
        </w:rPr>
      </w:pPr>
      <w:r w:rsidRPr="003769DD">
        <w:rPr>
          <w:bCs/>
          <w:i/>
          <w:iCs/>
          <w:sz w:val="26"/>
        </w:rPr>
        <w:t>Ученик 3:</w:t>
      </w:r>
      <w:r>
        <w:rPr>
          <w:b/>
          <w:bCs/>
          <w:i/>
          <w:iCs/>
          <w:sz w:val="26"/>
        </w:rPr>
        <w:t xml:space="preserve"> </w:t>
      </w:r>
      <w:proofErr w:type="gramStart"/>
      <w:r w:rsidRPr="003769DD">
        <w:rPr>
          <w:bCs/>
          <w:i/>
          <w:iCs/>
          <w:sz w:val="26"/>
        </w:rPr>
        <w:t>А</w:t>
      </w:r>
      <w:proofErr w:type="gramEnd"/>
      <w:r w:rsidRPr="003769DD">
        <w:rPr>
          <w:bCs/>
          <w:i/>
          <w:iCs/>
          <w:sz w:val="26"/>
        </w:rPr>
        <w:t xml:space="preserve"> по-моему, всмятку – это характеристика яйца, его состояние, а не процесс, образ действия мамы в момент варки яйца!</w:t>
      </w:r>
    </w:p>
    <w:p w:rsidR="00235D3C" w:rsidRDefault="00235D3C" w:rsidP="0056199E">
      <w:pPr>
        <w:pStyle w:val="3"/>
        <w:widowControl w:val="0"/>
        <w:spacing w:after="0" w:line="360" w:lineRule="auto"/>
        <w:ind w:firstLine="709"/>
        <w:jc w:val="both"/>
        <w:rPr>
          <w:i/>
          <w:iCs/>
          <w:sz w:val="26"/>
        </w:rPr>
      </w:pPr>
      <w:r w:rsidRPr="003769DD">
        <w:rPr>
          <w:i/>
          <w:sz w:val="26"/>
        </w:rPr>
        <w:t>Ученик 1:</w:t>
      </w:r>
      <w:r>
        <w:rPr>
          <w:sz w:val="26"/>
        </w:rPr>
        <w:t xml:space="preserve"> Да. Раз состояние, значит, отвечает на вопрос какое? И является определением!</w:t>
      </w:r>
    </w:p>
    <w:p w:rsidR="00235D3C" w:rsidRPr="003769DD" w:rsidRDefault="00235D3C" w:rsidP="0056199E">
      <w:pPr>
        <w:pStyle w:val="a6"/>
        <w:widowControl w:val="0"/>
        <w:spacing w:after="0" w:line="360" w:lineRule="auto"/>
        <w:ind w:firstLine="709"/>
        <w:jc w:val="both"/>
        <w:rPr>
          <w:bCs/>
          <w:i/>
          <w:iCs/>
          <w:sz w:val="26"/>
        </w:rPr>
      </w:pPr>
      <w:r w:rsidRPr="003769DD">
        <w:rPr>
          <w:bCs/>
          <w:i/>
          <w:iCs/>
          <w:sz w:val="26"/>
        </w:rPr>
        <w:t>Учитель:</w:t>
      </w:r>
      <w:r>
        <w:rPr>
          <w:b/>
          <w:bCs/>
          <w:i/>
          <w:iCs/>
          <w:sz w:val="26"/>
        </w:rPr>
        <w:t xml:space="preserve"> </w:t>
      </w:r>
      <w:r>
        <w:rPr>
          <w:i/>
          <w:iCs/>
          <w:sz w:val="26"/>
        </w:rPr>
        <w:t>Совершенно верно! Молодцы! Можете еще привести примеры</w:t>
      </w:r>
      <w:r>
        <w:rPr>
          <w:b/>
          <w:bCs/>
          <w:i/>
          <w:iCs/>
          <w:sz w:val="26"/>
        </w:rPr>
        <w:t xml:space="preserve"> </w:t>
      </w:r>
      <w:r w:rsidRPr="003769DD">
        <w:rPr>
          <w:bCs/>
          <w:i/>
          <w:iCs/>
          <w:sz w:val="26"/>
        </w:rPr>
        <w:t>п</w:t>
      </w:r>
      <w:r w:rsidRPr="003769DD">
        <w:rPr>
          <w:bCs/>
          <w:i/>
          <w:iCs/>
          <w:sz w:val="26"/>
        </w:rPr>
        <w:t>о</w:t>
      </w:r>
      <w:r w:rsidRPr="003769DD">
        <w:rPr>
          <w:bCs/>
          <w:i/>
          <w:iCs/>
          <w:sz w:val="26"/>
        </w:rPr>
        <w:t>добных наречий в роли определений?</w:t>
      </w:r>
    </w:p>
    <w:p w:rsidR="00235D3C" w:rsidRDefault="00235D3C" w:rsidP="000C20C9">
      <w:pPr>
        <w:pStyle w:val="a8"/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Ученики: Грудь колесом, рубашка навыпуск…</w:t>
      </w:r>
    </w:p>
    <w:p w:rsidR="000C20C9" w:rsidRDefault="000C20C9" w:rsidP="000C20C9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</w:p>
    <w:p w:rsidR="003769DD" w:rsidRDefault="003769DD" w:rsidP="000C20C9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lastRenderedPageBreak/>
        <w:t>Ситуация 4.</w:t>
      </w:r>
      <w:r w:rsidRPr="003769DD">
        <w:rPr>
          <w:b/>
          <w:bCs/>
          <w:i/>
          <w:iCs/>
          <w:sz w:val="26"/>
        </w:rPr>
        <w:t xml:space="preserve"> </w:t>
      </w:r>
      <w:r w:rsidRPr="003769DD">
        <w:rPr>
          <w:bCs/>
          <w:i/>
          <w:iCs/>
          <w:sz w:val="26"/>
        </w:rPr>
        <w:t>Урок русского языка</w:t>
      </w:r>
      <w:r>
        <w:rPr>
          <w:bCs/>
          <w:i/>
          <w:iCs/>
          <w:sz w:val="26"/>
        </w:rPr>
        <w:t>.</w:t>
      </w:r>
    </w:p>
    <w:p w:rsidR="00235D3C" w:rsidRDefault="00235D3C" w:rsidP="000C20C9">
      <w:pPr>
        <w:widowControl w:val="0"/>
        <w:spacing w:line="360" w:lineRule="auto"/>
        <w:ind w:firstLine="709"/>
        <w:jc w:val="both"/>
        <w:rPr>
          <w:i/>
          <w:iCs/>
          <w:sz w:val="26"/>
        </w:rPr>
      </w:pPr>
      <w:r>
        <w:rPr>
          <w:b/>
          <w:bCs/>
          <w:i/>
          <w:iCs/>
          <w:sz w:val="26"/>
        </w:rPr>
        <w:t>Тема: Значение фразеологизмов</w:t>
      </w:r>
    </w:p>
    <w:p w:rsidR="00235D3C" w:rsidRDefault="00235D3C" w:rsidP="0056199E">
      <w:pPr>
        <w:pStyle w:val="31"/>
        <w:widowControl w:val="0"/>
        <w:spacing w:after="0" w:line="360" w:lineRule="auto"/>
        <w:ind w:left="0"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Учитель: В русском языке очень много выражений, означающих одно и то же. </w:t>
      </w:r>
      <w:proofErr w:type="gramStart"/>
      <w:r>
        <w:rPr>
          <w:i/>
          <w:iCs/>
          <w:sz w:val="26"/>
        </w:rPr>
        <w:t>Например, слово «мало» можно заменить такими фразеологизмами, как: не ахти сколько, капля в море, с гулькин нос, как слону дробина, рожки да ножки, на один зуб, раз-два и обчелся, воробью по колено и т. д.</w:t>
      </w:r>
      <w:proofErr w:type="gramEnd"/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В предложении «Воды в нашей речке мало» вместо слова мало скажем на один зуб или раз-два и обчелся. Красиво звучит? Образно? Нравится? Нет? Почему?</w:t>
      </w:r>
    </w:p>
    <w:p w:rsidR="000C20C9" w:rsidRDefault="00235D3C" w:rsidP="000C20C9">
      <w:pPr>
        <w:pStyle w:val="31"/>
        <w:widowControl w:val="0"/>
        <w:spacing w:after="0" w:line="360" w:lineRule="auto"/>
        <w:ind w:left="0"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Ученики: На один зуб – мы так про еду говорим, а раз-два и обчелся – про то, что посчитать можно…</w:t>
      </w:r>
    </w:p>
    <w:p w:rsidR="00235D3C" w:rsidRDefault="00235D3C" w:rsidP="000C20C9">
      <w:pPr>
        <w:pStyle w:val="31"/>
        <w:widowControl w:val="0"/>
        <w:spacing w:after="0" w:line="360" w:lineRule="auto"/>
        <w:ind w:left="0"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Учитель: </w:t>
      </w:r>
      <w:r>
        <w:rPr>
          <w:b/>
          <w:bCs/>
          <w:i/>
          <w:iCs/>
          <w:sz w:val="26"/>
        </w:rPr>
        <w:t>Тогда с гулькин нос…</w:t>
      </w:r>
    </w:p>
    <w:p w:rsidR="000C20C9" w:rsidRDefault="00235D3C" w:rsidP="000C20C9">
      <w:pPr>
        <w:pStyle w:val="31"/>
        <w:widowControl w:val="0"/>
        <w:spacing w:after="0" w:line="360" w:lineRule="auto"/>
        <w:ind w:left="0"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Ученик: Так говорят о предмете, который мал по размеру или по количес</w:t>
      </w:r>
      <w:r>
        <w:rPr>
          <w:i/>
          <w:iCs/>
          <w:sz w:val="26"/>
        </w:rPr>
        <w:t>т</w:t>
      </w:r>
      <w:r>
        <w:rPr>
          <w:i/>
          <w:iCs/>
          <w:sz w:val="26"/>
        </w:rPr>
        <w:t>ву… Лучше сказать «Воды в нашей речке - воробью по колено». Как раз говорится о высоте воды в реке…</w:t>
      </w:r>
    </w:p>
    <w:p w:rsidR="00235D3C" w:rsidRDefault="00235D3C" w:rsidP="000C20C9">
      <w:pPr>
        <w:pStyle w:val="31"/>
        <w:widowControl w:val="0"/>
        <w:spacing w:after="0" w:line="360" w:lineRule="auto"/>
        <w:ind w:left="0"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Учитель: </w:t>
      </w:r>
      <w:r>
        <w:rPr>
          <w:b/>
          <w:bCs/>
          <w:i/>
          <w:iCs/>
          <w:sz w:val="26"/>
        </w:rPr>
        <w:t>Молодцы! Какой вывод сделаем?</w:t>
      </w:r>
    </w:p>
    <w:p w:rsidR="00235D3C" w:rsidRDefault="00235D3C" w:rsidP="0056199E">
      <w:pPr>
        <w:pStyle w:val="31"/>
        <w:widowControl w:val="0"/>
        <w:spacing w:after="0" w:line="360" w:lineRule="auto"/>
        <w:ind w:left="0"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Ученик: У фразеологизмов точные значения, не всякий из них может упо</w:t>
      </w:r>
      <w:r>
        <w:rPr>
          <w:i/>
          <w:iCs/>
          <w:sz w:val="26"/>
        </w:rPr>
        <w:t>т</w:t>
      </w:r>
      <w:r>
        <w:rPr>
          <w:i/>
          <w:iCs/>
          <w:sz w:val="26"/>
        </w:rPr>
        <w:t>ребляться со всеми словами.</w:t>
      </w:r>
    </w:p>
    <w:p w:rsidR="00235D3C" w:rsidRDefault="003769DD" w:rsidP="0056199E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В ситуациях 3 и 4 реализованы</w:t>
      </w:r>
      <w:r w:rsidR="00235D3C">
        <w:rPr>
          <w:sz w:val="26"/>
        </w:rPr>
        <w:t xml:space="preserve"> такие приемы провоцирования спора, как </w:t>
      </w:r>
      <w:r w:rsidR="00235D3C">
        <w:rPr>
          <w:b/>
          <w:bCs/>
          <w:i/>
          <w:iCs/>
          <w:sz w:val="26"/>
        </w:rPr>
        <w:t>«ложное возражение»</w:t>
      </w:r>
      <w:r w:rsidR="00235D3C">
        <w:rPr>
          <w:sz w:val="26"/>
        </w:rPr>
        <w:t xml:space="preserve"> (</w:t>
      </w:r>
      <w:r w:rsidR="00235D3C">
        <w:rPr>
          <w:i/>
          <w:iCs/>
          <w:sz w:val="26"/>
        </w:rPr>
        <w:t>Я с тобой не согласен!</w:t>
      </w:r>
      <w:r w:rsidR="00235D3C">
        <w:rPr>
          <w:sz w:val="26"/>
        </w:rPr>
        <w:t xml:space="preserve">) и </w:t>
      </w:r>
      <w:r w:rsidR="00235D3C">
        <w:rPr>
          <w:b/>
          <w:bCs/>
          <w:i/>
          <w:iCs/>
          <w:sz w:val="26"/>
        </w:rPr>
        <w:t>«ложное утверждение»</w:t>
      </w:r>
      <w:r w:rsidR="00235D3C">
        <w:rPr>
          <w:sz w:val="26"/>
        </w:rPr>
        <w:t xml:space="preserve"> (</w:t>
      </w:r>
      <w:r w:rsidR="00235D3C">
        <w:rPr>
          <w:i/>
          <w:iCs/>
          <w:sz w:val="26"/>
        </w:rPr>
        <w:t>В предложении «Воды в нашей речке мало» вместо слова «мало» скажем «на один зуб» или «раз-два и обчелся»</w:t>
      </w:r>
      <w:r w:rsidR="00235D3C">
        <w:rPr>
          <w:sz w:val="26"/>
        </w:rPr>
        <w:t>) соответственно.</w:t>
      </w:r>
      <w:proofErr w:type="gramEnd"/>
      <w:r w:rsidR="00235D3C">
        <w:rPr>
          <w:sz w:val="26"/>
        </w:rPr>
        <w:t xml:space="preserve"> </w:t>
      </w:r>
      <w:r>
        <w:rPr>
          <w:sz w:val="26"/>
        </w:rPr>
        <w:t xml:space="preserve">Отметим, </w:t>
      </w:r>
      <w:r w:rsidR="00235D3C">
        <w:rPr>
          <w:sz w:val="26"/>
        </w:rPr>
        <w:t xml:space="preserve"> что применение подобных способов возможно только в том случае, если класс </w:t>
      </w:r>
      <w:r w:rsidR="00235D3C" w:rsidRPr="003769DD">
        <w:rPr>
          <w:sz w:val="26"/>
        </w:rPr>
        <w:t>достаточно хорошо подгото</w:t>
      </w:r>
      <w:r w:rsidR="00235D3C" w:rsidRPr="003769DD">
        <w:rPr>
          <w:sz w:val="26"/>
        </w:rPr>
        <w:t>в</w:t>
      </w:r>
      <w:r w:rsidR="00235D3C" w:rsidRPr="003769DD">
        <w:rPr>
          <w:sz w:val="26"/>
        </w:rPr>
        <w:t>лен</w:t>
      </w:r>
      <w:r>
        <w:rPr>
          <w:sz w:val="26"/>
        </w:rPr>
        <w:t xml:space="preserve"> и </w:t>
      </w:r>
      <w:r w:rsidR="00235D3C">
        <w:rPr>
          <w:sz w:val="26"/>
        </w:rPr>
        <w:t>не зависит сильно от мнения учителя.</w:t>
      </w:r>
    </w:p>
    <w:p w:rsidR="00235D3C" w:rsidRDefault="0056199E" w:rsidP="000C20C9">
      <w:pPr>
        <w:widowControl w:val="0"/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Организуя ситуацию интеллектуального затруднения, важно использовать</w:t>
      </w:r>
      <w:r w:rsidR="00235D3C">
        <w:rPr>
          <w:sz w:val="26"/>
        </w:rPr>
        <w:t xml:space="preserve"> речевые тактики, помогающие поддерживать спор: вопрос-согласие (</w:t>
      </w:r>
      <w:r w:rsidR="00235D3C">
        <w:rPr>
          <w:i/>
          <w:iCs/>
          <w:sz w:val="26"/>
        </w:rPr>
        <w:t>Разве не ум</w:t>
      </w:r>
      <w:r w:rsidR="00235D3C">
        <w:rPr>
          <w:i/>
          <w:iCs/>
          <w:sz w:val="26"/>
        </w:rPr>
        <w:t>е</w:t>
      </w:r>
      <w:r w:rsidR="00235D3C">
        <w:rPr>
          <w:i/>
          <w:iCs/>
          <w:sz w:val="26"/>
        </w:rPr>
        <w:t>стнее будет задать вопрос «как»?</w:t>
      </w:r>
      <w:r w:rsidR="00235D3C">
        <w:rPr>
          <w:b/>
          <w:bCs/>
          <w:i/>
          <w:iCs/>
          <w:sz w:val="26"/>
        </w:rPr>
        <w:t xml:space="preserve">; </w:t>
      </w:r>
      <w:r w:rsidR="00235D3C">
        <w:rPr>
          <w:i/>
          <w:iCs/>
          <w:sz w:val="26"/>
        </w:rPr>
        <w:t>Красиво звучит?</w:t>
      </w:r>
      <w:proofErr w:type="gramEnd"/>
      <w:r w:rsidR="00235D3C">
        <w:rPr>
          <w:i/>
          <w:iCs/>
          <w:sz w:val="26"/>
        </w:rPr>
        <w:t xml:space="preserve"> </w:t>
      </w:r>
      <w:proofErr w:type="gramStart"/>
      <w:r w:rsidR="00235D3C">
        <w:rPr>
          <w:i/>
          <w:iCs/>
          <w:sz w:val="26"/>
        </w:rPr>
        <w:t>Образно?</w:t>
      </w:r>
      <w:r w:rsidR="00235D3C">
        <w:rPr>
          <w:sz w:val="26"/>
        </w:rPr>
        <w:t>); обращение к мн</w:t>
      </w:r>
      <w:r w:rsidR="00235D3C">
        <w:rPr>
          <w:sz w:val="26"/>
        </w:rPr>
        <w:t>е</w:t>
      </w:r>
      <w:r w:rsidR="00235D3C">
        <w:rPr>
          <w:sz w:val="26"/>
        </w:rPr>
        <w:t>ниям учеников; стимулирование к высказыванию; согласие (</w:t>
      </w:r>
      <w:r w:rsidR="00235D3C">
        <w:rPr>
          <w:i/>
          <w:iCs/>
          <w:sz w:val="26"/>
        </w:rPr>
        <w:t>Совершенно верно!</w:t>
      </w:r>
      <w:r w:rsidR="00235D3C">
        <w:rPr>
          <w:sz w:val="26"/>
        </w:rPr>
        <w:t>); похвала (</w:t>
      </w:r>
      <w:r w:rsidR="00235D3C">
        <w:rPr>
          <w:i/>
          <w:iCs/>
          <w:sz w:val="26"/>
        </w:rPr>
        <w:t>Молодцы!</w:t>
      </w:r>
      <w:r w:rsidR="00235D3C">
        <w:rPr>
          <w:sz w:val="26"/>
        </w:rPr>
        <w:t>); просьба привести пример (</w:t>
      </w:r>
      <w:r w:rsidR="00235D3C">
        <w:rPr>
          <w:i/>
          <w:iCs/>
          <w:sz w:val="26"/>
        </w:rPr>
        <w:t>Можете еще привести прим</w:t>
      </w:r>
      <w:r w:rsidR="00235D3C">
        <w:rPr>
          <w:i/>
          <w:iCs/>
          <w:sz w:val="26"/>
        </w:rPr>
        <w:t>е</w:t>
      </w:r>
      <w:r w:rsidR="00235D3C">
        <w:rPr>
          <w:i/>
          <w:iCs/>
          <w:sz w:val="26"/>
        </w:rPr>
        <w:t>ры…</w:t>
      </w:r>
      <w:r w:rsidR="00235D3C">
        <w:rPr>
          <w:sz w:val="26"/>
        </w:rPr>
        <w:t xml:space="preserve">); </w:t>
      </w:r>
      <w:proofErr w:type="spellStart"/>
      <w:r w:rsidR="00235D3C">
        <w:rPr>
          <w:sz w:val="26"/>
        </w:rPr>
        <w:t>почему-вопросы</w:t>
      </w:r>
      <w:proofErr w:type="spellEnd"/>
      <w:r w:rsidR="00235D3C">
        <w:rPr>
          <w:sz w:val="26"/>
        </w:rPr>
        <w:t>; другой вариант</w:t>
      </w:r>
      <w:r w:rsidR="00235D3C">
        <w:rPr>
          <w:b/>
          <w:bCs/>
          <w:i/>
          <w:iCs/>
          <w:sz w:val="26"/>
        </w:rPr>
        <w:t xml:space="preserve"> </w:t>
      </w:r>
      <w:r w:rsidR="00235D3C">
        <w:rPr>
          <w:sz w:val="26"/>
        </w:rPr>
        <w:t>(</w:t>
      </w:r>
      <w:r w:rsidR="00235D3C">
        <w:rPr>
          <w:i/>
          <w:iCs/>
          <w:sz w:val="26"/>
        </w:rPr>
        <w:t>Тогда с гулькин нос…</w:t>
      </w:r>
      <w:r w:rsidR="00235D3C">
        <w:rPr>
          <w:sz w:val="26"/>
        </w:rPr>
        <w:t>); совместное подв</w:t>
      </w:r>
      <w:r w:rsidR="00235D3C">
        <w:rPr>
          <w:sz w:val="26"/>
        </w:rPr>
        <w:t>е</w:t>
      </w:r>
      <w:r w:rsidR="00235D3C">
        <w:rPr>
          <w:sz w:val="26"/>
        </w:rPr>
        <w:t>дение итога (</w:t>
      </w:r>
      <w:r w:rsidR="00235D3C">
        <w:rPr>
          <w:i/>
          <w:iCs/>
          <w:sz w:val="26"/>
        </w:rPr>
        <w:t>Какой вывод сделаем?</w:t>
      </w:r>
      <w:r w:rsidR="00235D3C">
        <w:rPr>
          <w:sz w:val="26"/>
        </w:rPr>
        <w:t>).</w:t>
      </w:r>
      <w:proofErr w:type="gramEnd"/>
    </w:p>
    <w:p w:rsidR="00235D3C" w:rsidRDefault="0056199E" w:rsidP="000C20C9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Следующая ситуация демонстрирует еще один прием </w:t>
      </w:r>
      <w:r w:rsidR="00235D3C">
        <w:rPr>
          <w:sz w:val="26"/>
        </w:rPr>
        <w:t xml:space="preserve">провоцирования спора </w:t>
      </w:r>
      <w:r w:rsidR="00235D3C">
        <w:rPr>
          <w:sz w:val="26"/>
        </w:rPr>
        <w:lastRenderedPageBreak/>
        <w:t xml:space="preserve">на уроке – </w:t>
      </w:r>
      <w:r w:rsidR="00235D3C">
        <w:rPr>
          <w:b/>
          <w:bCs/>
          <w:i/>
          <w:iCs/>
          <w:sz w:val="26"/>
        </w:rPr>
        <w:t>«неожиданный факт»</w:t>
      </w:r>
      <w:r w:rsidR="00235D3C">
        <w:rPr>
          <w:sz w:val="26"/>
        </w:rPr>
        <w:t>, который чаще всего бывает уместен на уроках литературы.</w:t>
      </w:r>
    </w:p>
    <w:p w:rsidR="00235D3C" w:rsidRDefault="0056199E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Ситуация 5. </w:t>
      </w:r>
      <w:r w:rsidR="00235D3C">
        <w:rPr>
          <w:i/>
          <w:iCs/>
          <w:sz w:val="26"/>
        </w:rPr>
        <w:t>Урок литературы</w:t>
      </w:r>
    </w:p>
    <w:p w:rsidR="00235D3C" w:rsidRPr="0056199E" w:rsidRDefault="00235D3C" w:rsidP="0056199E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iCs/>
          <w:color w:val="auto"/>
          <w:sz w:val="26"/>
          <w:szCs w:val="24"/>
        </w:rPr>
      </w:pPr>
      <w:r w:rsidRPr="0056199E">
        <w:rPr>
          <w:rFonts w:ascii="Times New Roman" w:eastAsia="Times New Roman" w:hAnsi="Times New Roman" w:cs="Times New Roman"/>
          <w:bCs w:val="0"/>
          <w:i/>
          <w:iCs/>
          <w:color w:val="auto"/>
          <w:sz w:val="26"/>
          <w:szCs w:val="24"/>
        </w:rPr>
        <w:t>Тема: А.И. Гончаров, «Обломов»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Учитель: </w:t>
      </w:r>
      <w:r>
        <w:rPr>
          <w:b/>
          <w:bCs/>
          <w:i/>
          <w:iCs/>
          <w:sz w:val="26"/>
        </w:rPr>
        <w:t>Обломов – человек с «золотым сердцем и голубиной душой»…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Ученик 1: Ничего себе «золотое сердце»!!!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Ученик 2: Обыкновенный </w:t>
      </w:r>
      <w:proofErr w:type="gramStart"/>
      <w:r>
        <w:rPr>
          <w:i/>
          <w:iCs/>
          <w:sz w:val="26"/>
        </w:rPr>
        <w:t>лентяй</w:t>
      </w:r>
      <w:proofErr w:type="gramEnd"/>
      <w:r>
        <w:rPr>
          <w:i/>
          <w:iCs/>
          <w:sz w:val="26"/>
        </w:rPr>
        <w:t>!!!</w:t>
      </w:r>
    </w:p>
    <w:p w:rsidR="00235D3C" w:rsidRDefault="00235D3C" w:rsidP="0056199E">
      <w:pPr>
        <w:spacing w:line="360" w:lineRule="auto"/>
        <w:ind w:firstLine="709"/>
        <w:jc w:val="both"/>
        <w:rPr>
          <w:i/>
          <w:iCs/>
          <w:sz w:val="26"/>
        </w:rPr>
      </w:pPr>
      <w:r>
        <w:rPr>
          <w:i/>
          <w:iCs/>
          <w:sz w:val="26"/>
        </w:rPr>
        <w:t>Учитель: Почему же его так характеризуют? Может быть, есть основ</w:t>
      </w:r>
      <w:r>
        <w:rPr>
          <w:i/>
          <w:iCs/>
          <w:sz w:val="26"/>
        </w:rPr>
        <w:t>а</w:t>
      </w:r>
      <w:r>
        <w:rPr>
          <w:i/>
          <w:iCs/>
          <w:sz w:val="26"/>
        </w:rPr>
        <w:t>ния? Давайте разбираться</w:t>
      </w:r>
      <w:proofErr w:type="gramStart"/>
      <w:r>
        <w:rPr>
          <w:i/>
          <w:iCs/>
          <w:sz w:val="26"/>
        </w:rPr>
        <w:t>… П</w:t>
      </w:r>
      <w:proofErr w:type="gramEnd"/>
      <w:r>
        <w:rPr>
          <w:i/>
          <w:iCs/>
          <w:sz w:val="26"/>
        </w:rPr>
        <w:t>очему вас так задело это высказывание?..</w:t>
      </w:r>
    </w:p>
    <w:p w:rsidR="00235D3C" w:rsidRDefault="00235D3C" w:rsidP="0056199E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В предложенном примере в качестве «неожиданного факта» выступала цит</w:t>
      </w:r>
      <w:r>
        <w:rPr>
          <w:sz w:val="26"/>
        </w:rPr>
        <w:t>а</w:t>
      </w:r>
      <w:r>
        <w:rPr>
          <w:sz w:val="26"/>
        </w:rPr>
        <w:t xml:space="preserve">та-характеристика из романа, диссонирующая с общим, зачастую поверхностным, представлением о литературном персонаже. </w:t>
      </w:r>
      <w:r w:rsidR="0056199E">
        <w:rPr>
          <w:sz w:val="26"/>
        </w:rPr>
        <w:t>Как показывает педагогический опыт,</w:t>
      </w:r>
      <w:r>
        <w:rPr>
          <w:sz w:val="26"/>
        </w:rPr>
        <w:t xml:space="preserve"> подобную роль в провоцировании спора на различных этапах изучения художес</w:t>
      </w:r>
      <w:r>
        <w:rPr>
          <w:sz w:val="26"/>
        </w:rPr>
        <w:t>т</w:t>
      </w:r>
      <w:r>
        <w:rPr>
          <w:sz w:val="26"/>
        </w:rPr>
        <w:t>венного произведения могут сыграть также рассказ о случае из жизни автора, в</w:t>
      </w:r>
      <w:r>
        <w:rPr>
          <w:sz w:val="26"/>
        </w:rPr>
        <w:t>ы</w:t>
      </w:r>
      <w:r>
        <w:rPr>
          <w:sz w:val="26"/>
        </w:rPr>
        <w:t>сказывания современников и критиков, интересный пример из текста и др.</w:t>
      </w:r>
    </w:p>
    <w:p w:rsidR="00235D3C" w:rsidRDefault="00235D3C" w:rsidP="005619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Характерными речевыми тактиками в анализируемом фрагменте были н</w:t>
      </w:r>
      <w:r>
        <w:rPr>
          <w:sz w:val="26"/>
        </w:rPr>
        <w:t>а</w:t>
      </w:r>
      <w:r>
        <w:rPr>
          <w:sz w:val="26"/>
        </w:rPr>
        <w:t xml:space="preserve">званы </w:t>
      </w:r>
      <w:proofErr w:type="spellStart"/>
      <w:proofErr w:type="gramStart"/>
      <w:r>
        <w:rPr>
          <w:sz w:val="26"/>
        </w:rPr>
        <w:t>почему-вопросы</w:t>
      </w:r>
      <w:proofErr w:type="spellEnd"/>
      <w:proofErr w:type="gramEnd"/>
      <w:r>
        <w:rPr>
          <w:sz w:val="26"/>
        </w:rPr>
        <w:t>, вопрос-сомнение (</w:t>
      </w:r>
      <w:r>
        <w:rPr>
          <w:i/>
          <w:iCs/>
          <w:sz w:val="26"/>
        </w:rPr>
        <w:t>Может быть, есть основания?</w:t>
      </w:r>
      <w:r>
        <w:rPr>
          <w:sz w:val="26"/>
        </w:rPr>
        <w:t>), пре</w:t>
      </w:r>
      <w:r>
        <w:rPr>
          <w:sz w:val="26"/>
        </w:rPr>
        <w:t>д</w:t>
      </w:r>
      <w:r>
        <w:rPr>
          <w:sz w:val="26"/>
        </w:rPr>
        <w:t>ложение анализа (</w:t>
      </w:r>
      <w:r>
        <w:rPr>
          <w:i/>
          <w:iCs/>
          <w:sz w:val="26"/>
        </w:rPr>
        <w:t>Давайте разбираться…</w:t>
      </w:r>
      <w:r>
        <w:rPr>
          <w:sz w:val="26"/>
        </w:rPr>
        <w:t>).</w:t>
      </w:r>
    </w:p>
    <w:p w:rsidR="00E93AA7" w:rsidRDefault="0056199E" w:rsidP="00E93AA7">
      <w:pPr>
        <w:spacing w:line="360" w:lineRule="auto"/>
        <w:ind w:firstLine="709"/>
        <w:jc w:val="both"/>
        <w:rPr>
          <w:i/>
          <w:sz w:val="26"/>
        </w:rPr>
      </w:pPr>
      <w:r>
        <w:rPr>
          <w:sz w:val="26"/>
        </w:rPr>
        <w:t xml:space="preserve">Таким образом, </w:t>
      </w:r>
      <w:r w:rsidR="00235D3C">
        <w:rPr>
          <w:sz w:val="26"/>
        </w:rPr>
        <w:t xml:space="preserve"> </w:t>
      </w:r>
      <w:r w:rsidR="00E93AA7">
        <w:rPr>
          <w:sz w:val="26"/>
        </w:rPr>
        <w:t xml:space="preserve">провоцируя учебный спор, педагог вовлекает учащихся в процесс обсуждения  и организует тем самым </w:t>
      </w:r>
      <w:r w:rsidR="00E93AA7" w:rsidRPr="00E93AA7">
        <w:rPr>
          <w:i/>
          <w:sz w:val="26"/>
        </w:rPr>
        <w:t>их самостоятельную поисковую деятельность</w:t>
      </w:r>
      <w:r w:rsidR="000C20C9">
        <w:rPr>
          <w:sz w:val="26"/>
        </w:rPr>
        <w:t>[3,4].</w:t>
      </w:r>
    </w:p>
    <w:p w:rsidR="00235D3C" w:rsidRDefault="00E93AA7" w:rsidP="00E93AA7">
      <w:pPr>
        <w:spacing w:line="360" w:lineRule="auto"/>
        <w:ind w:firstLine="709"/>
        <w:jc w:val="both"/>
        <w:rPr>
          <w:sz w:val="26"/>
        </w:rPr>
      </w:pPr>
      <w:r w:rsidRPr="00E93AA7">
        <w:rPr>
          <w:sz w:val="26"/>
        </w:rPr>
        <w:t>Для того чтобы спор состоялся, важно учесть следующие его особенности:</w:t>
      </w:r>
      <w:r>
        <w:rPr>
          <w:sz w:val="26"/>
        </w:rPr>
        <w:t xml:space="preserve"> </w:t>
      </w:r>
      <w:r w:rsidR="00235D3C">
        <w:rPr>
          <w:sz w:val="26"/>
        </w:rPr>
        <w:t>дискуссионный характер изучаемой темы; четкие формулировки значимых сужд</w:t>
      </w:r>
      <w:r w:rsidR="00235D3C">
        <w:rPr>
          <w:sz w:val="26"/>
        </w:rPr>
        <w:t>е</w:t>
      </w:r>
      <w:r w:rsidR="00235D3C">
        <w:rPr>
          <w:sz w:val="26"/>
        </w:rPr>
        <w:t>ний; подведение итогов; обращение к литературному или языковому материалу (примеры, цитаты, правила); учет мнений учащихся; способность корректировать направление спора в зависимости от его условий; стимулирование речевой акти</w:t>
      </w:r>
      <w:r w:rsidR="00235D3C">
        <w:rPr>
          <w:sz w:val="26"/>
        </w:rPr>
        <w:t>в</w:t>
      </w:r>
      <w:r w:rsidR="00235D3C">
        <w:rPr>
          <w:sz w:val="26"/>
        </w:rPr>
        <w:t>ности школьников</w:t>
      </w:r>
      <w:r>
        <w:rPr>
          <w:sz w:val="26"/>
        </w:rPr>
        <w:t>.</w:t>
      </w:r>
    </w:p>
    <w:p w:rsidR="00E93AA7" w:rsidRDefault="00E93AA7" w:rsidP="00E93AA7">
      <w:pPr>
        <w:spacing w:line="360" w:lineRule="auto"/>
        <w:ind w:firstLine="709"/>
        <w:jc w:val="both"/>
        <w:rPr>
          <w:sz w:val="26"/>
        </w:rPr>
      </w:pPr>
    </w:p>
    <w:p w:rsidR="000C20C9" w:rsidRDefault="000C20C9" w:rsidP="00E93AA7">
      <w:pPr>
        <w:spacing w:line="360" w:lineRule="auto"/>
        <w:ind w:firstLine="709"/>
        <w:jc w:val="both"/>
        <w:rPr>
          <w:sz w:val="26"/>
        </w:rPr>
      </w:pPr>
    </w:p>
    <w:p w:rsidR="000C20C9" w:rsidRDefault="000C20C9" w:rsidP="00E93AA7">
      <w:pPr>
        <w:spacing w:line="360" w:lineRule="auto"/>
        <w:ind w:firstLine="709"/>
        <w:jc w:val="both"/>
        <w:rPr>
          <w:sz w:val="26"/>
        </w:rPr>
      </w:pPr>
    </w:p>
    <w:p w:rsidR="000C20C9" w:rsidRDefault="000C20C9" w:rsidP="00E93AA7">
      <w:pPr>
        <w:spacing w:line="360" w:lineRule="auto"/>
        <w:ind w:firstLine="709"/>
        <w:jc w:val="both"/>
        <w:rPr>
          <w:sz w:val="26"/>
        </w:rPr>
      </w:pPr>
    </w:p>
    <w:p w:rsidR="000C20C9" w:rsidRDefault="000C20C9" w:rsidP="00E93AA7">
      <w:pPr>
        <w:spacing w:line="360" w:lineRule="auto"/>
        <w:ind w:firstLine="709"/>
        <w:jc w:val="both"/>
        <w:rPr>
          <w:sz w:val="26"/>
        </w:rPr>
      </w:pPr>
    </w:p>
    <w:p w:rsidR="00E93AA7" w:rsidRDefault="00E93AA7" w:rsidP="00E93AA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Список использованной литературы:</w:t>
      </w:r>
    </w:p>
    <w:p w:rsidR="000C20C9" w:rsidRPr="000C20C9" w:rsidRDefault="000C20C9" w:rsidP="000C20C9">
      <w:pPr>
        <w:pStyle w:val="a6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spacing w:val="-2"/>
          <w:sz w:val="26"/>
          <w:szCs w:val="26"/>
        </w:rPr>
      </w:pPr>
      <w:proofErr w:type="spellStart"/>
      <w:r>
        <w:rPr>
          <w:sz w:val="26"/>
          <w:szCs w:val="26"/>
        </w:rPr>
        <w:t>Афанасенко</w:t>
      </w:r>
      <w:proofErr w:type="spellEnd"/>
      <w:r>
        <w:rPr>
          <w:sz w:val="26"/>
          <w:szCs w:val="26"/>
        </w:rPr>
        <w:t xml:space="preserve"> О.Б. Обучение студентов приемам косвенного речевого возде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ствия. // </w:t>
      </w:r>
      <w:r>
        <w:rPr>
          <w:spacing w:val="-2"/>
          <w:sz w:val="26"/>
          <w:szCs w:val="26"/>
        </w:rPr>
        <w:t>Речевые жанры в профессиональной риторике: теория и практика и</w:t>
      </w:r>
      <w:r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пользования. Сб. статей. Часть </w:t>
      </w:r>
      <w:r>
        <w:rPr>
          <w:spacing w:val="-2"/>
          <w:sz w:val="26"/>
          <w:szCs w:val="26"/>
          <w:lang w:val="en-US"/>
        </w:rPr>
        <w:t>III</w:t>
      </w:r>
      <w:r>
        <w:rPr>
          <w:spacing w:val="-2"/>
          <w:sz w:val="26"/>
          <w:szCs w:val="26"/>
        </w:rPr>
        <w:t xml:space="preserve">. / Отв. ред. Т.И. </w:t>
      </w:r>
      <w:proofErr w:type="spellStart"/>
      <w:r>
        <w:rPr>
          <w:spacing w:val="-2"/>
          <w:sz w:val="26"/>
          <w:szCs w:val="26"/>
        </w:rPr>
        <w:t>Бочарова</w:t>
      </w:r>
      <w:proofErr w:type="spellEnd"/>
      <w:r>
        <w:rPr>
          <w:spacing w:val="-2"/>
          <w:sz w:val="26"/>
          <w:szCs w:val="26"/>
        </w:rPr>
        <w:t xml:space="preserve">, Т.А. </w:t>
      </w:r>
      <w:proofErr w:type="spellStart"/>
      <w:r>
        <w:rPr>
          <w:spacing w:val="-2"/>
          <w:sz w:val="26"/>
          <w:szCs w:val="26"/>
        </w:rPr>
        <w:t>Налимова</w:t>
      </w:r>
      <w:proofErr w:type="spellEnd"/>
      <w:r>
        <w:rPr>
          <w:spacing w:val="-2"/>
          <w:sz w:val="26"/>
          <w:szCs w:val="26"/>
        </w:rPr>
        <w:t xml:space="preserve">, Т.А. Федосеева. – Новокузнецк: РИО </w:t>
      </w:r>
      <w:proofErr w:type="spellStart"/>
      <w:r>
        <w:rPr>
          <w:spacing w:val="-2"/>
          <w:sz w:val="26"/>
          <w:szCs w:val="26"/>
        </w:rPr>
        <w:t>КузГПА</w:t>
      </w:r>
      <w:proofErr w:type="spellEnd"/>
      <w:r>
        <w:rPr>
          <w:spacing w:val="-2"/>
          <w:sz w:val="26"/>
          <w:szCs w:val="26"/>
        </w:rPr>
        <w:t>, 2002. – 86 с. – С. 70-85.</w:t>
      </w:r>
    </w:p>
    <w:p w:rsidR="000C20C9" w:rsidRDefault="000C20C9" w:rsidP="000C20C9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Введенская Л.А., Павлова Л.Г., </w:t>
      </w:r>
      <w:proofErr w:type="spellStart"/>
      <w:r>
        <w:rPr>
          <w:sz w:val="26"/>
        </w:rPr>
        <w:t>Кашаева</w:t>
      </w:r>
      <w:proofErr w:type="spellEnd"/>
      <w:r>
        <w:rPr>
          <w:sz w:val="26"/>
        </w:rPr>
        <w:t xml:space="preserve"> Е.Ю. Русский язык и культура речи: Учебное пособие для вузов. – Ростов-на-Дону: Феникс, 2003. – 544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0C20C9" w:rsidRDefault="000C20C9" w:rsidP="000C20C9">
      <w:pPr>
        <w:pStyle w:val="31"/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Десяева</w:t>
      </w:r>
      <w:proofErr w:type="spellEnd"/>
      <w:r>
        <w:rPr>
          <w:sz w:val="26"/>
          <w:szCs w:val="26"/>
        </w:rPr>
        <w:t xml:space="preserve"> Н. Д. Культура речи педагога: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особие для студ. </w:t>
      </w:r>
      <w:proofErr w:type="spellStart"/>
      <w:r>
        <w:rPr>
          <w:sz w:val="26"/>
          <w:szCs w:val="26"/>
        </w:rPr>
        <w:t>высш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. учеб. заведений / Н. Д. </w:t>
      </w:r>
      <w:proofErr w:type="spellStart"/>
      <w:r>
        <w:rPr>
          <w:sz w:val="26"/>
          <w:szCs w:val="26"/>
        </w:rPr>
        <w:t>Десяева</w:t>
      </w:r>
      <w:proofErr w:type="spellEnd"/>
      <w:r>
        <w:rPr>
          <w:sz w:val="26"/>
          <w:szCs w:val="26"/>
        </w:rPr>
        <w:t xml:space="preserve">, Т. А. Лебедева, Л. В.  </w:t>
      </w:r>
      <w:proofErr w:type="spellStart"/>
      <w:r>
        <w:rPr>
          <w:sz w:val="26"/>
          <w:szCs w:val="26"/>
        </w:rPr>
        <w:t>Ассуирова</w:t>
      </w:r>
      <w:proofErr w:type="spellEnd"/>
      <w:r>
        <w:rPr>
          <w:sz w:val="26"/>
          <w:szCs w:val="26"/>
        </w:rPr>
        <w:t xml:space="preserve">. – М.: Изд. центр «Академия», 2003. - 192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0C20C9" w:rsidRDefault="000C20C9" w:rsidP="000C20C9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Капинос В.И., Сергеева Н.Н., Соловейчик М.С. Развитие речи: теория и практика обучения. 5 – 7 классы. – М., 1991. – 192 с.</w:t>
      </w:r>
    </w:p>
    <w:p w:rsidR="000C20C9" w:rsidRDefault="000C20C9" w:rsidP="000C20C9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Михальская</w:t>
      </w:r>
      <w:proofErr w:type="spellEnd"/>
      <w:r>
        <w:rPr>
          <w:sz w:val="26"/>
          <w:szCs w:val="26"/>
        </w:rPr>
        <w:t xml:space="preserve"> А.К. Основы риторики. Мысль и слово. - М., 1996. – 416 с.</w:t>
      </w:r>
    </w:p>
    <w:p w:rsidR="000C20C9" w:rsidRDefault="000C20C9" w:rsidP="000C20C9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</w:rPr>
        <w:t>Смелкова</w:t>
      </w:r>
      <w:proofErr w:type="spellEnd"/>
      <w:r>
        <w:rPr>
          <w:sz w:val="26"/>
        </w:rPr>
        <w:t xml:space="preserve"> З.С. Педагогическое общение: Теория и практика учебного диал</w:t>
      </w:r>
      <w:r>
        <w:rPr>
          <w:sz w:val="26"/>
        </w:rPr>
        <w:t>о</w:t>
      </w:r>
      <w:r>
        <w:rPr>
          <w:sz w:val="26"/>
        </w:rPr>
        <w:t xml:space="preserve">га на уроках словесности. – М.: Флинта: Наука, 1999. – 232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E93AA7" w:rsidRDefault="00E93AA7" w:rsidP="00E93AA7">
      <w:pPr>
        <w:spacing w:line="360" w:lineRule="auto"/>
        <w:ind w:firstLine="709"/>
        <w:jc w:val="both"/>
        <w:rPr>
          <w:sz w:val="26"/>
        </w:rPr>
      </w:pPr>
    </w:p>
    <w:p w:rsidR="00235D3C" w:rsidRPr="00235D3C" w:rsidRDefault="00235D3C" w:rsidP="0056199E">
      <w:pPr>
        <w:widowControl w:val="0"/>
        <w:spacing w:line="360" w:lineRule="auto"/>
        <w:ind w:firstLine="709"/>
        <w:jc w:val="both"/>
        <w:rPr>
          <w:sz w:val="26"/>
        </w:rPr>
      </w:pPr>
    </w:p>
    <w:p w:rsidR="00E93AA7" w:rsidRDefault="00E93AA7">
      <w:pPr>
        <w:spacing w:line="360" w:lineRule="auto"/>
        <w:ind w:firstLine="709"/>
        <w:jc w:val="both"/>
      </w:pPr>
    </w:p>
    <w:sectPr w:rsidR="00E93AA7" w:rsidSect="0049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B9" w:rsidRDefault="009431B9" w:rsidP="00235D3C">
      <w:r>
        <w:separator/>
      </w:r>
    </w:p>
  </w:endnote>
  <w:endnote w:type="continuationSeparator" w:id="0">
    <w:p w:rsidR="009431B9" w:rsidRDefault="009431B9" w:rsidP="002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B9" w:rsidRDefault="009431B9" w:rsidP="00235D3C">
      <w:r>
        <w:separator/>
      </w:r>
    </w:p>
  </w:footnote>
  <w:footnote w:type="continuationSeparator" w:id="0">
    <w:p w:rsidR="009431B9" w:rsidRDefault="009431B9" w:rsidP="0023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00B6"/>
    <w:multiLevelType w:val="hybridMultilevel"/>
    <w:tmpl w:val="E5C8E286"/>
    <w:lvl w:ilvl="0" w:tplc="37D65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86495"/>
    <w:multiLevelType w:val="hybridMultilevel"/>
    <w:tmpl w:val="CDB64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D3C"/>
    <w:rsid w:val="00061232"/>
    <w:rsid w:val="000C20C9"/>
    <w:rsid w:val="000C221C"/>
    <w:rsid w:val="000F047E"/>
    <w:rsid w:val="00182B09"/>
    <w:rsid w:val="002132EE"/>
    <w:rsid w:val="00235D3C"/>
    <w:rsid w:val="00266E1C"/>
    <w:rsid w:val="00295D78"/>
    <w:rsid w:val="002A049C"/>
    <w:rsid w:val="002B7083"/>
    <w:rsid w:val="002D2544"/>
    <w:rsid w:val="002E0088"/>
    <w:rsid w:val="002F1361"/>
    <w:rsid w:val="002F3A79"/>
    <w:rsid w:val="00316C89"/>
    <w:rsid w:val="003769DD"/>
    <w:rsid w:val="00382D7D"/>
    <w:rsid w:val="003B6765"/>
    <w:rsid w:val="004034BA"/>
    <w:rsid w:val="004114FB"/>
    <w:rsid w:val="00417A40"/>
    <w:rsid w:val="00462885"/>
    <w:rsid w:val="0049552C"/>
    <w:rsid w:val="004A5411"/>
    <w:rsid w:val="004B299C"/>
    <w:rsid w:val="004B4287"/>
    <w:rsid w:val="00561859"/>
    <w:rsid w:val="0056199E"/>
    <w:rsid w:val="00573465"/>
    <w:rsid w:val="005A7688"/>
    <w:rsid w:val="005F52A0"/>
    <w:rsid w:val="006A52BE"/>
    <w:rsid w:val="006C5865"/>
    <w:rsid w:val="00715117"/>
    <w:rsid w:val="0079232B"/>
    <w:rsid w:val="00814828"/>
    <w:rsid w:val="00876C38"/>
    <w:rsid w:val="008F4C3A"/>
    <w:rsid w:val="009063AE"/>
    <w:rsid w:val="009431B9"/>
    <w:rsid w:val="009623A2"/>
    <w:rsid w:val="009B5C0D"/>
    <w:rsid w:val="009C653D"/>
    <w:rsid w:val="009E0807"/>
    <w:rsid w:val="00A144DA"/>
    <w:rsid w:val="00A53246"/>
    <w:rsid w:val="00A60128"/>
    <w:rsid w:val="00AC6154"/>
    <w:rsid w:val="00AE1A0C"/>
    <w:rsid w:val="00AF5616"/>
    <w:rsid w:val="00B64A27"/>
    <w:rsid w:val="00B7736D"/>
    <w:rsid w:val="00B826A1"/>
    <w:rsid w:val="00BF2245"/>
    <w:rsid w:val="00C826BC"/>
    <w:rsid w:val="00CE0CE4"/>
    <w:rsid w:val="00D00596"/>
    <w:rsid w:val="00D10C2E"/>
    <w:rsid w:val="00D20A8A"/>
    <w:rsid w:val="00D452AB"/>
    <w:rsid w:val="00D57BC4"/>
    <w:rsid w:val="00DA1DE4"/>
    <w:rsid w:val="00DB15C5"/>
    <w:rsid w:val="00E3647C"/>
    <w:rsid w:val="00E70AB7"/>
    <w:rsid w:val="00E93AA7"/>
    <w:rsid w:val="00EC0755"/>
    <w:rsid w:val="00ED4A1D"/>
    <w:rsid w:val="00F4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D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235D3C"/>
    <w:pPr>
      <w:keepNext/>
      <w:spacing w:line="360" w:lineRule="auto"/>
      <w:ind w:firstLine="72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5D3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35D3C"/>
    <w:pPr>
      <w:widowControl w:val="0"/>
      <w:ind w:firstLine="53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235D3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footnote reference"/>
    <w:basedOn w:val="a0"/>
    <w:semiHidden/>
    <w:unhideWhenUsed/>
    <w:rsid w:val="00235D3C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235D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5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35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5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5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5D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35D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5D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235D3C"/>
    <w:pPr>
      <w:tabs>
        <w:tab w:val="center" w:pos="4153"/>
        <w:tab w:val="right" w:pos="8306"/>
      </w:tabs>
    </w:pPr>
    <w:rPr>
      <w:color w:val="000000"/>
      <w:kern w:val="48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235D3C"/>
    <w:rPr>
      <w:rFonts w:ascii="Times New Roman" w:eastAsia="Times New Roman" w:hAnsi="Times New Roman" w:cs="Times New Roman"/>
      <w:color w:val="000000"/>
      <w:kern w:val="4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2019-08-29T14:25:00Z</dcterms:created>
  <dcterms:modified xsi:type="dcterms:W3CDTF">2019-08-29T16:42:00Z</dcterms:modified>
</cp:coreProperties>
</file>