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66" w:rsidRPr="00B03DC4" w:rsidRDefault="00012F66" w:rsidP="00012F66">
      <w:pPr>
        <w:spacing w:after="0"/>
        <w:rPr>
          <w:color w:val="333333"/>
          <w:spacing w:val="15"/>
          <w:sz w:val="16"/>
          <w:szCs w:val="16"/>
          <w:shd w:val="clear" w:color="auto" w:fill="FFFFFF"/>
        </w:rPr>
      </w:pPr>
    </w:p>
    <w:p w:rsidR="00012F66" w:rsidRPr="007F0D5E" w:rsidRDefault="007F0D5E" w:rsidP="00012F66">
      <w:pPr>
        <w:spacing w:after="0"/>
        <w:jc w:val="both"/>
        <w:rPr>
          <w:rFonts w:ascii="Times New Roman" w:hAnsi="Times New Roman" w:cs="Times New Roman"/>
          <w:sz w:val="18"/>
          <w:szCs w:val="1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(Звучит Бахиана Виллы-Лобоса, на ее фоне голос от автора декламрует стихотворение А.Ахматовой)</w:t>
      </w:r>
    </w:p>
    <w:p w:rsidR="007F0D5E" w:rsidRDefault="007F0D5E" w:rsidP="00012F6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12F66" w:rsidRPr="008D1CC1" w:rsidRDefault="00012F66" w:rsidP="00012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CC1">
        <w:rPr>
          <w:rFonts w:ascii="Times New Roman" w:hAnsi="Times New Roman" w:cs="Times New Roman"/>
          <w:sz w:val="28"/>
          <w:szCs w:val="28"/>
        </w:rPr>
        <w:t>Женский голос как ветер несется,</w:t>
      </w:r>
    </w:p>
    <w:p w:rsidR="00012F66" w:rsidRPr="008D1CC1" w:rsidRDefault="00012F66" w:rsidP="00012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CC1">
        <w:rPr>
          <w:rFonts w:ascii="Times New Roman" w:hAnsi="Times New Roman" w:cs="Times New Roman"/>
          <w:sz w:val="28"/>
          <w:szCs w:val="28"/>
        </w:rPr>
        <w:t>Черным кажется, влажным, ночным,</w:t>
      </w:r>
    </w:p>
    <w:p w:rsidR="00012F66" w:rsidRPr="008D1CC1" w:rsidRDefault="00012F66" w:rsidP="00012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CC1">
        <w:rPr>
          <w:rFonts w:ascii="Times New Roman" w:hAnsi="Times New Roman" w:cs="Times New Roman"/>
          <w:sz w:val="28"/>
          <w:szCs w:val="28"/>
        </w:rPr>
        <w:t xml:space="preserve">И чего на лету ни коснется - </w:t>
      </w:r>
    </w:p>
    <w:p w:rsidR="00012F66" w:rsidRPr="008D1CC1" w:rsidRDefault="00012F66" w:rsidP="00012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CC1">
        <w:rPr>
          <w:rFonts w:ascii="Times New Roman" w:hAnsi="Times New Roman" w:cs="Times New Roman"/>
          <w:sz w:val="28"/>
          <w:szCs w:val="28"/>
        </w:rPr>
        <w:t>Все становится сразу иным.</w:t>
      </w:r>
    </w:p>
    <w:p w:rsidR="00012F66" w:rsidRPr="008D1CC1" w:rsidRDefault="00012F66" w:rsidP="00012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CC1">
        <w:rPr>
          <w:rFonts w:ascii="Times New Roman" w:hAnsi="Times New Roman" w:cs="Times New Roman"/>
          <w:sz w:val="28"/>
          <w:szCs w:val="28"/>
        </w:rPr>
        <w:t>Заливает алмазным сияньем,</w:t>
      </w:r>
    </w:p>
    <w:p w:rsidR="00012F66" w:rsidRPr="008D1CC1" w:rsidRDefault="00012F66" w:rsidP="00012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CC1">
        <w:rPr>
          <w:rFonts w:ascii="Times New Roman" w:hAnsi="Times New Roman" w:cs="Times New Roman"/>
          <w:sz w:val="28"/>
          <w:szCs w:val="28"/>
        </w:rPr>
        <w:t>Где-то что-то на миг серебрит</w:t>
      </w:r>
    </w:p>
    <w:p w:rsidR="00012F66" w:rsidRPr="008D1CC1" w:rsidRDefault="00012F66" w:rsidP="00012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CC1">
        <w:rPr>
          <w:rFonts w:ascii="Times New Roman" w:hAnsi="Times New Roman" w:cs="Times New Roman"/>
          <w:sz w:val="28"/>
          <w:szCs w:val="28"/>
        </w:rPr>
        <w:t>И загадочным одеяньем</w:t>
      </w:r>
    </w:p>
    <w:p w:rsidR="00012F66" w:rsidRPr="008D1CC1" w:rsidRDefault="00012F66" w:rsidP="00012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CC1">
        <w:rPr>
          <w:rFonts w:ascii="Times New Roman" w:hAnsi="Times New Roman" w:cs="Times New Roman"/>
          <w:sz w:val="28"/>
          <w:szCs w:val="28"/>
        </w:rPr>
        <w:t>Небывалых шелков шелестит.</w:t>
      </w:r>
    </w:p>
    <w:p w:rsidR="00012F66" w:rsidRPr="008D1CC1" w:rsidRDefault="00012F66" w:rsidP="00012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CC1">
        <w:rPr>
          <w:rFonts w:ascii="Times New Roman" w:hAnsi="Times New Roman" w:cs="Times New Roman"/>
          <w:sz w:val="28"/>
          <w:szCs w:val="28"/>
        </w:rPr>
        <w:t>И такая могучая сила</w:t>
      </w:r>
    </w:p>
    <w:p w:rsidR="00012F66" w:rsidRPr="008D1CC1" w:rsidRDefault="00012F66" w:rsidP="00012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CC1">
        <w:rPr>
          <w:rFonts w:ascii="Times New Roman" w:hAnsi="Times New Roman" w:cs="Times New Roman"/>
          <w:sz w:val="28"/>
          <w:szCs w:val="28"/>
        </w:rPr>
        <w:t>Зачарованный голос влечет,</w:t>
      </w:r>
    </w:p>
    <w:p w:rsidR="00012F66" w:rsidRPr="008D1CC1" w:rsidRDefault="00012F66" w:rsidP="00012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CC1">
        <w:rPr>
          <w:rFonts w:ascii="Times New Roman" w:hAnsi="Times New Roman" w:cs="Times New Roman"/>
          <w:sz w:val="28"/>
          <w:szCs w:val="28"/>
        </w:rPr>
        <w:t>Будто там впереди не могила,</w:t>
      </w:r>
    </w:p>
    <w:p w:rsidR="00012F66" w:rsidRPr="007F0D5E" w:rsidRDefault="00012F66" w:rsidP="00012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CC1">
        <w:rPr>
          <w:rFonts w:ascii="Times New Roman" w:hAnsi="Times New Roman" w:cs="Times New Roman"/>
          <w:sz w:val="28"/>
          <w:szCs w:val="28"/>
        </w:rPr>
        <w:t>А таинственный лестницы взлет</w:t>
      </w:r>
      <w:r w:rsidRPr="006E480C">
        <w:rPr>
          <w:rFonts w:ascii="Times New Roman" w:hAnsi="Times New Roman" w:cs="Times New Roman"/>
          <w:i/>
          <w:sz w:val="18"/>
          <w:szCs w:val="18"/>
        </w:rPr>
        <w:t xml:space="preserve">. </w:t>
      </w:r>
    </w:p>
    <w:p w:rsidR="007F0D5E" w:rsidRDefault="007F0D5E" w:rsidP="00012F6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012F66" w:rsidRPr="007F0D5E" w:rsidRDefault="007F0D5E" w:rsidP="00012F6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Звучит Дуэт </w:t>
      </w:r>
      <w:r w:rsidR="00012F66" w:rsidRPr="008D1CC1">
        <w:rPr>
          <w:rFonts w:ascii="Times New Roman" w:hAnsi="Times New Roman" w:cs="Times New Roman"/>
          <w:sz w:val="28"/>
          <w:szCs w:val="28"/>
        </w:rPr>
        <w:t>Лизы и Полины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из оперы Чайковского “Пиковая дама” в исполнении участников</w:t>
      </w:r>
    </w:p>
    <w:p w:rsidR="00012F66" w:rsidRPr="008D1CC1" w:rsidRDefault="00012F66" w:rsidP="00012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0D5E" w:rsidRDefault="007F0D5E" w:rsidP="007F738B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</w:p>
    <w:p w:rsidR="007F0D5E" w:rsidRDefault="007F0D5E" w:rsidP="007F738B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12F66" w:rsidRPr="008D1CC1" w:rsidRDefault="00012F66" w:rsidP="007F0D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CC1">
        <w:rPr>
          <w:rFonts w:ascii="Times New Roman" w:hAnsi="Times New Roman" w:cs="Times New Roman"/>
          <w:sz w:val="28"/>
          <w:szCs w:val="28"/>
        </w:rPr>
        <w:t>Галина Павловна Вишневская – одна из самых выдающихся оперных певиц ХХ века</w:t>
      </w:r>
      <w:r w:rsidRPr="008D1CC1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</w:t>
      </w:r>
      <w:r w:rsidRPr="008D1CC1">
        <w:rPr>
          <w:rFonts w:ascii="Times New Roman" w:hAnsi="Times New Roman" w:cs="Times New Roman"/>
          <w:sz w:val="28"/>
          <w:szCs w:val="28"/>
        </w:rPr>
        <w:t xml:space="preserve">обладательница лирико-драматического сопрано широкого диапазона.  По словам дирижера Большого театра Александра Мелик-Пашаева, голос Вишневской - «чистый, девственный звук». Этот серебристый оттенок голоса помог ей создавать образы молодых героинь: </w:t>
      </w:r>
      <w:proofErr w:type="gramStart"/>
      <w:r w:rsidRPr="008D1CC1">
        <w:rPr>
          <w:rFonts w:ascii="Times New Roman" w:hAnsi="Times New Roman" w:cs="Times New Roman"/>
          <w:sz w:val="28"/>
          <w:szCs w:val="28"/>
        </w:rPr>
        <w:t>Татьяны в «</w:t>
      </w:r>
      <w:r w:rsidR="00F03829">
        <w:rPr>
          <w:rFonts w:ascii="Times New Roman" w:hAnsi="Times New Roman" w:cs="Times New Roman"/>
          <w:sz w:val="28"/>
          <w:szCs w:val="28"/>
        </w:rPr>
        <w:t>Евгении</w:t>
      </w:r>
      <w:r w:rsidRPr="008D1CC1">
        <w:rPr>
          <w:rFonts w:ascii="Times New Roman" w:hAnsi="Times New Roman" w:cs="Times New Roman"/>
          <w:sz w:val="28"/>
          <w:szCs w:val="28"/>
        </w:rPr>
        <w:t xml:space="preserve"> Онегине», Лизы в «Пиковой даме» Чайковского, </w:t>
      </w:r>
      <w:r w:rsidR="000A75EA" w:rsidRPr="008D1CC1">
        <w:rPr>
          <w:rFonts w:ascii="Times New Roman" w:hAnsi="Times New Roman" w:cs="Times New Roman"/>
          <w:sz w:val="28"/>
          <w:szCs w:val="28"/>
        </w:rPr>
        <w:t xml:space="preserve">Купавы в «Снегурочке» Римского-Корсакова, </w:t>
      </w:r>
      <w:proofErr w:type="spellStart"/>
      <w:r w:rsidRPr="008D1CC1">
        <w:rPr>
          <w:rFonts w:ascii="Times New Roman" w:hAnsi="Times New Roman" w:cs="Times New Roman"/>
          <w:sz w:val="28"/>
          <w:szCs w:val="28"/>
        </w:rPr>
        <w:t>Аиды</w:t>
      </w:r>
      <w:proofErr w:type="spellEnd"/>
      <w:r w:rsidR="000A75EA" w:rsidRPr="008D1CC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80299">
        <w:rPr>
          <w:rFonts w:ascii="Times New Roman" w:hAnsi="Times New Roman" w:cs="Times New Roman"/>
          <w:sz w:val="28"/>
          <w:szCs w:val="28"/>
        </w:rPr>
        <w:t>Виолетты</w:t>
      </w:r>
      <w:proofErr w:type="spellEnd"/>
      <w:r w:rsidR="00D80299">
        <w:rPr>
          <w:rFonts w:ascii="Times New Roman" w:hAnsi="Times New Roman" w:cs="Times New Roman"/>
          <w:sz w:val="28"/>
          <w:szCs w:val="28"/>
        </w:rPr>
        <w:t xml:space="preserve"> </w:t>
      </w:r>
      <w:r w:rsidRPr="008D1CC1">
        <w:rPr>
          <w:rFonts w:ascii="Times New Roman" w:hAnsi="Times New Roman" w:cs="Times New Roman"/>
          <w:sz w:val="28"/>
          <w:szCs w:val="28"/>
        </w:rPr>
        <w:t xml:space="preserve">у Верди, </w:t>
      </w:r>
      <w:proofErr w:type="spellStart"/>
      <w:r w:rsidRPr="008D1CC1">
        <w:rPr>
          <w:rFonts w:ascii="Times New Roman" w:hAnsi="Times New Roman" w:cs="Times New Roman"/>
          <w:sz w:val="28"/>
          <w:szCs w:val="28"/>
        </w:rPr>
        <w:t>Чио-Чио-Сан</w:t>
      </w:r>
      <w:proofErr w:type="spellEnd"/>
      <w:r w:rsidRPr="008D1CC1">
        <w:rPr>
          <w:rFonts w:ascii="Times New Roman" w:hAnsi="Times New Roman" w:cs="Times New Roman"/>
          <w:sz w:val="28"/>
          <w:szCs w:val="28"/>
        </w:rPr>
        <w:t xml:space="preserve"> в «Мадам Баттерфляй» </w:t>
      </w:r>
      <w:proofErr w:type="spellStart"/>
      <w:r w:rsidRPr="008D1CC1">
        <w:rPr>
          <w:rFonts w:ascii="Times New Roman" w:hAnsi="Times New Roman" w:cs="Times New Roman"/>
          <w:sz w:val="28"/>
          <w:szCs w:val="28"/>
        </w:rPr>
        <w:t>Пуччини</w:t>
      </w:r>
      <w:proofErr w:type="spellEnd"/>
      <w:r w:rsidRPr="008D1CC1">
        <w:rPr>
          <w:rFonts w:ascii="Times New Roman" w:hAnsi="Times New Roman" w:cs="Times New Roman"/>
          <w:sz w:val="28"/>
          <w:szCs w:val="28"/>
        </w:rPr>
        <w:t>, Наташи Ростовой в опере «Война и мир» Прокофьева.</w:t>
      </w:r>
      <w:proofErr w:type="gramEnd"/>
      <w:r w:rsidR="000A75EA" w:rsidRPr="008D1CC1">
        <w:rPr>
          <w:rFonts w:ascii="Times New Roman" w:hAnsi="Times New Roman" w:cs="Times New Roman"/>
          <w:sz w:val="28"/>
          <w:szCs w:val="28"/>
        </w:rPr>
        <w:t xml:space="preserve"> Однако</w:t>
      </w:r>
      <w:r w:rsidR="00F03829">
        <w:rPr>
          <w:rFonts w:ascii="Times New Roman" w:hAnsi="Times New Roman" w:cs="Times New Roman"/>
          <w:sz w:val="28"/>
          <w:szCs w:val="28"/>
        </w:rPr>
        <w:t>,</w:t>
      </w:r>
      <w:r w:rsidR="000A75EA" w:rsidRPr="008D1CC1">
        <w:rPr>
          <w:rFonts w:ascii="Times New Roman" w:hAnsi="Times New Roman" w:cs="Times New Roman"/>
          <w:sz w:val="28"/>
          <w:szCs w:val="28"/>
        </w:rPr>
        <w:t xml:space="preserve"> не только тембр голоса, но и выдающиеся актерские </w:t>
      </w:r>
      <w:proofErr w:type="gramStart"/>
      <w:r w:rsidR="000A75EA" w:rsidRPr="008D1CC1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="007F738B">
        <w:rPr>
          <w:rFonts w:ascii="Times New Roman" w:hAnsi="Times New Roman" w:cs="Times New Roman"/>
          <w:sz w:val="28"/>
          <w:szCs w:val="28"/>
        </w:rPr>
        <w:t xml:space="preserve"> и чутье</w:t>
      </w:r>
      <w:r w:rsidR="003C3E8C" w:rsidRPr="008D1CC1">
        <w:rPr>
          <w:rFonts w:ascii="Times New Roman" w:hAnsi="Times New Roman" w:cs="Times New Roman"/>
          <w:sz w:val="28"/>
          <w:szCs w:val="28"/>
        </w:rPr>
        <w:t xml:space="preserve">, </w:t>
      </w:r>
      <w:r w:rsidR="007F738B">
        <w:rPr>
          <w:rFonts w:ascii="Times New Roman" w:hAnsi="Times New Roman" w:cs="Times New Roman"/>
          <w:sz w:val="28"/>
          <w:szCs w:val="28"/>
        </w:rPr>
        <w:t xml:space="preserve">темперамент, </w:t>
      </w:r>
      <w:r w:rsidR="00177413" w:rsidRPr="008D1CC1">
        <w:rPr>
          <w:rFonts w:ascii="Times New Roman" w:hAnsi="Times New Roman" w:cs="Times New Roman"/>
          <w:sz w:val="28"/>
          <w:szCs w:val="28"/>
        </w:rPr>
        <w:t>прекрасная внешность способствовали созданию нового вокального и сценического воплощения образов</w:t>
      </w:r>
      <w:r w:rsidR="007F738B">
        <w:rPr>
          <w:rFonts w:ascii="Times New Roman" w:hAnsi="Times New Roman" w:cs="Times New Roman"/>
          <w:sz w:val="28"/>
          <w:szCs w:val="28"/>
        </w:rPr>
        <w:t>.</w:t>
      </w:r>
      <w:r w:rsidR="0053712C">
        <w:rPr>
          <w:rFonts w:ascii="Times New Roman" w:hAnsi="Times New Roman" w:cs="Times New Roman"/>
          <w:sz w:val="28"/>
          <w:szCs w:val="28"/>
        </w:rPr>
        <w:t xml:space="preserve"> Она солировала на сцене Большого театра …</w:t>
      </w:r>
    </w:p>
    <w:p w:rsidR="00993B1E" w:rsidRPr="008D1CC1" w:rsidRDefault="00993B1E" w:rsidP="00993B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C1">
        <w:rPr>
          <w:rFonts w:ascii="Times New Roman" w:hAnsi="Times New Roman" w:cs="Times New Roman"/>
          <w:sz w:val="28"/>
          <w:szCs w:val="28"/>
        </w:rPr>
        <w:t xml:space="preserve">Любовь Вишневской к музыке и пению проявилась с малых лет. А когда она услышала «Евгения Онегина»  Чайковского, опера настолько впечатлила девочку, что, запомнив все партии, она целыми днями распевала эту музыку. Разыгрывая сама с собой сцены, из оперы, никогда не знавшая и не видевшая профессионального театра, она создавала особый театр – такой, каким видело ее воображение. Встреча с творчеством Чайковского </w:t>
      </w:r>
      <w:r w:rsidR="000B129F" w:rsidRPr="008D1CC1">
        <w:rPr>
          <w:rFonts w:ascii="Times New Roman" w:hAnsi="Times New Roman" w:cs="Times New Roman"/>
          <w:sz w:val="28"/>
          <w:szCs w:val="28"/>
        </w:rPr>
        <w:t>определила</w:t>
      </w:r>
      <w:r w:rsidRPr="008D1CC1">
        <w:rPr>
          <w:rFonts w:ascii="Times New Roman" w:hAnsi="Times New Roman" w:cs="Times New Roman"/>
          <w:sz w:val="28"/>
          <w:szCs w:val="28"/>
        </w:rPr>
        <w:t xml:space="preserve"> ее судьбу:</w:t>
      </w:r>
    </w:p>
    <w:p w:rsidR="00993B1E" w:rsidRPr="008D1CC1" w:rsidRDefault="00993B1E" w:rsidP="00993B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CC1">
        <w:rPr>
          <w:rFonts w:ascii="Times New Roman" w:hAnsi="Times New Roman" w:cs="Times New Roman"/>
          <w:i/>
          <w:sz w:val="28"/>
          <w:szCs w:val="28"/>
        </w:rPr>
        <w:t xml:space="preserve">«Да, решено – я буду артисткой, я буду </w:t>
      </w:r>
      <w:proofErr w:type="spellStart"/>
      <w:r w:rsidRPr="008D1CC1">
        <w:rPr>
          <w:rFonts w:ascii="Times New Roman" w:hAnsi="Times New Roman" w:cs="Times New Roman"/>
          <w:i/>
          <w:sz w:val="28"/>
          <w:szCs w:val="28"/>
        </w:rPr>
        <w:t>певицой</w:t>
      </w:r>
      <w:proofErr w:type="spellEnd"/>
      <w:r w:rsidRPr="008D1CC1">
        <w:rPr>
          <w:rFonts w:ascii="Times New Roman" w:hAnsi="Times New Roman" w:cs="Times New Roman"/>
          <w:i/>
          <w:sz w:val="28"/>
          <w:szCs w:val="28"/>
        </w:rPr>
        <w:t xml:space="preserve">!». </w:t>
      </w:r>
    </w:p>
    <w:p w:rsidR="00177413" w:rsidRPr="008D1CC1" w:rsidRDefault="003C3E8C" w:rsidP="006E48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CC1">
        <w:rPr>
          <w:rFonts w:ascii="Times New Roman" w:hAnsi="Times New Roman" w:cs="Times New Roman"/>
          <w:sz w:val="28"/>
          <w:szCs w:val="28"/>
        </w:rPr>
        <w:lastRenderedPageBreak/>
        <w:t>Однако, увидев свою любиму</w:t>
      </w:r>
      <w:r w:rsidR="008D1CC1" w:rsidRPr="008D1CC1">
        <w:rPr>
          <w:rFonts w:ascii="Times New Roman" w:hAnsi="Times New Roman" w:cs="Times New Roman"/>
          <w:sz w:val="28"/>
          <w:szCs w:val="28"/>
        </w:rPr>
        <w:t>ю оперу в театральной постановке</w:t>
      </w:r>
      <w:r w:rsidRPr="008D1CC1">
        <w:rPr>
          <w:rFonts w:ascii="Times New Roman" w:hAnsi="Times New Roman" w:cs="Times New Roman"/>
          <w:sz w:val="28"/>
          <w:szCs w:val="28"/>
        </w:rPr>
        <w:t>: «</w:t>
      </w:r>
      <w:r w:rsidRPr="008D1CC1">
        <w:rPr>
          <w:rFonts w:ascii="Times New Roman" w:hAnsi="Times New Roman" w:cs="Times New Roman"/>
          <w:i/>
          <w:sz w:val="28"/>
          <w:szCs w:val="28"/>
        </w:rPr>
        <w:t>Я болезненно почувствовала неправду сцены: старая, низкорослая Татьяна, Онегин с брюшком… Все было фальшью, обманом — и они надолго оттолкнули меня от оперного театра».</w:t>
      </w:r>
      <w:r w:rsidRPr="008D1CC1">
        <w:rPr>
          <w:rFonts w:ascii="Times New Roman" w:hAnsi="Times New Roman" w:cs="Times New Roman"/>
          <w:sz w:val="28"/>
          <w:szCs w:val="28"/>
        </w:rPr>
        <w:t xml:space="preserve"> </w:t>
      </w:r>
      <w:r w:rsidR="00177413" w:rsidRPr="008D1CC1">
        <w:rPr>
          <w:rFonts w:ascii="Times New Roman" w:hAnsi="Times New Roman" w:cs="Times New Roman"/>
          <w:sz w:val="28"/>
          <w:szCs w:val="28"/>
        </w:rPr>
        <w:t>(Или</w:t>
      </w:r>
      <w:r w:rsidR="006E480C">
        <w:rPr>
          <w:rFonts w:ascii="Times New Roman" w:hAnsi="Times New Roman" w:cs="Times New Roman"/>
          <w:sz w:val="28"/>
          <w:szCs w:val="28"/>
        </w:rPr>
        <w:t xml:space="preserve"> от автора</w:t>
      </w:r>
      <w:r w:rsidR="00177413" w:rsidRPr="008D1CC1">
        <w:rPr>
          <w:rFonts w:ascii="Times New Roman" w:hAnsi="Times New Roman" w:cs="Times New Roman"/>
          <w:sz w:val="28"/>
          <w:szCs w:val="28"/>
        </w:rPr>
        <w:t>: Однако тот тяжеловесный и пассивный образ, который она видела у исполнительниц на сцене, шел совершенно вразрез с ее представлением о пушкинской героине Чайковского, что надолго оттолкнуло ее от оперного театра).</w:t>
      </w:r>
    </w:p>
    <w:p w:rsidR="003C3E8C" w:rsidRPr="003C3E8C" w:rsidRDefault="00177413" w:rsidP="003C3E8C">
      <w:pPr>
        <w:jc w:val="both"/>
        <w:rPr>
          <w:rFonts w:ascii="Times New Roman" w:eastAsiaTheme="minorEastAsia" w:hAnsi="Times New Roman" w:cs="Times New Roman"/>
          <w:color w:val="5B9BD5" w:themeColor="accent1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C3E8C" w:rsidRPr="003C3E8C">
        <w:rPr>
          <w:rFonts w:ascii="Times New Roman" w:hAnsi="Times New Roman" w:cs="Times New Roman"/>
          <w:color w:val="5B9BD5" w:themeColor="accent1"/>
          <w:sz w:val="18"/>
          <w:szCs w:val="18"/>
        </w:rPr>
        <w:t>В</w:t>
      </w:r>
      <w:r w:rsidR="003C3E8C">
        <w:rPr>
          <w:rFonts w:ascii="Times New Roman" w:hAnsi="Times New Roman" w:cs="Times New Roman"/>
          <w:sz w:val="18"/>
          <w:szCs w:val="18"/>
        </w:rPr>
        <w:t xml:space="preserve"> </w:t>
      </w:r>
      <w:r w:rsidR="003C3E8C" w:rsidRPr="003C3E8C">
        <w:rPr>
          <w:rFonts w:ascii="Times New Roman" w:hAnsi="Times New Roman" w:cs="Times New Roman"/>
          <w:color w:val="5B9BD5" w:themeColor="accent1"/>
          <w:sz w:val="18"/>
          <w:szCs w:val="18"/>
        </w:rPr>
        <w:t xml:space="preserve">презентации </w:t>
      </w:r>
      <w:r w:rsidR="003C3E8C" w:rsidRPr="003C3E8C">
        <w:rPr>
          <w:rFonts w:ascii="Times New Roman" w:eastAsiaTheme="minorEastAsia" w:hAnsi="Times New Roman" w:cs="Times New Roman"/>
          <w:i/>
          <w:color w:val="5B9BD5" w:themeColor="accent1"/>
          <w:sz w:val="18"/>
          <w:szCs w:val="18"/>
          <w:lang w:eastAsia="ru-RU"/>
        </w:rPr>
        <w:t xml:space="preserve"> </w:t>
      </w:r>
      <w:r w:rsidR="003C3E8C" w:rsidRPr="003C3E8C">
        <w:rPr>
          <w:rFonts w:ascii="Times New Roman" w:eastAsiaTheme="minorEastAsia" w:hAnsi="Times New Roman" w:cs="Times New Roman"/>
          <w:color w:val="5B9BD5" w:themeColor="accent1"/>
          <w:sz w:val="18"/>
          <w:szCs w:val="18"/>
          <w:lang w:eastAsia="ru-RU"/>
        </w:rPr>
        <w:t xml:space="preserve">«Где я найду Татьяну, ту, которую воображал Пушкин и которую я пытался иллюстрировать музыкально? Где будет тот артист, который хоть несколько подойдет к идеалу Онегина, этого холодного денди до мозга костей, проникнутого светскою </w:t>
      </w:r>
      <w:proofErr w:type="spellStart"/>
      <w:r w:rsidR="003C3E8C" w:rsidRPr="003C3E8C">
        <w:rPr>
          <w:rFonts w:ascii="Times New Roman" w:eastAsiaTheme="minorEastAsia" w:hAnsi="Times New Roman" w:cs="Times New Roman"/>
          <w:color w:val="5B9BD5" w:themeColor="accent1"/>
          <w:sz w:val="18"/>
          <w:szCs w:val="18"/>
          <w:lang w:eastAsia="ru-RU"/>
        </w:rPr>
        <w:t>бонтонностью</w:t>
      </w:r>
      <w:proofErr w:type="spellEnd"/>
      <w:r w:rsidR="003C3E8C" w:rsidRPr="003C3E8C">
        <w:rPr>
          <w:rFonts w:ascii="Times New Roman" w:eastAsiaTheme="minorEastAsia" w:hAnsi="Times New Roman" w:cs="Times New Roman"/>
          <w:color w:val="5B9BD5" w:themeColor="accent1"/>
          <w:sz w:val="18"/>
          <w:szCs w:val="18"/>
          <w:lang w:eastAsia="ru-RU"/>
        </w:rPr>
        <w:t xml:space="preserve">? Откуда возьмется Ленский, восемнадцатилетний юноша с густыми кудрями, с порывистыми и оригинальными приемами молодого поэта </w:t>
      </w:r>
      <w:proofErr w:type="spellStart"/>
      <w:r w:rsidR="003C3E8C" w:rsidRPr="003C3E8C">
        <w:rPr>
          <w:rFonts w:ascii="Times New Roman" w:eastAsiaTheme="minorEastAsia" w:hAnsi="Times New Roman" w:cs="Times New Roman"/>
          <w:color w:val="5B9BD5" w:themeColor="accent1"/>
          <w:sz w:val="18"/>
          <w:szCs w:val="18"/>
          <w:lang w:eastAsia="ru-RU"/>
        </w:rPr>
        <w:t>a</w:t>
      </w:r>
      <w:proofErr w:type="spellEnd"/>
      <w:r w:rsidR="003C3E8C" w:rsidRPr="003C3E8C">
        <w:rPr>
          <w:rFonts w:ascii="Times New Roman" w:eastAsiaTheme="minorEastAsia" w:hAnsi="Times New Roman" w:cs="Times New Roman"/>
          <w:color w:val="5B9BD5" w:themeColor="accent1"/>
          <w:sz w:val="18"/>
          <w:szCs w:val="18"/>
          <w:lang w:eastAsia="ru-RU"/>
        </w:rPr>
        <w:t xml:space="preserve"> </w:t>
      </w:r>
      <w:proofErr w:type="spellStart"/>
      <w:r w:rsidR="003C3E8C" w:rsidRPr="003C3E8C">
        <w:rPr>
          <w:rFonts w:ascii="Times New Roman" w:eastAsiaTheme="minorEastAsia" w:hAnsi="Times New Roman" w:cs="Times New Roman"/>
          <w:color w:val="5B9BD5" w:themeColor="accent1"/>
          <w:sz w:val="18"/>
          <w:szCs w:val="18"/>
          <w:lang w:eastAsia="ru-RU"/>
        </w:rPr>
        <w:t>la</w:t>
      </w:r>
      <w:proofErr w:type="spellEnd"/>
      <w:r w:rsidR="003C3E8C" w:rsidRPr="003C3E8C">
        <w:rPr>
          <w:rFonts w:ascii="Times New Roman" w:eastAsiaTheme="minorEastAsia" w:hAnsi="Times New Roman" w:cs="Times New Roman"/>
          <w:color w:val="5B9BD5" w:themeColor="accent1"/>
          <w:sz w:val="18"/>
          <w:szCs w:val="18"/>
          <w:lang w:eastAsia="ru-RU"/>
        </w:rPr>
        <w:t xml:space="preserve"> Шиллер?</w:t>
      </w:r>
    </w:p>
    <w:p w:rsidR="003C3E8C" w:rsidRPr="003C3E8C" w:rsidRDefault="003C3E8C" w:rsidP="003C3E8C">
      <w:pPr>
        <w:jc w:val="both"/>
        <w:rPr>
          <w:rFonts w:ascii="Times New Roman" w:eastAsiaTheme="minorEastAsia" w:hAnsi="Times New Roman" w:cs="Times New Roman"/>
          <w:b/>
          <w:color w:val="5B9BD5" w:themeColor="accent1"/>
          <w:sz w:val="18"/>
          <w:szCs w:val="18"/>
          <w:lang w:eastAsia="ru-RU"/>
        </w:rPr>
      </w:pPr>
      <w:r w:rsidRPr="003C3E8C">
        <w:rPr>
          <w:rFonts w:ascii="Times New Roman" w:eastAsiaTheme="minorEastAsia" w:hAnsi="Times New Roman" w:cs="Times New Roman"/>
          <w:b/>
          <w:color w:val="5B9BD5" w:themeColor="accent1"/>
          <w:sz w:val="18"/>
          <w:szCs w:val="18"/>
          <w:lang w:eastAsia="ru-RU"/>
        </w:rPr>
        <w:t xml:space="preserve">Как опошлится прелестная картинка Пушкина, когда она перенесется на сцену с ее рутиной, с ее бестолковыми традициями, с ее ветеранами и </w:t>
      </w:r>
      <w:proofErr w:type="spellStart"/>
      <w:r w:rsidRPr="003C3E8C">
        <w:rPr>
          <w:rFonts w:ascii="Times New Roman" w:eastAsiaTheme="minorEastAsia" w:hAnsi="Times New Roman" w:cs="Times New Roman"/>
          <w:b/>
          <w:color w:val="5B9BD5" w:themeColor="accent1"/>
          <w:sz w:val="18"/>
          <w:szCs w:val="18"/>
          <w:lang w:eastAsia="ru-RU"/>
        </w:rPr>
        <w:t>ветераншами</w:t>
      </w:r>
      <w:proofErr w:type="spellEnd"/>
      <w:r w:rsidRPr="003C3E8C">
        <w:rPr>
          <w:rFonts w:ascii="Times New Roman" w:eastAsiaTheme="minorEastAsia" w:hAnsi="Times New Roman" w:cs="Times New Roman"/>
          <w:b/>
          <w:color w:val="5B9BD5" w:themeColor="accent1"/>
          <w:sz w:val="18"/>
          <w:szCs w:val="18"/>
          <w:lang w:eastAsia="ru-RU"/>
        </w:rPr>
        <w:t>, которые без всякого стыда берутся &lt;…&gt; за роли шестнадцатилетних девушек и безбородых юношей!»</w:t>
      </w:r>
    </w:p>
    <w:p w:rsidR="000B129F" w:rsidRPr="006E480C" w:rsidRDefault="006E480C" w:rsidP="000B129F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7F738B">
        <w:rPr>
          <w:rFonts w:ascii="Times New Roman" w:hAnsi="Times New Roman" w:cs="Times New Roman"/>
          <w:sz w:val="20"/>
          <w:szCs w:val="20"/>
        </w:rPr>
        <w:t xml:space="preserve"> </w:t>
      </w:r>
      <w:r w:rsidR="007F738B" w:rsidRPr="007F738B">
        <w:rPr>
          <w:rFonts w:ascii="Times New Roman" w:hAnsi="Times New Roman" w:cs="Times New Roman"/>
          <w:sz w:val="20"/>
          <w:szCs w:val="20"/>
        </w:rPr>
        <w:t>Засилье</w:t>
      </w:r>
      <w:r w:rsidR="0097754A">
        <w:rPr>
          <w:rFonts w:ascii="Times New Roman" w:hAnsi="Times New Roman" w:cs="Times New Roman"/>
          <w:sz w:val="20"/>
          <w:szCs w:val="20"/>
        </w:rPr>
        <w:t xml:space="preserve"> театральной</w:t>
      </w:r>
      <w:r w:rsidR="007F738B" w:rsidRPr="007F738B">
        <w:rPr>
          <w:rFonts w:ascii="Times New Roman" w:hAnsi="Times New Roman" w:cs="Times New Roman"/>
          <w:sz w:val="20"/>
          <w:szCs w:val="20"/>
        </w:rPr>
        <w:t xml:space="preserve"> рутины было </w:t>
      </w:r>
      <w:r w:rsidR="0097754A">
        <w:rPr>
          <w:rFonts w:ascii="Times New Roman" w:hAnsi="Times New Roman" w:cs="Times New Roman"/>
          <w:sz w:val="20"/>
          <w:szCs w:val="20"/>
        </w:rPr>
        <w:t xml:space="preserve">повсюду: </w:t>
      </w:r>
      <w:r w:rsidR="000B129F" w:rsidRPr="006E480C">
        <w:rPr>
          <w:rFonts w:ascii="Times New Roman" w:hAnsi="Times New Roman" w:cs="Times New Roman"/>
          <w:i/>
          <w:sz w:val="20"/>
          <w:szCs w:val="20"/>
        </w:rPr>
        <w:t xml:space="preserve">«Даже хорошее пение не могло заставить меня поверить в то, что вот та шестипудовая Аида — «рая </w:t>
      </w:r>
      <w:proofErr w:type="spellStart"/>
      <w:r w:rsidR="000B129F" w:rsidRPr="006E480C">
        <w:rPr>
          <w:rFonts w:ascii="Times New Roman" w:hAnsi="Times New Roman" w:cs="Times New Roman"/>
          <w:i/>
          <w:sz w:val="20"/>
          <w:szCs w:val="20"/>
        </w:rPr>
        <w:t>созданье</w:t>
      </w:r>
      <w:proofErr w:type="spellEnd"/>
      <w:r w:rsidR="000B129F" w:rsidRPr="006E480C">
        <w:rPr>
          <w:rFonts w:ascii="Times New Roman" w:hAnsi="Times New Roman" w:cs="Times New Roman"/>
          <w:i/>
          <w:sz w:val="20"/>
          <w:szCs w:val="20"/>
        </w:rPr>
        <w:t xml:space="preserve">, Нильской долины дивный цветок». Все эти тяжеловесные и не первой юности матроны — то в «Фаусте», закатив глазки, гадающие на маргаритках: «любит — не любит», то в «Онегине», плотно, со скрипом усевшись в постель, пишущие наивное </w:t>
      </w:r>
      <w:proofErr w:type="spellStart"/>
      <w:r w:rsidR="000B129F" w:rsidRPr="006E480C">
        <w:rPr>
          <w:rFonts w:ascii="Times New Roman" w:hAnsi="Times New Roman" w:cs="Times New Roman"/>
          <w:i/>
          <w:sz w:val="20"/>
          <w:szCs w:val="20"/>
        </w:rPr>
        <w:t>девочкино</w:t>
      </w:r>
      <w:proofErr w:type="spellEnd"/>
      <w:r w:rsidR="000B129F" w:rsidRPr="006E480C">
        <w:rPr>
          <w:rFonts w:ascii="Times New Roman" w:hAnsi="Times New Roman" w:cs="Times New Roman"/>
          <w:i/>
          <w:sz w:val="20"/>
          <w:szCs w:val="20"/>
        </w:rPr>
        <w:t xml:space="preserve"> письмо, — вызывали досаду и чувство неловкости за исполнительниц». </w:t>
      </w:r>
      <w:r w:rsidRPr="006E480C">
        <w:rPr>
          <w:rFonts w:ascii="Times New Roman" w:hAnsi="Times New Roman" w:cs="Times New Roman"/>
          <w:sz w:val="20"/>
          <w:szCs w:val="20"/>
        </w:rPr>
        <w:t xml:space="preserve"> (на всякий случай)</w:t>
      </w:r>
    </w:p>
    <w:p w:rsidR="006E480C" w:rsidRDefault="006E480C" w:rsidP="00D8029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Свою музыкальную карьеру Вишн</w:t>
      </w:r>
      <w:r w:rsidR="009303F4">
        <w:rPr>
          <w:rFonts w:ascii="Times New Roman" w:hAnsi="Times New Roman" w:cs="Times New Roman"/>
          <w:sz w:val="28"/>
          <w:szCs w:val="28"/>
        </w:rPr>
        <w:t xml:space="preserve">евская начала с театра оперетты, продолжила пением эстрадных песен в филармонии. Такая деятельность приучила ее </w:t>
      </w:r>
      <w:r w:rsidR="009303F4" w:rsidRPr="009303F4">
        <w:rPr>
          <w:rFonts w:ascii="Times New Roman" w:hAnsi="Times New Roman" w:cs="Times New Roman"/>
          <w:sz w:val="28"/>
          <w:szCs w:val="28"/>
        </w:rPr>
        <w:t>петь и танцевать для любого зрителя,</w:t>
      </w:r>
      <w:r w:rsidR="00BD1E3F">
        <w:rPr>
          <w:rFonts w:ascii="Times New Roman" w:hAnsi="Times New Roman" w:cs="Times New Roman"/>
          <w:sz w:val="28"/>
          <w:szCs w:val="28"/>
        </w:rPr>
        <w:t xml:space="preserve"> переключаться из одного образ в другой,</w:t>
      </w:r>
      <w:r w:rsidR="009303F4" w:rsidRPr="009303F4">
        <w:rPr>
          <w:rFonts w:ascii="Times New Roman" w:hAnsi="Times New Roman" w:cs="Times New Roman"/>
          <w:sz w:val="28"/>
          <w:szCs w:val="28"/>
        </w:rPr>
        <w:t xml:space="preserve"> выз</w:t>
      </w:r>
      <w:r w:rsidR="009303F4">
        <w:rPr>
          <w:rFonts w:ascii="Times New Roman" w:hAnsi="Times New Roman" w:cs="Times New Roman"/>
          <w:sz w:val="28"/>
          <w:szCs w:val="28"/>
        </w:rPr>
        <w:t>ы</w:t>
      </w:r>
      <w:r w:rsidR="009303F4" w:rsidRPr="009303F4">
        <w:rPr>
          <w:rFonts w:ascii="Times New Roman" w:hAnsi="Times New Roman" w:cs="Times New Roman"/>
          <w:sz w:val="28"/>
          <w:szCs w:val="28"/>
        </w:rPr>
        <w:t>вать определенные эмоции у зрителя</w:t>
      </w:r>
      <w:r w:rsidR="009303F4">
        <w:rPr>
          <w:rFonts w:ascii="Times New Roman" w:hAnsi="Times New Roman" w:cs="Times New Roman"/>
          <w:sz w:val="28"/>
          <w:szCs w:val="28"/>
        </w:rPr>
        <w:t xml:space="preserve">. Поэтому, когда Вишневская, не имевшая </w:t>
      </w:r>
      <w:r w:rsidR="002F4DBF">
        <w:rPr>
          <w:rFonts w:ascii="Times New Roman" w:hAnsi="Times New Roman" w:cs="Times New Roman"/>
          <w:sz w:val="28"/>
          <w:szCs w:val="28"/>
        </w:rPr>
        <w:t xml:space="preserve">академического музыкального </w:t>
      </w:r>
      <w:r w:rsidR="009303F4">
        <w:rPr>
          <w:rFonts w:ascii="Times New Roman" w:hAnsi="Times New Roman" w:cs="Times New Roman"/>
          <w:sz w:val="28"/>
          <w:szCs w:val="28"/>
        </w:rPr>
        <w:t xml:space="preserve">образования, победила в конкурсе и была принята в Большой театр, </w:t>
      </w:r>
      <w:r w:rsidRPr="008D1CC1">
        <w:rPr>
          <w:rFonts w:ascii="Times New Roman" w:hAnsi="Times New Roman" w:cs="Times New Roman"/>
          <w:sz w:val="28"/>
          <w:szCs w:val="28"/>
        </w:rPr>
        <w:t>она пришла как готовая актриса</w:t>
      </w:r>
      <w:r w:rsidR="00BD1E3F" w:rsidRPr="00BD1E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303F4" w:rsidRPr="00BD1E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303F4" w:rsidRPr="00BD1E3F">
        <w:rPr>
          <w:rFonts w:ascii="Times New Roman" w:hAnsi="Times New Roman" w:cs="Times New Roman"/>
          <w:color w:val="000000" w:themeColor="text1"/>
          <w:sz w:val="28"/>
          <w:szCs w:val="28"/>
        </w:rPr>
        <w:t>сценически абсолютно раскрепощенная и готовая не только петь оперные партии, но играть роли, создавать сценические образы.</w:t>
      </w:r>
      <w:r w:rsidR="00D8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стала</w:t>
      </w:r>
      <w:r w:rsidR="00D80299" w:rsidRPr="00B03DC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D80299" w:rsidRPr="00D80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ведущей солисткой и, по выражению главного режиссера Бориса Покровского, "козырной картой в колоде Большого театра". Работая с Борисом Покровским, который отметал условности, накопившиеся за века, освобождал живую природу оперного искусства, Вишневская </w:t>
      </w:r>
      <w:r w:rsidR="00D80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изменила сложившееся до сих пор представление об оперном искусстве и определила для себя свое сценическое направление</w:t>
      </w:r>
      <w:r w:rsidR="00D802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0299" w:rsidRPr="00E74B0E" w:rsidRDefault="00D80299" w:rsidP="00D80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2F5496" w:themeColor="accent5" w:themeShade="BF"/>
          <w:sz w:val="24"/>
          <w:szCs w:val="24"/>
          <w:lang w:eastAsia="ru-RU"/>
        </w:rPr>
      </w:pPr>
      <w:r w:rsidRPr="007B581D">
        <w:rPr>
          <w:rFonts w:ascii="Times New Roman" w:eastAsiaTheme="minorEastAsia" w:hAnsi="Times New Roman" w:cs="Times New Roman"/>
          <w:color w:val="2F5496" w:themeColor="accent5" w:themeShade="BF"/>
          <w:sz w:val="24"/>
          <w:szCs w:val="24"/>
          <w:lang w:eastAsia="ru-RU"/>
        </w:rPr>
        <w:t>ВИШНЕВСКАЯ:</w:t>
      </w:r>
      <w:r>
        <w:rPr>
          <w:rFonts w:ascii="Times New Roman" w:eastAsiaTheme="minorEastAsia" w:hAnsi="Times New Roman" w:cs="Times New Roman"/>
          <w:i/>
          <w:color w:val="2F5496" w:themeColor="accent5" w:themeShade="BF"/>
          <w:sz w:val="24"/>
          <w:szCs w:val="24"/>
          <w:lang w:eastAsia="ru-RU"/>
        </w:rPr>
        <w:t xml:space="preserve"> </w:t>
      </w:r>
      <w:r w:rsidRPr="00E74B0E">
        <w:rPr>
          <w:rFonts w:ascii="Times New Roman" w:eastAsiaTheme="minorEastAsia" w:hAnsi="Times New Roman" w:cs="Times New Roman"/>
          <w:i/>
          <w:color w:val="2F5496" w:themeColor="accent5" w:themeShade="BF"/>
          <w:sz w:val="24"/>
          <w:szCs w:val="24"/>
          <w:lang w:eastAsia="ru-RU"/>
        </w:rPr>
        <w:t>Внутренний конфликт, который переживала я из-за своей первой роли, привел к тому, что я почувствовала почти ненависть к ней. Поэтому на репетицию пришла не только безо всякого желания работать, но и с твердым решением отказаться от партии: то, что я видела на сцене до сих пор, сама я делать не хотела. Но в то же время и не считала для себя возможным вступать в споры с режиссером, творчески еще никак себя не проявив.</w:t>
      </w:r>
    </w:p>
    <w:p w:rsidR="00D80299" w:rsidRPr="00E74B0E" w:rsidRDefault="00D80299" w:rsidP="00D80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F5496" w:themeColor="accent5" w:themeShade="B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F5496" w:themeColor="accent5" w:themeShade="BF"/>
          <w:sz w:val="24"/>
          <w:szCs w:val="24"/>
          <w:lang w:eastAsia="ru-RU"/>
        </w:rPr>
        <w:t>ПОКРОВСКИЙ:</w:t>
      </w:r>
      <w:r w:rsidRPr="00E74B0E">
        <w:rPr>
          <w:rFonts w:ascii="Times New Roman" w:eastAsiaTheme="minorEastAsia" w:hAnsi="Times New Roman" w:cs="Times New Roman"/>
          <w:color w:val="2F5496" w:themeColor="accent5" w:themeShade="BF"/>
          <w:sz w:val="24"/>
          <w:szCs w:val="24"/>
          <w:lang w:eastAsia="ru-RU"/>
        </w:rPr>
        <w:t> Сядьте за стол, возьмите лист бумаги, и гусиное перо и пойте.</w:t>
      </w:r>
    </w:p>
    <w:p w:rsidR="00D80299" w:rsidRPr="00E74B0E" w:rsidRDefault="00D80299" w:rsidP="00D80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2F5496" w:themeColor="accent5" w:themeShade="B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F5496" w:themeColor="accent5" w:themeShade="BF"/>
          <w:sz w:val="24"/>
          <w:szCs w:val="24"/>
          <w:lang w:eastAsia="ru-RU"/>
        </w:rPr>
        <w:t xml:space="preserve">ВИШНЕСКАЯ: </w:t>
      </w:r>
      <w:r w:rsidRPr="00E74B0E">
        <w:rPr>
          <w:rFonts w:ascii="Times New Roman" w:eastAsiaTheme="minorEastAsia" w:hAnsi="Times New Roman" w:cs="Times New Roman"/>
          <w:i/>
          <w:color w:val="2F5496" w:themeColor="accent5" w:themeShade="BF"/>
          <w:sz w:val="24"/>
          <w:szCs w:val="24"/>
          <w:lang w:eastAsia="ru-RU"/>
        </w:rPr>
        <w:t>Я начала:</w:t>
      </w:r>
    </w:p>
    <w:p w:rsidR="00D80299" w:rsidRPr="00E74B0E" w:rsidRDefault="00D80299" w:rsidP="00D802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color w:val="2F5496" w:themeColor="accent5" w:themeShade="BF"/>
          <w:sz w:val="24"/>
          <w:szCs w:val="24"/>
          <w:lang w:eastAsia="ru-RU"/>
        </w:rPr>
      </w:pPr>
    </w:p>
    <w:p w:rsidR="00D80299" w:rsidRPr="00E74B0E" w:rsidRDefault="00D80299" w:rsidP="00D80299">
      <w:pPr>
        <w:widowControl w:val="0"/>
        <w:autoSpaceDE w:val="0"/>
        <w:autoSpaceDN w:val="0"/>
        <w:adjustRightInd w:val="0"/>
        <w:spacing w:after="0" w:line="240" w:lineRule="auto"/>
        <w:ind w:left="2000" w:right="600" w:firstLine="567"/>
        <w:jc w:val="both"/>
        <w:rPr>
          <w:rFonts w:ascii="Times New Roman" w:eastAsiaTheme="minorEastAsia" w:hAnsi="Times New Roman" w:cs="Times New Roman"/>
          <w:i/>
          <w:color w:val="2F5496" w:themeColor="accent5" w:themeShade="BF"/>
          <w:sz w:val="24"/>
          <w:szCs w:val="24"/>
          <w:lang w:eastAsia="ru-RU"/>
        </w:rPr>
      </w:pPr>
      <w:r w:rsidRPr="00E74B0E">
        <w:rPr>
          <w:rFonts w:ascii="Times New Roman" w:eastAsiaTheme="minorEastAsia" w:hAnsi="Times New Roman" w:cs="Times New Roman"/>
          <w:i/>
          <w:color w:val="2F5496" w:themeColor="accent5" w:themeShade="BF"/>
          <w:sz w:val="24"/>
          <w:szCs w:val="24"/>
          <w:lang w:eastAsia="ru-RU"/>
        </w:rPr>
        <w:t>Пускай погибну я… —</w:t>
      </w:r>
    </w:p>
    <w:p w:rsidR="00D80299" w:rsidRPr="00E74B0E" w:rsidRDefault="00D80299" w:rsidP="00D80299">
      <w:pPr>
        <w:widowControl w:val="0"/>
        <w:autoSpaceDE w:val="0"/>
        <w:autoSpaceDN w:val="0"/>
        <w:adjustRightInd w:val="0"/>
        <w:spacing w:after="0" w:line="240" w:lineRule="auto"/>
        <w:ind w:left="2000" w:right="600" w:firstLine="567"/>
        <w:jc w:val="both"/>
        <w:rPr>
          <w:rFonts w:ascii="Times New Roman" w:eastAsiaTheme="minorEastAsia" w:hAnsi="Times New Roman" w:cs="Times New Roman"/>
          <w:i/>
          <w:color w:val="2F5496" w:themeColor="accent5" w:themeShade="BF"/>
          <w:sz w:val="24"/>
          <w:szCs w:val="24"/>
          <w:lang w:eastAsia="ru-RU"/>
        </w:rPr>
      </w:pPr>
    </w:p>
    <w:p w:rsidR="00D80299" w:rsidRPr="00E74B0E" w:rsidRDefault="00D80299" w:rsidP="00D802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color w:val="2F5496" w:themeColor="accent5" w:themeShade="BF"/>
          <w:sz w:val="24"/>
          <w:szCs w:val="24"/>
          <w:lang w:eastAsia="ru-RU"/>
        </w:rPr>
      </w:pPr>
      <w:r w:rsidRPr="00E74B0E">
        <w:rPr>
          <w:rFonts w:ascii="Times New Roman" w:eastAsiaTheme="minorEastAsia" w:hAnsi="Times New Roman" w:cs="Times New Roman"/>
          <w:i/>
          <w:color w:val="2F5496" w:themeColor="accent5" w:themeShade="BF"/>
          <w:sz w:val="24"/>
          <w:szCs w:val="24"/>
          <w:lang w:eastAsia="ru-RU"/>
        </w:rPr>
        <w:t>и т. д.</w:t>
      </w:r>
    </w:p>
    <w:p w:rsidR="00D80299" w:rsidRPr="00E74B0E" w:rsidRDefault="00D80299" w:rsidP="00D802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color w:val="2F5496" w:themeColor="accent5" w:themeShade="BF"/>
          <w:sz w:val="24"/>
          <w:szCs w:val="24"/>
          <w:lang w:eastAsia="ru-RU"/>
        </w:rPr>
      </w:pPr>
      <w:r w:rsidRPr="00E74B0E">
        <w:rPr>
          <w:rFonts w:ascii="Times New Roman" w:eastAsiaTheme="minorEastAsia" w:hAnsi="Times New Roman" w:cs="Times New Roman"/>
          <w:i/>
          <w:color w:val="2F5496" w:themeColor="accent5" w:themeShade="BF"/>
          <w:sz w:val="24"/>
          <w:szCs w:val="24"/>
          <w:lang w:eastAsia="ru-RU"/>
        </w:rPr>
        <w:t xml:space="preserve">Пою — и всем своим видом стараюсь ему показать, как это скучно, неинтересно… Сцена длинная, скорей бы уже кончилась… Допела до конца. Он молчит. А мне все равно. </w:t>
      </w:r>
      <w:r w:rsidRPr="00E74B0E">
        <w:rPr>
          <w:rFonts w:ascii="Times New Roman" w:eastAsiaTheme="minorEastAsia" w:hAnsi="Times New Roman" w:cs="Times New Roman"/>
          <w:i/>
          <w:color w:val="2F5496" w:themeColor="accent5" w:themeShade="BF"/>
          <w:sz w:val="24"/>
          <w:szCs w:val="24"/>
          <w:lang w:eastAsia="ru-RU"/>
        </w:rPr>
        <w:lastRenderedPageBreak/>
        <w:t>Думаю: сейчас скажет, что плохо, что я не гожусь для роли. Вот и хорошо, может быть, Аиду получу… Наконец, он заговорил:</w:t>
      </w:r>
    </w:p>
    <w:p w:rsidR="00D80299" w:rsidRPr="00E74B0E" w:rsidRDefault="00D80299" w:rsidP="00D80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F5496" w:themeColor="accent5" w:themeShade="B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F5496" w:themeColor="accent5" w:themeShade="BF"/>
          <w:sz w:val="24"/>
          <w:szCs w:val="24"/>
          <w:lang w:eastAsia="ru-RU"/>
        </w:rPr>
        <w:t xml:space="preserve">ПОКРОВСКИЙ: </w:t>
      </w:r>
      <w:r w:rsidRPr="00E74B0E">
        <w:rPr>
          <w:rFonts w:ascii="Times New Roman" w:eastAsiaTheme="minorEastAsia" w:hAnsi="Times New Roman" w:cs="Times New Roman"/>
          <w:color w:val="2F5496" w:themeColor="accent5" w:themeShade="BF"/>
          <w:sz w:val="24"/>
          <w:szCs w:val="24"/>
          <w:lang w:eastAsia="ru-RU"/>
        </w:rPr>
        <w:t>Вот смотрю я на вас и удивляюсь: ведь такая молодая сидит, а ноет, ноет, как старуха, когда ее ревматизм мучает. Ну как же можно так петь Татьяну, а?</w:t>
      </w:r>
    </w:p>
    <w:p w:rsidR="00D80299" w:rsidRPr="00E74B0E" w:rsidRDefault="00D80299" w:rsidP="00D80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2F5496" w:themeColor="accent5" w:themeShade="B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F5496" w:themeColor="accent5" w:themeShade="BF"/>
          <w:sz w:val="24"/>
          <w:szCs w:val="24"/>
          <w:lang w:eastAsia="ru-RU"/>
        </w:rPr>
        <w:t xml:space="preserve">ВИШНЕВСКАЯ: </w:t>
      </w:r>
      <w:r w:rsidRPr="00E74B0E">
        <w:rPr>
          <w:rFonts w:ascii="Times New Roman" w:eastAsiaTheme="minorEastAsia" w:hAnsi="Times New Roman" w:cs="Times New Roman"/>
          <w:color w:val="2F5496" w:themeColor="accent5" w:themeShade="BF"/>
          <w:sz w:val="24"/>
          <w:szCs w:val="24"/>
          <w:lang w:eastAsia="ru-RU"/>
        </w:rPr>
        <w:t> </w:t>
      </w:r>
      <w:r w:rsidRPr="00E74B0E">
        <w:rPr>
          <w:rFonts w:ascii="Times New Roman" w:eastAsiaTheme="minorEastAsia" w:hAnsi="Times New Roman" w:cs="Times New Roman"/>
          <w:i/>
          <w:color w:val="2F5496" w:themeColor="accent5" w:themeShade="BF"/>
          <w:sz w:val="24"/>
          <w:szCs w:val="24"/>
          <w:lang w:eastAsia="ru-RU"/>
        </w:rPr>
        <w:t>Конечно, нельзя так петь Татьяну, да я и не хочу ее петь. Мне скучно.</w:t>
      </w:r>
    </w:p>
    <w:p w:rsidR="00D80299" w:rsidRPr="00E74B0E" w:rsidRDefault="00D80299" w:rsidP="00D802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color w:val="2F5496" w:themeColor="accent5" w:themeShade="BF"/>
          <w:sz w:val="24"/>
          <w:szCs w:val="24"/>
          <w:lang w:eastAsia="ru-RU"/>
        </w:rPr>
      </w:pPr>
      <w:r w:rsidRPr="00E74B0E">
        <w:rPr>
          <w:rFonts w:ascii="Times New Roman" w:eastAsiaTheme="minorEastAsia" w:hAnsi="Times New Roman" w:cs="Times New Roman"/>
          <w:i/>
          <w:color w:val="2F5496" w:themeColor="accent5" w:themeShade="BF"/>
          <w:sz w:val="24"/>
          <w:szCs w:val="24"/>
          <w:lang w:eastAsia="ru-RU"/>
        </w:rPr>
        <w:t>Он как закричит!</w:t>
      </w:r>
    </w:p>
    <w:p w:rsidR="00D80299" w:rsidRPr="00E74B0E" w:rsidRDefault="00D80299" w:rsidP="00D80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F5496" w:themeColor="accent5" w:themeShade="B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F5496" w:themeColor="accent5" w:themeShade="BF"/>
          <w:sz w:val="24"/>
          <w:szCs w:val="24"/>
          <w:lang w:eastAsia="ru-RU"/>
        </w:rPr>
        <w:t xml:space="preserve">ПОКРОВСКИЙ: </w:t>
      </w:r>
      <w:r w:rsidRPr="00E74B0E">
        <w:rPr>
          <w:rFonts w:ascii="Times New Roman" w:eastAsiaTheme="minorEastAsia" w:hAnsi="Times New Roman" w:cs="Times New Roman"/>
          <w:color w:val="2F5496" w:themeColor="accent5" w:themeShade="BF"/>
          <w:sz w:val="24"/>
          <w:szCs w:val="24"/>
          <w:lang w:eastAsia="ru-RU"/>
        </w:rPr>
        <w:t xml:space="preserve">Вы не хотите петь эту партию?! Вам </w:t>
      </w:r>
      <w:proofErr w:type="spellStart"/>
      <w:r w:rsidRPr="00E74B0E">
        <w:rPr>
          <w:rFonts w:ascii="Times New Roman" w:eastAsiaTheme="minorEastAsia" w:hAnsi="Times New Roman" w:cs="Times New Roman"/>
          <w:color w:val="2F5496" w:themeColor="accent5" w:themeShade="BF"/>
          <w:sz w:val="24"/>
          <w:szCs w:val="24"/>
          <w:lang w:eastAsia="ru-RU"/>
        </w:rPr>
        <w:t>ску-у-у-чно</w:t>
      </w:r>
      <w:proofErr w:type="spellEnd"/>
      <w:r w:rsidRPr="00E74B0E">
        <w:rPr>
          <w:rFonts w:ascii="Times New Roman" w:eastAsiaTheme="minorEastAsia" w:hAnsi="Times New Roman" w:cs="Times New Roman"/>
          <w:color w:val="2F5496" w:themeColor="accent5" w:themeShade="BF"/>
          <w:sz w:val="24"/>
          <w:szCs w:val="24"/>
          <w:lang w:eastAsia="ru-RU"/>
        </w:rPr>
        <w:t xml:space="preserve">?! Что вы сидите, как старая бабка в перине? Вы поймите, что Татьяне 17 лет! Каких они романов начиталась и в каком она, благовоспитанная барышня, должна быть состоянии, если первая признается в любви, если пишет любовное письмо молодому мужчине! А вам </w:t>
      </w:r>
      <w:proofErr w:type="spellStart"/>
      <w:r w:rsidRPr="00E74B0E">
        <w:rPr>
          <w:rFonts w:ascii="Times New Roman" w:eastAsiaTheme="minorEastAsia" w:hAnsi="Times New Roman" w:cs="Times New Roman"/>
          <w:color w:val="2F5496" w:themeColor="accent5" w:themeShade="BF"/>
          <w:sz w:val="24"/>
          <w:szCs w:val="24"/>
          <w:lang w:eastAsia="ru-RU"/>
        </w:rPr>
        <w:t>ску-у-у-чно</w:t>
      </w:r>
      <w:proofErr w:type="spellEnd"/>
      <w:r w:rsidRPr="00E74B0E">
        <w:rPr>
          <w:rFonts w:ascii="Times New Roman" w:eastAsiaTheme="minorEastAsia" w:hAnsi="Times New Roman" w:cs="Times New Roman"/>
          <w:color w:val="2F5496" w:themeColor="accent5" w:themeShade="BF"/>
          <w:sz w:val="24"/>
          <w:szCs w:val="24"/>
          <w:lang w:eastAsia="ru-RU"/>
        </w:rPr>
        <w:t xml:space="preserve">! Все вы, </w:t>
      </w:r>
      <w:proofErr w:type="spellStart"/>
      <w:r w:rsidRPr="00E74B0E">
        <w:rPr>
          <w:rFonts w:ascii="Times New Roman" w:eastAsiaTheme="minorEastAsia" w:hAnsi="Times New Roman" w:cs="Times New Roman"/>
          <w:color w:val="2F5496" w:themeColor="accent5" w:themeShade="BF"/>
          <w:sz w:val="24"/>
          <w:szCs w:val="24"/>
          <w:lang w:eastAsia="ru-RU"/>
        </w:rPr>
        <w:t>сопранистки</w:t>
      </w:r>
      <w:proofErr w:type="spellEnd"/>
      <w:r w:rsidRPr="00E74B0E">
        <w:rPr>
          <w:rFonts w:ascii="Times New Roman" w:eastAsiaTheme="minorEastAsia" w:hAnsi="Times New Roman" w:cs="Times New Roman"/>
          <w:color w:val="2F5496" w:themeColor="accent5" w:themeShade="BF"/>
          <w:sz w:val="24"/>
          <w:szCs w:val="24"/>
          <w:lang w:eastAsia="ru-RU"/>
        </w:rPr>
        <w:t>, хотите африканских да эфиопских принцесс на сцене изображать, благо никто в зале не знает, что это такое. А вы попробуйте пушкинскую Татьяну изобразить! Вы прочли, что у Чайковского написан</w:t>
      </w:r>
      <w:r>
        <w:rPr>
          <w:rFonts w:ascii="Times New Roman" w:eastAsiaTheme="minorEastAsia" w:hAnsi="Times New Roman" w:cs="Times New Roman"/>
          <w:color w:val="2F5496" w:themeColor="accent5" w:themeShade="BF"/>
          <w:sz w:val="24"/>
          <w:szCs w:val="24"/>
          <w:lang w:eastAsia="ru-RU"/>
        </w:rPr>
        <w:t xml:space="preserve">о? — «восторженно»! «страстно»! (…) </w:t>
      </w:r>
      <w:r w:rsidRPr="00E74B0E">
        <w:rPr>
          <w:rFonts w:ascii="Times New Roman" w:eastAsiaTheme="minorEastAsia" w:hAnsi="Times New Roman" w:cs="Times New Roman"/>
          <w:color w:val="2F5496" w:themeColor="accent5" w:themeShade="BF"/>
          <w:sz w:val="24"/>
          <w:szCs w:val="24"/>
          <w:lang w:eastAsia="ru-RU"/>
        </w:rPr>
        <w:t>да она не подниматься должна с постели, как будто ее подъемным краном тянут, а вылететь! На санках каталась когда-нибудь?</w:t>
      </w:r>
    </w:p>
    <w:p w:rsidR="00D80299" w:rsidRPr="00E74B0E" w:rsidRDefault="00D80299" w:rsidP="00D80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F5496" w:themeColor="accent5" w:themeShade="B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F5496" w:themeColor="accent5" w:themeShade="BF"/>
          <w:sz w:val="24"/>
          <w:szCs w:val="24"/>
          <w:lang w:eastAsia="ru-RU"/>
        </w:rPr>
        <w:t xml:space="preserve">ВИШНЕВСКАЯ: </w:t>
      </w:r>
      <w:r w:rsidRPr="00E74B0E">
        <w:rPr>
          <w:rFonts w:ascii="Times New Roman" w:eastAsiaTheme="minorEastAsia" w:hAnsi="Times New Roman" w:cs="Times New Roman"/>
          <w:color w:val="2F5496" w:themeColor="accent5" w:themeShade="BF"/>
          <w:sz w:val="24"/>
          <w:szCs w:val="24"/>
          <w:lang w:eastAsia="ru-RU"/>
        </w:rPr>
        <w:t> </w:t>
      </w:r>
      <w:r w:rsidRPr="00E74B0E">
        <w:rPr>
          <w:rFonts w:ascii="Times New Roman" w:eastAsiaTheme="minorEastAsia" w:hAnsi="Times New Roman" w:cs="Times New Roman"/>
          <w:i/>
          <w:color w:val="2F5496" w:themeColor="accent5" w:themeShade="BF"/>
          <w:sz w:val="24"/>
          <w:szCs w:val="24"/>
          <w:lang w:eastAsia="ru-RU"/>
        </w:rPr>
        <w:t>Конечно, каталась!</w:t>
      </w:r>
    </w:p>
    <w:p w:rsidR="00D80299" w:rsidRDefault="00D80299" w:rsidP="00D802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color w:val="2F5496" w:themeColor="accent5" w:themeShade="BF"/>
          <w:sz w:val="24"/>
          <w:szCs w:val="24"/>
          <w:lang w:eastAsia="ru-RU"/>
        </w:rPr>
      </w:pPr>
      <w:r w:rsidRPr="00E74B0E">
        <w:rPr>
          <w:rFonts w:ascii="Times New Roman" w:eastAsiaTheme="minorEastAsia" w:hAnsi="Times New Roman" w:cs="Times New Roman"/>
          <w:i/>
          <w:color w:val="2F5496" w:themeColor="accent5" w:themeShade="BF"/>
          <w:sz w:val="24"/>
          <w:szCs w:val="24"/>
          <w:lang w:eastAsia="ru-RU"/>
        </w:rPr>
        <w:t>И вижу: глаза у него блестят, кричит, увлечен…</w:t>
      </w:r>
    </w:p>
    <w:p w:rsidR="00D80299" w:rsidRPr="00E74B0E" w:rsidRDefault="00D80299" w:rsidP="00D80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2F5496" w:themeColor="accent5" w:themeShade="BF"/>
          <w:sz w:val="24"/>
          <w:szCs w:val="24"/>
          <w:lang w:eastAsia="ru-RU"/>
        </w:rPr>
      </w:pPr>
      <w:r w:rsidRPr="00E74B0E">
        <w:rPr>
          <w:rFonts w:ascii="Times New Roman" w:eastAsiaTheme="minorEastAsia" w:hAnsi="Times New Roman" w:cs="Times New Roman"/>
          <w:color w:val="2F5496" w:themeColor="accent5" w:themeShade="BF"/>
          <w:sz w:val="24"/>
          <w:szCs w:val="24"/>
          <w:lang w:eastAsia="ru-RU"/>
        </w:rPr>
        <w:t>ПОКРОВСКИЙ:</w:t>
      </w:r>
      <w:r>
        <w:rPr>
          <w:rFonts w:ascii="Times New Roman" w:eastAsiaTheme="minorEastAsia" w:hAnsi="Times New Roman" w:cs="Times New Roman"/>
          <w:i/>
          <w:color w:val="2F5496" w:themeColor="accent5" w:themeShade="BF"/>
          <w:sz w:val="24"/>
          <w:szCs w:val="24"/>
          <w:lang w:eastAsia="ru-RU"/>
        </w:rPr>
        <w:t xml:space="preserve"> </w:t>
      </w:r>
      <w:r w:rsidRPr="00E74B0E">
        <w:rPr>
          <w:rFonts w:ascii="Times New Roman" w:eastAsiaTheme="minorEastAsia" w:hAnsi="Times New Roman" w:cs="Times New Roman"/>
          <w:color w:val="2F5496" w:themeColor="accent5" w:themeShade="BF"/>
          <w:sz w:val="24"/>
          <w:szCs w:val="24"/>
          <w:lang w:eastAsia="ru-RU"/>
        </w:rPr>
        <w:t>А если каталась — вот и письмо Татьяны: не рассуждая, села в санки, да с высокой, крутой горы — вниз! Летит — дух захватило! А опомнилась уже внизу, когда остановились санки… Вот так Татьяна написала письмо, отправила Онегину и только тогда поняла, что она сделала…</w:t>
      </w:r>
    </w:p>
    <w:p w:rsidR="00D80299" w:rsidRPr="00E74B0E" w:rsidRDefault="00D80299" w:rsidP="00D80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2F5496" w:themeColor="accent5" w:themeShade="BF"/>
          <w:sz w:val="24"/>
          <w:szCs w:val="24"/>
          <w:lang w:eastAsia="ru-RU"/>
        </w:rPr>
      </w:pPr>
      <w:r w:rsidRPr="007B581D">
        <w:rPr>
          <w:rFonts w:ascii="Times New Roman" w:eastAsiaTheme="minorEastAsia" w:hAnsi="Times New Roman" w:cs="Times New Roman"/>
          <w:color w:val="2F5496" w:themeColor="accent5" w:themeShade="BF"/>
          <w:sz w:val="24"/>
          <w:szCs w:val="24"/>
          <w:lang w:eastAsia="ru-RU"/>
        </w:rPr>
        <w:t>ВИШНЕВСКАЯ:</w:t>
      </w:r>
      <w:r>
        <w:rPr>
          <w:rFonts w:ascii="Times New Roman" w:eastAsiaTheme="minorEastAsia" w:hAnsi="Times New Roman" w:cs="Times New Roman"/>
          <w:i/>
          <w:color w:val="2F5496" w:themeColor="accent5" w:themeShade="BF"/>
          <w:sz w:val="24"/>
          <w:szCs w:val="24"/>
          <w:lang w:eastAsia="ru-RU"/>
        </w:rPr>
        <w:t xml:space="preserve"> </w:t>
      </w:r>
      <w:r w:rsidRPr="00E74B0E">
        <w:rPr>
          <w:rFonts w:ascii="Times New Roman" w:eastAsiaTheme="minorEastAsia" w:hAnsi="Times New Roman" w:cs="Times New Roman"/>
          <w:i/>
          <w:color w:val="2F5496" w:themeColor="accent5" w:themeShade="BF"/>
          <w:sz w:val="24"/>
          <w:szCs w:val="24"/>
          <w:lang w:eastAsia="ru-RU"/>
        </w:rPr>
        <w:t>Я слушала, разинув рот, и не замечала, что из глаз моих уже давно текут слезы… Как в счастливом умопомрачении вдруг раздвинулся передо мной длинный ряд сценических манекенов, и я увидела себя маленькой девочкой из Кронштадта — «Галькой-артисткой», — пишущей свое первое любовное письмо. Сладко заныло, затрепетало в груди сердце, и светлый, милый образ Татьяны, Татьяны моего детства, во всей своей неповторимой прелести явился предо мной.</w:t>
      </w:r>
    </w:p>
    <w:p w:rsidR="00D80299" w:rsidRPr="00E74B0E" w:rsidRDefault="00D80299" w:rsidP="00D802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color w:val="2F5496" w:themeColor="accent5" w:themeShade="BF"/>
          <w:sz w:val="24"/>
          <w:szCs w:val="24"/>
          <w:lang w:eastAsia="ru-RU"/>
        </w:rPr>
      </w:pPr>
      <w:r w:rsidRPr="00E74B0E">
        <w:rPr>
          <w:rFonts w:ascii="Times New Roman" w:eastAsiaTheme="minorEastAsia" w:hAnsi="Times New Roman" w:cs="Times New Roman"/>
          <w:i/>
          <w:color w:val="2F5496" w:themeColor="accent5" w:themeShade="BF"/>
          <w:sz w:val="24"/>
          <w:szCs w:val="24"/>
          <w:lang w:eastAsia="ru-RU"/>
        </w:rPr>
        <w:t>Этот замечательный режиссер-психолог с первого часа работы со мною над ролью пошел от моей актерской индивидуальности, от моего молодого, звонкого голоса. Чутьем своего таланта почувствовал во мне одержимость, порыв.</w:t>
      </w:r>
    </w:p>
    <w:p w:rsidR="00D80299" w:rsidRPr="00E74B0E" w:rsidRDefault="00D80299" w:rsidP="00D802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color w:val="2F5496" w:themeColor="accent5" w:themeShade="BF"/>
          <w:sz w:val="24"/>
          <w:szCs w:val="24"/>
          <w:lang w:eastAsia="ru-RU"/>
        </w:rPr>
      </w:pPr>
      <w:r w:rsidRPr="00E74B0E">
        <w:rPr>
          <w:rFonts w:ascii="Times New Roman" w:eastAsiaTheme="minorEastAsia" w:hAnsi="Times New Roman" w:cs="Times New Roman"/>
          <w:i/>
          <w:color w:val="2F5496" w:themeColor="accent5" w:themeShade="BF"/>
          <w:sz w:val="24"/>
          <w:szCs w:val="24"/>
          <w:lang w:eastAsia="ru-RU"/>
        </w:rPr>
        <w:t>В тот день, и сам того не подозревая, он вручил мне ключ к «моему театру», который уже давно жил во мне. С того дня я кинулась работать очертя голову, ломать традиционные условности, которые казались несокрушимыми, как мир. Я уже без оглядки, как равноправная, вступила в борьбу, отстаивая свои позиции в искусстве, свое право не подражать кому бы то ни было, а творить, создавать свое.</w:t>
      </w:r>
    </w:p>
    <w:p w:rsidR="00D80299" w:rsidRDefault="00D80299" w:rsidP="00D80299"/>
    <w:p w:rsidR="00D80299" w:rsidRPr="001E6101" w:rsidRDefault="001D7CDC" w:rsidP="001E6101">
      <w:pPr>
        <w:spacing w:after="0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1D7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тембр голоса Галины Вишневской были влюблены видные композиторы той эпохи. Вокальные циклы и симфонические произведения для нее писали Борис Чайковский, </w:t>
      </w:r>
      <w:proofErr w:type="spellStart"/>
      <w:r w:rsidRPr="001D7CDC">
        <w:rPr>
          <w:rFonts w:ascii="Times New Roman" w:hAnsi="Times New Roman" w:cs="Times New Roman"/>
          <w:color w:val="000000" w:themeColor="text1"/>
          <w:sz w:val="28"/>
          <w:szCs w:val="28"/>
        </w:rPr>
        <w:t>Бенджамин</w:t>
      </w:r>
      <w:proofErr w:type="spellEnd"/>
      <w:r w:rsidRPr="001D7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Бриттен, </w:t>
      </w:r>
      <w:proofErr w:type="spellStart"/>
      <w:r w:rsidRPr="001D7CDC">
        <w:rPr>
          <w:rFonts w:ascii="Times New Roman" w:hAnsi="Times New Roman" w:cs="Times New Roman"/>
          <w:color w:val="000000" w:themeColor="text1"/>
          <w:sz w:val="28"/>
          <w:szCs w:val="28"/>
        </w:rPr>
        <w:t>Кшиштоф</w:t>
      </w:r>
      <w:proofErr w:type="spellEnd"/>
      <w:r w:rsidRPr="001D7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7CDC">
        <w:rPr>
          <w:rFonts w:ascii="Times New Roman" w:hAnsi="Times New Roman" w:cs="Times New Roman"/>
          <w:color w:val="000000" w:themeColor="text1"/>
          <w:sz w:val="28"/>
          <w:szCs w:val="28"/>
        </w:rPr>
        <w:t>Пендерецкий</w:t>
      </w:r>
      <w:proofErr w:type="spellEnd"/>
      <w:r w:rsidRPr="001D7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Марсель </w:t>
      </w:r>
      <w:proofErr w:type="spellStart"/>
      <w:r w:rsidRPr="001D7CDC">
        <w:rPr>
          <w:rFonts w:ascii="Times New Roman" w:hAnsi="Times New Roman" w:cs="Times New Roman"/>
          <w:color w:val="000000" w:themeColor="text1"/>
          <w:sz w:val="28"/>
          <w:szCs w:val="28"/>
        </w:rPr>
        <w:t>Ландовски</w:t>
      </w:r>
      <w:proofErr w:type="spellEnd"/>
      <w:r w:rsidRPr="001D7CDC">
        <w:rPr>
          <w:rFonts w:ascii="Times New Roman" w:hAnsi="Times New Roman" w:cs="Times New Roman"/>
          <w:color w:val="000000" w:themeColor="text1"/>
          <w:sz w:val="28"/>
          <w:szCs w:val="28"/>
        </w:rPr>
        <w:t>. Особое место в репертуаре Вишневской занимала музыка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Дмитрия Шостаковича</w:t>
      </w:r>
      <w:r w:rsidRPr="001D7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— близкого друга семьи. Для Галины он написал партию сопрано в 14-й симфонии, вокальные циклы </w:t>
      </w:r>
      <w:r w:rsidR="00452053">
        <w:rPr>
          <w:rFonts w:ascii="Times New Roman" w:hAnsi="Times New Roman" w:cs="Times New Roman"/>
          <w:color w:val="000000" w:themeColor="text1"/>
          <w:sz w:val="28"/>
          <w:szCs w:val="28"/>
        </w:rPr>
        <w:t>«Семь стихотворений</w:t>
      </w:r>
      <w:r w:rsidRPr="001D7CD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B7D11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Александра Блока</w:t>
      </w:r>
      <w:r w:rsidR="0045205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D7CDC">
        <w:rPr>
          <w:rFonts w:ascii="Times New Roman" w:hAnsi="Times New Roman" w:cs="Times New Roman"/>
          <w:color w:val="000000" w:themeColor="text1"/>
          <w:sz w:val="28"/>
          <w:szCs w:val="28"/>
        </w:rPr>
        <w:t> и </w:t>
      </w:r>
      <w:r w:rsidR="00452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«Сатиры» </w:t>
      </w:r>
      <w:r w:rsidR="007B7D11">
        <w:rPr>
          <w:rFonts w:ascii="Times New Roman" w:hAnsi="Times New Roman" w:cs="Times New Roman"/>
          <w:color w:val="000000" w:themeColor="text1"/>
          <w:sz w:val="28"/>
          <w:szCs w:val="28"/>
        </w:rPr>
        <w:t>Саши Черного</w:t>
      </w:r>
      <w:r w:rsidRPr="001D7CDC">
        <w:rPr>
          <w:rFonts w:ascii="Times New Roman" w:hAnsi="Times New Roman" w:cs="Times New Roman"/>
          <w:color w:val="000000" w:themeColor="text1"/>
          <w:sz w:val="28"/>
          <w:szCs w:val="28"/>
        </w:rPr>
        <w:t>, оркестровку «Песен и плясок смерти» </w:t>
      </w:r>
      <w:r w:rsidR="007B7D11">
        <w:rPr>
          <w:rFonts w:ascii="Times New Roman" w:hAnsi="Times New Roman" w:cs="Times New Roman"/>
          <w:color w:val="000000" w:themeColor="text1"/>
          <w:sz w:val="28"/>
          <w:szCs w:val="28"/>
        </w:rPr>
        <w:t>Модеста Мусоргского</w:t>
      </w:r>
      <w:r w:rsidR="004520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E6101" w:rsidRPr="0021522C">
        <w:rPr>
          <w:color w:val="000000"/>
          <w:shd w:val="clear" w:color="auto" w:fill="FFFFFF"/>
        </w:rPr>
        <w:t xml:space="preserve"> </w:t>
      </w:r>
      <w:r w:rsidR="001E6101" w:rsidRPr="001E6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1966 году она снялась в фильме-опере Шостаковича "Катерина Измайлова". </w:t>
      </w:r>
      <w:r w:rsidR="00A3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роли Катерины Измайловой, Вишневская</w:t>
      </w:r>
      <w:r w:rsidR="0084685F" w:rsidRPr="001E6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E6101" w:rsidRPr="001E6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постигла</w:t>
      </w:r>
      <w:r w:rsidR="0084685F" w:rsidRPr="001E6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такие бездны души, такие глубины русского, женского характера, какие были в то время неведомы ни  театру, ни нашему кино.</w:t>
      </w:r>
      <w:r w:rsidR="0021522C" w:rsidRPr="0021522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D7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Выдающийся дирижер Герберт фон Караян </w:t>
      </w:r>
      <w:r w:rsidRPr="001D7C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отзывался о фильме «Катерина Измайлова» по произведению Шостаковича с Вишневской в главной роли как о лучшей экранизации оперы. </w:t>
      </w:r>
    </w:p>
    <w:p w:rsidR="006E480C" w:rsidRDefault="006E480C" w:rsidP="006E48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color w:val="2F5496" w:themeColor="accent5" w:themeShade="BF"/>
          <w:sz w:val="24"/>
          <w:szCs w:val="24"/>
          <w:lang w:eastAsia="ru-RU"/>
        </w:rPr>
      </w:pPr>
    </w:p>
    <w:p w:rsidR="00993B1E" w:rsidRDefault="006E480C" w:rsidP="009260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E610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Четверть века, что пела Галина Вишневская на сцене Большого театра, изменили героинь опер. Ее героини чудесным образом помолодели. И обрели все те качества, что и свойственны молодости – мятежность, смелость, силу, пылкость, яркость, глубину и емкость чувств</w:t>
      </w:r>
      <w:r w:rsidR="002F4DBF" w:rsidRPr="001E610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80299" w:rsidRPr="001E610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Путь этих героинь  стал труднее, напряженнее</w:t>
      </w:r>
      <w:r w:rsidRPr="001E610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80299" w:rsidRPr="001E610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они несли в себе </w:t>
      </w:r>
      <w:r w:rsidRPr="001E610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сложный мир чувств– подчас запутанный, неоднозначный. </w:t>
      </w:r>
    </w:p>
    <w:p w:rsidR="000A75EA" w:rsidRDefault="000A75EA" w:rsidP="000A75EA">
      <w:pPr>
        <w:jc w:val="both"/>
        <w:rPr>
          <w:sz w:val="18"/>
          <w:szCs w:val="18"/>
        </w:rPr>
      </w:pPr>
    </w:p>
    <w:p w:rsidR="000A75EA" w:rsidRPr="000A75EA" w:rsidRDefault="000A75EA" w:rsidP="000A75EA">
      <w:pPr>
        <w:jc w:val="both"/>
        <w:rPr>
          <w:sz w:val="18"/>
          <w:szCs w:val="18"/>
        </w:rPr>
      </w:pPr>
    </w:p>
    <w:p w:rsidR="00012F66" w:rsidRPr="00B03DC4" w:rsidRDefault="00012F66" w:rsidP="00012F66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681C2F" w:rsidRDefault="00681C2F"/>
    <w:sectPr w:rsidR="00681C2F" w:rsidSect="00FE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F66"/>
    <w:rsid w:val="00012F66"/>
    <w:rsid w:val="00027D59"/>
    <w:rsid w:val="000A75EA"/>
    <w:rsid w:val="000B129F"/>
    <w:rsid w:val="00177413"/>
    <w:rsid w:val="001D7CDC"/>
    <w:rsid w:val="001E6101"/>
    <w:rsid w:val="0021522C"/>
    <w:rsid w:val="002F09A3"/>
    <w:rsid w:val="002F4DBF"/>
    <w:rsid w:val="003C3E8C"/>
    <w:rsid w:val="00452053"/>
    <w:rsid w:val="0046386C"/>
    <w:rsid w:val="0053712C"/>
    <w:rsid w:val="00617486"/>
    <w:rsid w:val="00631F75"/>
    <w:rsid w:val="00681C2F"/>
    <w:rsid w:val="006E480C"/>
    <w:rsid w:val="007B7D11"/>
    <w:rsid w:val="007F0D5E"/>
    <w:rsid w:val="007F738B"/>
    <w:rsid w:val="0084685F"/>
    <w:rsid w:val="008A3BD4"/>
    <w:rsid w:val="008D1CC1"/>
    <w:rsid w:val="00926004"/>
    <w:rsid w:val="009303F4"/>
    <w:rsid w:val="0097754A"/>
    <w:rsid w:val="00993B1E"/>
    <w:rsid w:val="00A340EF"/>
    <w:rsid w:val="00BD1E3F"/>
    <w:rsid w:val="00C17AA7"/>
    <w:rsid w:val="00D80299"/>
    <w:rsid w:val="00F03829"/>
    <w:rsid w:val="00FE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2F66"/>
    <w:rPr>
      <w:i/>
      <w:iCs/>
    </w:rPr>
  </w:style>
  <w:style w:type="character" w:styleId="a4">
    <w:name w:val="Hyperlink"/>
    <w:basedOn w:val="a0"/>
    <w:uiPriority w:val="99"/>
    <w:unhideWhenUsed/>
    <w:rsid w:val="001D7CD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4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17</cp:revision>
  <dcterms:created xsi:type="dcterms:W3CDTF">2019-02-25T13:46:00Z</dcterms:created>
  <dcterms:modified xsi:type="dcterms:W3CDTF">2021-12-24T13:37:00Z</dcterms:modified>
</cp:coreProperties>
</file>