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C0" w:rsidRDefault="002126C0" w:rsidP="002126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ГОРОДА НИЖНЕВАРТОВСКА </w:t>
      </w:r>
    </w:p>
    <w:p w:rsidR="002126C0" w:rsidRDefault="002126C0" w:rsidP="002126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№ 44 «ЗОЛОТОЙ КЛЮЧИК»</w:t>
      </w:r>
    </w:p>
    <w:p w:rsidR="002126C0" w:rsidRDefault="002126C0" w:rsidP="002126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126C0" w:rsidRDefault="002126C0" w:rsidP="002126C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D2F812" wp14:editId="64839E9B">
            <wp:simplePos x="0" y="0"/>
            <wp:positionH relativeFrom="column">
              <wp:posOffset>-315595</wp:posOffset>
            </wp:positionH>
            <wp:positionV relativeFrom="paragraph">
              <wp:posOffset>69215</wp:posOffset>
            </wp:positionV>
            <wp:extent cx="2310130" cy="968375"/>
            <wp:effectExtent l="0" t="0" r="0" b="3175"/>
            <wp:wrapTight wrapText="bothSides">
              <wp:wrapPolygon edited="0">
                <wp:start x="0" y="0"/>
                <wp:lineTo x="0" y="21246"/>
                <wp:lineTo x="21374" y="21246"/>
                <wp:lineTo x="21374" y="0"/>
                <wp:lineTo x="0" y="0"/>
              </wp:wrapPolygon>
            </wp:wrapTight>
            <wp:docPr id="1" name="Рисунок 1" descr="Описание: Описание: Описание: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л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6C0" w:rsidRDefault="002126C0" w:rsidP="002126C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126C0" w:rsidRDefault="002126C0" w:rsidP="002126C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126C0" w:rsidRDefault="002126C0" w:rsidP="002126C0">
      <w:pPr>
        <w:pStyle w:val="a5"/>
        <w:ind w:left="3540" w:hanging="3540"/>
        <w:rPr>
          <w:rFonts w:ascii="Times New Roman" w:hAnsi="Times New Roman"/>
          <w:b/>
          <w:sz w:val="24"/>
          <w:szCs w:val="24"/>
        </w:rPr>
      </w:pPr>
    </w:p>
    <w:p w:rsidR="002126C0" w:rsidRDefault="002126C0" w:rsidP="002126C0">
      <w:pPr>
        <w:pStyle w:val="a5"/>
        <w:ind w:left="3540" w:hanging="3540"/>
        <w:rPr>
          <w:rFonts w:ascii="Times New Roman" w:hAnsi="Times New Roman"/>
          <w:b/>
          <w:sz w:val="24"/>
          <w:szCs w:val="24"/>
        </w:rPr>
      </w:pPr>
    </w:p>
    <w:p w:rsidR="002126C0" w:rsidRDefault="002126C0" w:rsidP="002126C0">
      <w:pPr>
        <w:ind w:firstLine="708"/>
        <w:jc w:val="center"/>
        <w:rPr>
          <w:sz w:val="28"/>
          <w:szCs w:val="28"/>
        </w:rPr>
      </w:pPr>
    </w:p>
    <w:p w:rsidR="002126C0" w:rsidRDefault="002126C0" w:rsidP="002126C0">
      <w:pPr>
        <w:ind w:firstLine="708"/>
        <w:jc w:val="center"/>
        <w:rPr>
          <w:sz w:val="28"/>
          <w:szCs w:val="28"/>
        </w:rPr>
      </w:pPr>
    </w:p>
    <w:p w:rsidR="002126C0" w:rsidRDefault="002126C0" w:rsidP="002126C0">
      <w:pPr>
        <w:ind w:firstLine="708"/>
        <w:jc w:val="center"/>
        <w:rPr>
          <w:sz w:val="28"/>
          <w:szCs w:val="28"/>
        </w:rPr>
      </w:pPr>
    </w:p>
    <w:p w:rsidR="002126C0" w:rsidRDefault="002126C0" w:rsidP="002126C0">
      <w:pPr>
        <w:ind w:firstLine="708"/>
        <w:jc w:val="center"/>
        <w:rPr>
          <w:sz w:val="28"/>
          <w:szCs w:val="28"/>
        </w:rPr>
      </w:pPr>
    </w:p>
    <w:p w:rsidR="002126C0" w:rsidRDefault="002126C0" w:rsidP="002126C0">
      <w:pPr>
        <w:ind w:firstLine="708"/>
        <w:jc w:val="center"/>
        <w:rPr>
          <w:sz w:val="28"/>
          <w:szCs w:val="28"/>
        </w:rPr>
      </w:pPr>
    </w:p>
    <w:p w:rsidR="002126C0" w:rsidRDefault="002126C0" w:rsidP="002126C0">
      <w:pPr>
        <w:ind w:firstLine="708"/>
        <w:jc w:val="center"/>
        <w:rPr>
          <w:sz w:val="28"/>
          <w:szCs w:val="28"/>
        </w:rPr>
      </w:pPr>
    </w:p>
    <w:p w:rsidR="002126C0" w:rsidRPr="00092FB2" w:rsidRDefault="002126C0" w:rsidP="002126C0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b/>
          <w:sz w:val="40"/>
          <w:szCs w:val="40"/>
        </w:rPr>
        <w:t>Проект</w:t>
      </w:r>
      <w:r>
        <w:rPr>
          <w:b/>
          <w:sz w:val="40"/>
          <w:szCs w:val="40"/>
        </w:rPr>
        <w:t xml:space="preserve">: </w:t>
      </w:r>
      <w:r w:rsidRPr="00092FB2">
        <w:rPr>
          <w:b/>
          <w:sz w:val="40"/>
          <w:szCs w:val="40"/>
        </w:rPr>
        <w:t>«</w:t>
      </w:r>
      <w:r w:rsidRPr="00092FB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Финансовая грамотность детей с</w:t>
      </w:r>
      <w:r>
        <w:rPr>
          <w:b/>
          <w:color w:val="000000"/>
          <w:sz w:val="40"/>
          <w:szCs w:val="40"/>
        </w:rPr>
        <w:t>реднего дошкольного возраста посредство</w:t>
      </w:r>
      <w:r w:rsidRPr="00092FB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 экономического воспитания»</w:t>
      </w:r>
    </w:p>
    <w:p w:rsidR="002126C0" w:rsidRDefault="002126C0" w:rsidP="002126C0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2126C0" w:rsidRPr="00092FB2" w:rsidRDefault="002126C0" w:rsidP="002126C0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92FB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Захарова Оксана Владимировна</w:t>
      </w:r>
    </w:p>
    <w:p w:rsidR="002126C0" w:rsidRDefault="002126C0" w:rsidP="002126C0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2126C0" w:rsidRDefault="002126C0" w:rsidP="002126C0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2126C0" w:rsidRDefault="002126C0" w:rsidP="002126C0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2126C0" w:rsidRDefault="002126C0" w:rsidP="002126C0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2126C0" w:rsidRDefault="002126C0" w:rsidP="002126C0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2126C0" w:rsidRDefault="002126C0" w:rsidP="002126C0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2126C0" w:rsidRDefault="002126C0" w:rsidP="002126C0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2126C0" w:rsidRDefault="002126C0" w:rsidP="002126C0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2126C0" w:rsidRDefault="002126C0" w:rsidP="002126C0">
      <w:pPr>
        <w:tabs>
          <w:tab w:val="left" w:pos="4065"/>
        </w:tabs>
        <w:jc w:val="center"/>
        <w:rPr>
          <w:color w:val="FF0000"/>
          <w:sz w:val="36"/>
          <w:szCs w:val="36"/>
        </w:rPr>
      </w:pPr>
    </w:p>
    <w:p w:rsidR="002126C0" w:rsidRDefault="002126C0" w:rsidP="002126C0">
      <w:pPr>
        <w:tabs>
          <w:tab w:val="left" w:pos="4065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Нижневартовск, 2022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ПРОЕКТ «ФИНАНСОВАЯ ГРАМОТНОСТЬ ДЕТЕЙ СРЕДНЕГО ДОШКОЛЬНОГО ВОЗРАСТА ПОСРЕДСТВОМ ЭКОНОМИЧЕСКОГО ВОСПИТАНИЯ»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Аннотация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экономическому воспитанию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3188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Финансовая грамотность детей среднего дошкольного возраста посредством экономического воспитания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разработан в рамках тематической недели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комплексно-тематического планирования образовательной деятельности для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среднего дошкольного возраста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Мероприятия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направлены на формирование у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необходимых представлений о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составляющей современной семьи, организации материальной стороны окружающего пространства.</w:t>
      </w:r>
    </w:p>
    <w:p w:rsidR="00E31881" w:rsidRPr="00E31881" w:rsidRDefault="00E31881" w:rsidP="00684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</w:t>
      </w:r>
      <w:bookmarkStart w:id="0" w:name="_GoBack"/>
      <w:bookmarkEnd w:id="0"/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едение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3188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Финансовая грамотность детей среднего дошкольного возраста посредством экономического воспитания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включает следующую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информацию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актуальность экономического воспитания на современном этапе и социальную значимость,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цели и задачи образовательной деятельности с детьми в рамках предложенного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сроки и этапы реализации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управление и обеспечение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ожидаемые результаты после реализации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проектных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мероприятий и показатели эффективности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планируемые мероприятия в рамках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заключительные положения, перспективы дальнейшего развития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предусматривает тесный контакт между детьми, воспитателями и родителями, что облегчает восприятие детьми нового материала.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интереса к экономическому воспитанию в новых и весьма противоречивых условиях социальной жизни закономерно, так как от экономической культуры во многом зависит преодоление трудностей в политической, социальной и культурной жизни общества.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Обращение к экономическому воспитанию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актуальным вопросом на современном этапе, так как дети быстрее впитывают атмосферу новой реальности, лучше адаптируются к ней.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современном мире ребенок поневоле встречается с экономикой, даже если его не учат этому. Он узнаёт, что такое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«моё»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«твоё»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«наше»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«обмен»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«цена»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Введение элементов экономического воспитания в образовательную деятельность с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дошкольниками - это не дань моде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а, прежде всего, необходимость ещё в детстве дать детям представление о рыночной экономике и её закономерностях, способствовать развитию самостоятельности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экономической культуре не сводится к тому, чтобы учить зарабатывать деньги. 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первый план ставится формирование нравственных понятий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честность, обязательность, умение подчинять свои желания 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возможностям, законопослушность, взаимопомощь и пр. А также ориентация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экономическом пространстве современного мира на материале в соответствии с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возрастными возможностями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Постановка проблемы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детям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сформировать представления об экономических понятиях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экономика, потребности, нормы жизни, деньги, товар, цена в соответствии с их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возрастными особенностями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идеи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Человек в современном мире не может сам производить всё, что ему нужно для жизни, поэтому необходима специализация в производстве товаров.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Обмен товарами – путь удовлетворения экономических потребностей.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Деньги – универсальное и удобное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 обмена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Заработная плата – цена работы по производству товаров.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Цена – количество денег, которые люди платят за товар.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Рынок – обмен товарами продавцами и покупателями.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Семейный бюджет – деньги, которые семья может тратить на свои нужды по своему усмотрению.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Заложить основы экономическ</w:t>
      </w:r>
      <w:r w:rsidR="0021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ого образа мышления у ребёнка - 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основы экономической культуры у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детей-дошкольников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Активизировать познавательную деятельность, развивающую основы экономики,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посредством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разнообразных видов детской деятельности.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коммуникативные качества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Содействовать проявлению интереса у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профессиональной деятельности взрослых.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умение творчески подходить к решению ситуаций экономических отношений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посредством игровых действий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Укреплять взаимоотношения в детском коллективе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(взаимопомощь, взаимовыручка, дружеские отношения и пр.)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среднего дошкольного возраста 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(4-5 лет,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воспитатели группы,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родители.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Сроки реализации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течение 1 недели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 – 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Изучение справочной, методической, энциклопедической литературы.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Информирование родителей о планировании работы с детьми по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«Экономика – жизнь и игра»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художественной литературы для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выбранной тематике.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необходимого оборудования и пособий для практического обогащения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этап - Практический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Реализация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проектных мероприятий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3 этап - Заключительный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Подведение итогов реализации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форме интеллектуально-познавательной игры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по стране Экономике»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Управление и обеспечение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Проектные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мероприятия реализуются в групповом помещении детского сада и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посредством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«познавательных маршрутов»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«Познавательные маршруты»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предлагаются воспитателем для родителей, предполагают индивидуальные экскурсии по обозначенному маршруту с целью закрепления полученных в течение дня знаний.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проектных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мероприятий в детском саду организуется по интегрированному принципу в форме совместной деятельности воспитателя с детьми. А также создание условий для организации самостоятельной деятельности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рамках проекта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 работы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126C0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беседа, обсуждение, дискуссия,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просмотр слайд-презентации, мультфильма,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коллекционирование,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художественной литературы,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игровые ситуации,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решение проблемных ситуаций,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картин,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сюжетно-ролевая игра,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продуктивная деятельность,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экскурсия,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«познавательные маршруты»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Ресурсное обеспечение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Компьютерное оборудование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Денежные знаки современные, других стран, недавнего прошлого и пр.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Художественная литература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Романов А.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«Чудеса в кошельке»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К. И. Чуковский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«Муха цокотуха»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Мультфильмы С. Михалков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старик корову продавал»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«Барбоскины и реклама»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Карта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денежки»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Сюжетные картины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магазине»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 рынке»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Атрибуты к сюжетно-ролевой игре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Материалы к изобразительной деятельности, бросовый и природный материалы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Предполагаемые результаты</w:t>
      </w:r>
    </w:p>
    <w:p w:rsidR="00E31881" w:rsidRPr="00E31881" w:rsidRDefault="00E31881" w:rsidP="00E318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завершению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проектных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мероприятий дети могут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Активно использовать в игровой деятельности основные экономические понятия и категории, которым было уделено внимание в ходе реализации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проектных мероприятий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(деньги, цена, товар, семейный бюджет и пр.)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Осознавать и соизмерять свои потребности и возможности.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Получить представления о том, что зарплата – это оплата за количество и качество труда, пенсии за прошлый труд, а пособия на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аванс детям в расчете на их будущий труд.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Понимать, что расходы семьи не должны быть расточительными и что ребенок может, будучи экономным, их уменьшить.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Осознавать, что сбережения семьи – это денежные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могут остаться, если разумно расходовать свои доходы, и могут быть использованы для отдыха всей семьей или приобретения необходимых, вещей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Контролировать ответственность за свои поступки, которые могут положительно или отрицательно сказаться на экономическом положении семьи и его самого.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Понимать, что реклама может помочь, если она правдива, и напротив, навредить, бюджету семьи и здоровью человека.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Критерии и показатели эффективности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Показателями эффективности реализации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являются следующие критерии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21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используют в сюжетно-ролевых играх понятия деньги, цена, товар.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21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Бережно относятся к своим вещам, игрушкам, книгам.</w:t>
      </w:r>
    </w:p>
    <w:p w:rsidR="00E31881" w:rsidRPr="00E31881" w:rsidRDefault="002126C0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E31881"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коммуникативном общении со сверстниками и взрослыми рассказывают, обсуждают ситуации, когда вследствие экономии денежных </w:t>
      </w:r>
      <w:r w:rsidR="00E31881"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</w:t>
      </w:r>
      <w:r w:rsidR="00E31881"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семейного бюджета были сделаны более важные приобретения, в том числе организован семейный отдых.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 беседе дают оценку товару, представленному в рекламных роликах.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Заключительные положения, перспективы дальнейшего развития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дальнейшем можно организовать работу с детьми по следующим направлениям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деньги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«растут»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 их хранить не в банке – копилке, а в Банке;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авторитетные качества человека– 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хозяина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бережливость, расчётливость, экономность, трудолюбие, но одновременно и щедрость, благородство, честность, умение сопереживать, милосердие, примеры меценатства, материальной </w:t>
      </w:r>
      <w:r w:rsidR="0021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взаимопомощи, поддержки и т. п.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правила поведения в реальных жизненных ситуациях.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мероприятий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Понедельник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Демонстрация детям слайд-презентации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 денег»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денежных знаков недавнего прошлого и настоящих, нашей страны и денег других стран.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 воспитателя о цене товара.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Просмотр мультфильма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мужик корову продавал»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Вторник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Романов А.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«Чудеса в кошельке»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Чуковский К. И.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«Муха-Цокотуха»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3 </w:t>
      </w:r>
      <w:r w:rsidRPr="00E318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Среда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Сюжетно-ролевая игра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Игровая ситуация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денежки»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(как деньги приходят в дом, для чего необходимо получать образование, что значит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«хорошая работа»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ценность деятельности человека и пр.)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Четверг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Решение проблемной ситуации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«Хочу и надо»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Познавательный маршрут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«Банкомат»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(показать работу банкомата, объяснить откуда берутся деньги на карточке, какие опасности подстерегают человека при снятии денег через банкомат и пр.)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Продуктивная деятельность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«Изготовление поделок для ярмарки»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 выбору </w:t>
      </w:r>
      <w:r w:rsidRPr="00E3188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Пятница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Рынок Демонстрация слайд-презентации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«Семейный бюджет»</w:t>
      </w:r>
    </w:p>
    <w:p w:rsidR="00E31881" w:rsidRP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Дискуссия с детьми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«Хорошо-плохо»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тему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 рекламе товара»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1881" w:rsidRDefault="00E31881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мультфильма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«Барбоскины и реклама»</w:t>
      </w:r>
      <w:r w:rsidR="0021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ситуация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«Рекламная компания»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(дети делятся на </w:t>
      </w:r>
      <w:proofErr w:type="spellStart"/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микрогруппы</w:t>
      </w:r>
      <w:proofErr w:type="spellEnd"/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выбирают товар и рекламируют его с целью </w:t>
      </w:r>
      <w:r w:rsidRPr="00E3188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«продажи»</w:t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2126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26C0" w:rsidRPr="00E31881" w:rsidRDefault="002126C0" w:rsidP="002126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2896" w:rsidRPr="002126C0" w:rsidRDefault="00E31881" w:rsidP="00212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88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6FC54E4" wp14:editId="106510E7">
            <wp:extent cx="2247900" cy="3053751"/>
            <wp:effectExtent l="0" t="0" r="0" b="0"/>
            <wp:docPr id="4" name="Рисунок 4" descr="Проект «Финансовая грамотность» для детей среднего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ект «Финансовая грамотность» для детей среднего дошкольного возрас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2" b="3542"/>
                    <a:stretch/>
                  </pic:blipFill>
                  <pic:spPr bwMode="auto">
                    <a:xfrm>
                      <a:off x="0" y="0"/>
                      <a:ext cx="2255642" cy="306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188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9519BD9" wp14:editId="1EA27744">
            <wp:extent cx="3234170" cy="2371725"/>
            <wp:effectExtent l="0" t="0" r="4445" b="0"/>
            <wp:docPr id="5" name="Рисунок 5" descr="https://www.maam.ru/upload/blogs/detsad-955482-157295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955482-1572952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1" b="4132"/>
                    <a:stretch/>
                  </pic:blipFill>
                  <pic:spPr bwMode="auto">
                    <a:xfrm>
                      <a:off x="0" y="0"/>
                      <a:ext cx="3234912" cy="237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18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188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AD4B8C2" wp14:editId="628F0095">
            <wp:extent cx="4124325" cy="2876549"/>
            <wp:effectExtent l="0" t="0" r="0" b="635"/>
            <wp:docPr id="6" name="Рисунок 6" descr="https://www.maam.ru/upload/blogs/detsad-955482-157295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955482-15729520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4276" r="2984" b="9634"/>
                    <a:stretch/>
                  </pic:blipFill>
                  <pic:spPr bwMode="auto">
                    <a:xfrm>
                      <a:off x="0" y="0"/>
                      <a:ext cx="4126267" cy="287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2896" w:rsidRPr="002126C0" w:rsidSect="008113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0C"/>
    <w:rsid w:val="00173327"/>
    <w:rsid w:val="001A1AF3"/>
    <w:rsid w:val="002126C0"/>
    <w:rsid w:val="005641F3"/>
    <w:rsid w:val="00570692"/>
    <w:rsid w:val="0059210C"/>
    <w:rsid w:val="00684FBC"/>
    <w:rsid w:val="008113A9"/>
    <w:rsid w:val="00881F2E"/>
    <w:rsid w:val="00A02896"/>
    <w:rsid w:val="00E31881"/>
    <w:rsid w:val="00F0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DE98"/>
  <w15:chartTrackingRefBased/>
  <w15:docId w15:val="{E459D6AA-71FA-43B3-8B47-095B341F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A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2126C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2126C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cp:lastPrinted>2022-03-24T06:22:00Z</cp:lastPrinted>
  <dcterms:created xsi:type="dcterms:W3CDTF">2022-05-12T17:10:00Z</dcterms:created>
  <dcterms:modified xsi:type="dcterms:W3CDTF">2022-05-12T17:11:00Z</dcterms:modified>
</cp:coreProperties>
</file>