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DF1C" w14:textId="77777777" w:rsidR="00E454CB" w:rsidRPr="005700E6" w:rsidRDefault="00E454CB" w:rsidP="00E454CB">
      <w:pPr>
        <w:pStyle w:val="5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00E6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АВТОНОМНОЕ ДОШКОЛЬНОЕ ОБРАЗОВАТЕЛЬНОЕ </w:t>
      </w:r>
    </w:p>
    <w:p w14:paraId="6B932F3A" w14:textId="77777777" w:rsidR="00E454CB" w:rsidRPr="005700E6" w:rsidRDefault="00E454CB" w:rsidP="00E454CB">
      <w:pPr>
        <w:pStyle w:val="5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00E6">
        <w:rPr>
          <w:rFonts w:ascii="Times New Roman" w:hAnsi="Times New Roman" w:cs="Times New Roman"/>
          <w:color w:val="auto"/>
          <w:sz w:val="24"/>
          <w:szCs w:val="24"/>
        </w:rPr>
        <w:t xml:space="preserve">УЧРЕЖДЕНИЕ </w:t>
      </w:r>
      <w:r w:rsidRPr="005700E6">
        <w:rPr>
          <w:rFonts w:ascii="Times New Roman" w:hAnsi="Times New Roman" w:cs="Times New Roman"/>
          <w:b/>
          <w:color w:val="auto"/>
          <w:sz w:val="24"/>
          <w:szCs w:val="24"/>
        </w:rPr>
        <w:t>«СИНЕГЛАЗКА»</w:t>
      </w:r>
      <w:r w:rsidRPr="005700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887C03B" w14:textId="77777777" w:rsidR="00E454CB" w:rsidRPr="005700E6" w:rsidRDefault="00E454CB" w:rsidP="00E454CB">
      <w:pPr>
        <w:pStyle w:val="5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00E6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ГОРОД НОЯБРЬСК</w:t>
      </w:r>
    </w:p>
    <w:p w14:paraId="5AE64A29" w14:textId="77777777" w:rsidR="000C6AE1" w:rsidRDefault="000C6AE1" w:rsidP="000C6AE1">
      <w:pPr>
        <w:jc w:val="center"/>
        <w:rPr>
          <w:rFonts w:ascii="Times New Roman" w:eastAsiaTheme="majorEastAsia" w:hAnsi="Times New Roman" w:cs="Times New Roman"/>
          <w:b/>
          <w:bCs/>
          <w:color w:val="1A1A1A" w:themeColor="background1" w:themeShade="1A"/>
          <w:kern w:val="24"/>
          <w:sz w:val="24"/>
          <w:szCs w:val="24"/>
        </w:rPr>
      </w:pPr>
    </w:p>
    <w:p w14:paraId="4FB7DF9C" w14:textId="77777777" w:rsidR="000C6AE1" w:rsidRDefault="000C6AE1" w:rsidP="000C6AE1">
      <w:pPr>
        <w:jc w:val="center"/>
        <w:rPr>
          <w:rFonts w:ascii="Times New Roman" w:eastAsiaTheme="majorEastAsia" w:hAnsi="Times New Roman" w:cs="Times New Roman"/>
          <w:b/>
          <w:bCs/>
          <w:color w:val="1A1A1A" w:themeColor="background1" w:themeShade="1A"/>
          <w:kern w:val="24"/>
          <w:sz w:val="24"/>
          <w:szCs w:val="24"/>
        </w:rPr>
      </w:pPr>
    </w:p>
    <w:p w14:paraId="5C0A3FE8" w14:textId="77777777" w:rsidR="000C6AE1" w:rsidRDefault="000C6AE1" w:rsidP="000C6AE1">
      <w:pPr>
        <w:jc w:val="center"/>
        <w:rPr>
          <w:rFonts w:ascii="Times New Roman" w:eastAsiaTheme="majorEastAsia" w:hAnsi="Times New Roman" w:cs="Times New Roman"/>
          <w:b/>
          <w:bCs/>
          <w:color w:val="1A1A1A" w:themeColor="background1" w:themeShade="1A"/>
          <w:kern w:val="24"/>
          <w:sz w:val="24"/>
          <w:szCs w:val="24"/>
        </w:rPr>
      </w:pPr>
    </w:p>
    <w:p w14:paraId="10429820" w14:textId="77777777" w:rsidR="000C6AE1" w:rsidRDefault="000C6AE1" w:rsidP="000C6AE1">
      <w:pPr>
        <w:jc w:val="center"/>
        <w:rPr>
          <w:rFonts w:ascii="Times New Roman" w:eastAsiaTheme="majorEastAsia" w:hAnsi="Times New Roman" w:cs="Times New Roman"/>
          <w:b/>
          <w:bCs/>
          <w:color w:val="1A1A1A" w:themeColor="background1" w:themeShade="1A"/>
          <w:kern w:val="24"/>
          <w:sz w:val="24"/>
          <w:szCs w:val="24"/>
        </w:rPr>
      </w:pPr>
    </w:p>
    <w:p w14:paraId="65D2CC3B" w14:textId="68438912" w:rsidR="000C6AE1" w:rsidRPr="000C6AE1" w:rsidRDefault="00220B03" w:rsidP="000C6AE1">
      <w:pPr>
        <w:jc w:val="center"/>
        <w:rPr>
          <w:rFonts w:ascii="Times New Roman" w:eastAsiaTheme="majorEastAsia" w:hAnsi="Times New Roman" w:cs="Times New Roman"/>
          <w:b/>
          <w:bCs/>
          <w:color w:val="1A1A1A" w:themeColor="background1" w:themeShade="1A"/>
          <w:kern w:val="24"/>
          <w:sz w:val="24"/>
          <w:szCs w:val="24"/>
        </w:rPr>
      </w:pPr>
      <w:r w:rsidRPr="00502A16">
        <w:rPr>
          <w:rFonts w:ascii="Times New Roman" w:hAnsi="Times New Roman" w:cs="Times New Roman"/>
          <w:sz w:val="36"/>
          <w:szCs w:val="36"/>
        </w:rPr>
        <w:t>Методическая разработка для педагогов по теме:</w:t>
      </w:r>
    </w:p>
    <w:p w14:paraId="62F1CDA5" w14:textId="77777777" w:rsidR="000C6AE1" w:rsidRPr="003855C6" w:rsidRDefault="005B48A0" w:rsidP="000C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C6">
        <w:rPr>
          <w:rFonts w:ascii="Times New Roman" w:hAnsi="Times New Roman" w:cs="Times New Roman"/>
          <w:b/>
          <w:sz w:val="28"/>
          <w:szCs w:val="28"/>
        </w:rPr>
        <w:t>СОВРЕМЕННЫЕ</w:t>
      </w:r>
    </w:p>
    <w:p w14:paraId="716B2774" w14:textId="77777777" w:rsidR="000C6AE1" w:rsidRPr="003855C6" w:rsidRDefault="005B48A0" w:rsidP="000C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C6">
        <w:rPr>
          <w:rFonts w:ascii="Times New Roman" w:hAnsi="Times New Roman" w:cs="Times New Roman"/>
          <w:b/>
          <w:sz w:val="28"/>
          <w:szCs w:val="28"/>
        </w:rPr>
        <w:t>ИННОВАЦИОННЫЕ ТЕХНОЛОГИИ</w:t>
      </w:r>
    </w:p>
    <w:p w14:paraId="36D5784A" w14:textId="77777777" w:rsidR="000C6AE1" w:rsidRPr="003855C6" w:rsidRDefault="005B48A0" w:rsidP="000C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C6">
        <w:rPr>
          <w:rFonts w:ascii="Times New Roman" w:hAnsi="Times New Roman" w:cs="Times New Roman"/>
          <w:b/>
          <w:sz w:val="28"/>
          <w:szCs w:val="28"/>
        </w:rPr>
        <w:t>В СИСТЕМЕ ДОШКОЛЬНОГО ОБРАЗОВАНИЯ</w:t>
      </w:r>
    </w:p>
    <w:p w14:paraId="36747F22" w14:textId="77777777" w:rsidR="000C6AE1" w:rsidRPr="003855C6" w:rsidRDefault="000C6AE1">
      <w:pPr>
        <w:rPr>
          <w:rFonts w:asciiTheme="majorHAnsi" w:eastAsiaTheme="majorEastAsia" w:hAnsi="Constantia" w:cstheme="majorBidi"/>
          <w:b/>
          <w:bCs/>
          <w:color w:val="000000"/>
          <w:kern w:val="24"/>
          <w:sz w:val="28"/>
          <w:szCs w:val="28"/>
        </w:rPr>
      </w:pPr>
    </w:p>
    <w:p w14:paraId="2E3E036F" w14:textId="77777777" w:rsidR="000C6AE1" w:rsidRDefault="000C6AE1">
      <w:pPr>
        <w:rPr>
          <w:rFonts w:asciiTheme="majorHAnsi" w:eastAsiaTheme="majorEastAsia" w:hAnsi="Constantia" w:cstheme="majorBidi"/>
          <w:b/>
          <w:bCs/>
          <w:color w:val="000000"/>
          <w:kern w:val="24"/>
          <w:sz w:val="40"/>
          <w:szCs w:val="40"/>
        </w:rPr>
      </w:pPr>
    </w:p>
    <w:p w14:paraId="1C168920" w14:textId="77777777" w:rsidR="000C6AE1" w:rsidRDefault="000C6AE1">
      <w:pPr>
        <w:rPr>
          <w:rFonts w:asciiTheme="majorHAnsi" w:eastAsiaTheme="majorEastAsia" w:hAnsi="Constantia" w:cstheme="majorBidi"/>
          <w:b/>
          <w:bCs/>
          <w:color w:val="000000"/>
          <w:kern w:val="24"/>
          <w:sz w:val="40"/>
          <w:szCs w:val="40"/>
        </w:rPr>
      </w:pPr>
    </w:p>
    <w:p w14:paraId="27975543" w14:textId="77777777" w:rsidR="000C6AE1" w:rsidRDefault="000C6AE1">
      <w:pPr>
        <w:rPr>
          <w:rFonts w:asciiTheme="majorHAnsi" w:eastAsiaTheme="majorEastAsia" w:hAnsi="Constantia" w:cstheme="majorBidi"/>
          <w:b/>
          <w:bCs/>
          <w:color w:val="000000"/>
          <w:kern w:val="24"/>
          <w:sz w:val="40"/>
          <w:szCs w:val="40"/>
        </w:rPr>
      </w:pPr>
    </w:p>
    <w:p w14:paraId="73AEAD80" w14:textId="77777777" w:rsidR="00E454CB" w:rsidRDefault="00E454CB" w:rsidP="000C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F42F041" w14:textId="77777777" w:rsidR="00E454CB" w:rsidRDefault="00E454CB" w:rsidP="000C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079EB2" w14:textId="77777777" w:rsidR="00E454CB" w:rsidRDefault="00E454CB" w:rsidP="000C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5FC52B" w14:textId="77777777" w:rsidR="00E454CB" w:rsidRDefault="00E454CB" w:rsidP="000C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E1BC66F" w14:textId="77777777" w:rsidR="00E454CB" w:rsidRDefault="00E454CB" w:rsidP="000C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A985290" w14:textId="77777777" w:rsidR="00E454CB" w:rsidRDefault="00E454CB" w:rsidP="000C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0A427AB" w14:textId="77777777" w:rsidR="000C6AE1" w:rsidRPr="000C6AE1" w:rsidRDefault="00E454CB" w:rsidP="000C6A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Подготовила: </w:t>
      </w:r>
      <w:r w:rsidR="005B48A0" w:rsidRPr="000C6AE1">
        <w:rPr>
          <w:rFonts w:ascii="Times New Roman" w:hAnsi="Times New Roman" w:cs="Times New Roman"/>
          <w:color w:val="000000"/>
          <w:sz w:val="28"/>
          <w:szCs w:val="28"/>
        </w:rPr>
        <w:t>Артамонова</w:t>
      </w:r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p w14:paraId="24929E4B" w14:textId="77777777" w:rsidR="000C6AE1" w:rsidRDefault="000C6AE1" w:rsidP="000C6AE1">
      <w:pPr>
        <w:rPr>
          <w:rFonts w:ascii="Times New Roman" w:hAnsi="Times New Roman" w:cs="Times New Roman"/>
          <w:b/>
          <w:sz w:val="28"/>
          <w:szCs w:val="28"/>
        </w:rPr>
      </w:pPr>
    </w:p>
    <w:p w14:paraId="27CF6E8D" w14:textId="77777777" w:rsidR="000C6AE1" w:rsidRDefault="000C6AE1" w:rsidP="000C6AE1">
      <w:pPr>
        <w:rPr>
          <w:rFonts w:ascii="Times New Roman" w:hAnsi="Times New Roman" w:cs="Times New Roman"/>
          <w:b/>
          <w:sz w:val="28"/>
          <w:szCs w:val="28"/>
        </w:rPr>
      </w:pPr>
    </w:p>
    <w:p w14:paraId="5BD0DFC0" w14:textId="77777777" w:rsidR="000C6AE1" w:rsidRDefault="000C6AE1" w:rsidP="000C6AE1">
      <w:pPr>
        <w:rPr>
          <w:rFonts w:ascii="Times New Roman" w:hAnsi="Times New Roman" w:cs="Times New Roman"/>
          <w:b/>
          <w:sz w:val="28"/>
          <w:szCs w:val="28"/>
        </w:rPr>
      </w:pPr>
    </w:p>
    <w:p w14:paraId="7724C25B" w14:textId="77777777" w:rsidR="000C6AE1" w:rsidRDefault="000C6AE1" w:rsidP="000C6AE1">
      <w:pPr>
        <w:rPr>
          <w:rFonts w:ascii="Times New Roman" w:hAnsi="Times New Roman" w:cs="Times New Roman"/>
          <w:b/>
          <w:sz w:val="28"/>
          <w:szCs w:val="28"/>
        </w:rPr>
      </w:pPr>
    </w:p>
    <w:p w14:paraId="584115B1" w14:textId="77777777" w:rsidR="003855C6" w:rsidRDefault="003855C6" w:rsidP="000C6AE1">
      <w:pPr>
        <w:rPr>
          <w:rFonts w:ascii="Times New Roman" w:hAnsi="Times New Roman" w:cs="Times New Roman"/>
          <w:b/>
          <w:sz w:val="28"/>
          <w:szCs w:val="28"/>
        </w:rPr>
      </w:pPr>
    </w:p>
    <w:p w14:paraId="53EA1239" w14:textId="77777777" w:rsidR="00716B5D" w:rsidRPr="000C6AE1" w:rsidRDefault="0033186A" w:rsidP="00220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5B48A0" w:rsidRPr="000C6AE1">
        <w:rPr>
          <w:rFonts w:ascii="Times New Roman" w:hAnsi="Times New Roman" w:cs="Times New Roman"/>
          <w:b/>
          <w:sz w:val="28"/>
          <w:szCs w:val="28"/>
        </w:rPr>
        <w:t>г.</w:t>
      </w:r>
    </w:p>
    <w:p w14:paraId="55C9F643" w14:textId="77777777" w:rsidR="00532766" w:rsidRPr="00FA0363" w:rsidRDefault="005B48A0" w:rsidP="00AB080B">
      <w:pPr>
        <w:spacing w:after="0" w:line="276" w:lineRule="auto"/>
        <w:jc w:val="right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FA036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lastRenderedPageBreak/>
        <w:t xml:space="preserve">«ВСЕ, ЧТО Я ПОЗНАЮ, Я ЗНАЮ, </w:t>
      </w:r>
    </w:p>
    <w:p w14:paraId="3FF95536" w14:textId="77777777" w:rsidR="00532766" w:rsidRPr="00FA0363" w:rsidRDefault="005B48A0" w:rsidP="00AB080B">
      <w:pPr>
        <w:spacing w:after="0" w:line="276" w:lineRule="auto"/>
        <w:jc w:val="right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FA036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ДЛЯ ЧЕГО ЭТО МНЕ НАДО И ГДЕ, </w:t>
      </w:r>
    </w:p>
    <w:p w14:paraId="5B46CF88" w14:textId="77777777" w:rsidR="005B48A0" w:rsidRPr="00FA0363" w:rsidRDefault="005B48A0" w:rsidP="00AB08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36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И КАК Я МОГУ ЭТИ ЗНАНИЯ ПРИМЕНИТЬ»</w:t>
      </w:r>
    </w:p>
    <w:p w14:paraId="46948938" w14:textId="77777777" w:rsidR="00AB080B" w:rsidRDefault="00AB080B" w:rsidP="00AB080B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76753">
        <w:rPr>
          <w:rFonts w:ascii="Times New Roman" w:hAnsi="Times New Roman" w:cs="Times New Roman"/>
          <w:b/>
          <w:i/>
          <w:iCs/>
          <w:sz w:val="28"/>
          <w:szCs w:val="28"/>
        </w:rPr>
        <w:t>Джон Дьюи.</w:t>
      </w:r>
    </w:p>
    <w:p w14:paraId="4B610A00" w14:textId="77777777" w:rsidR="005B48A0" w:rsidRDefault="005B48A0" w:rsidP="00B27269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14:paraId="64C987FA" w14:textId="77777777" w:rsidR="00F5675C" w:rsidRDefault="00B27269" w:rsidP="00B27269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        </w:t>
      </w:r>
      <w:r w:rsidR="005B48A0" w:rsidRPr="005B48A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Внедрение современных образовательных технологий в воспитательно</w:t>
      </w:r>
      <w:r w:rsidR="005B48A0" w:rsidRPr="003855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-</w:t>
      </w:r>
      <w:r w:rsidR="005B48A0" w:rsidRPr="005B48A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образовательный процесс является одним из методов интегрированного обучения дошкольников и основывается на личностно</w:t>
      </w:r>
      <w:r w:rsidR="005B48A0" w:rsidRPr="001416D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-</w:t>
      </w:r>
      <w:r w:rsidR="005B48A0" w:rsidRPr="005B48A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ориентированном подходе к детям. </w:t>
      </w:r>
    </w:p>
    <w:p w14:paraId="227263D4" w14:textId="77777777" w:rsidR="005B48A0" w:rsidRPr="005B48A0" w:rsidRDefault="00B27269" w:rsidP="00B27269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         </w:t>
      </w:r>
      <w:r w:rsidR="005B48A0" w:rsidRPr="005B48A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Метод предполагает не только совместную деятельность с педагогом, но и самостоятельную активность воспитанников детского сада. Только 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</w:t>
      </w:r>
    </w:p>
    <w:p w14:paraId="196C85F9" w14:textId="77777777" w:rsidR="005B48A0" w:rsidRDefault="005B48A0" w:rsidP="00B27269">
      <w:pPr>
        <w:spacing w:after="0" w:line="276" w:lineRule="auto"/>
        <w:jc w:val="both"/>
      </w:pPr>
    </w:p>
    <w:p w14:paraId="735C5FA5" w14:textId="77777777" w:rsidR="005B48A0" w:rsidRDefault="00CE7EFA" w:rsidP="00B27269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          </w:t>
      </w:r>
      <w:r w:rsidR="005B48A0">
        <w:rPr>
          <w:sz w:val="28"/>
          <w:szCs w:val="28"/>
        </w:rPr>
        <w:t xml:space="preserve">Цель </w:t>
      </w:r>
      <w:r w:rsidR="005B48A0" w:rsidRPr="001416D7">
        <w:rPr>
          <w:b/>
          <w:sz w:val="28"/>
          <w:szCs w:val="28"/>
        </w:rPr>
        <w:t>-</w:t>
      </w:r>
      <w:r w:rsidR="001416D7">
        <w:rPr>
          <w:sz w:val="28"/>
          <w:szCs w:val="28"/>
        </w:rPr>
        <w:t xml:space="preserve"> </w:t>
      </w:r>
      <w:r w:rsidR="005B48A0">
        <w:rPr>
          <w:sz w:val="28"/>
          <w:szCs w:val="28"/>
        </w:rPr>
        <w:t>с</w:t>
      </w:r>
      <w:r w:rsidR="005B48A0" w:rsidRPr="005B48A0">
        <w:rPr>
          <w:bCs/>
          <w:kern w:val="24"/>
          <w:sz w:val="28"/>
          <w:szCs w:val="28"/>
        </w:rPr>
        <w:t>оздание условий, раскрывающих интеллектуальный, творческий и физический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педагогического</w:t>
      </w:r>
      <w:r w:rsidR="001416D7">
        <w:rPr>
          <w:bCs/>
          <w:kern w:val="24"/>
          <w:sz w:val="28"/>
          <w:szCs w:val="28"/>
        </w:rPr>
        <w:t xml:space="preserve"> </w:t>
      </w:r>
      <w:r w:rsidR="005B48A0" w:rsidRPr="005B48A0">
        <w:rPr>
          <w:bCs/>
          <w:kern w:val="24"/>
          <w:sz w:val="28"/>
          <w:szCs w:val="28"/>
        </w:rPr>
        <w:t>процесса</w:t>
      </w:r>
      <w:r w:rsidR="005B48A0">
        <w:rPr>
          <w:bCs/>
          <w:kern w:val="24"/>
          <w:sz w:val="28"/>
          <w:szCs w:val="28"/>
        </w:rPr>
        <w:t>.</w:t>
      </w:r>
    </w:p>
    <w:p w14:paraId="39CE3401" w14:textId="77777777" w:rsidR="005B48A0" w:rsidRPr="005B48A0" w:rsidRDefault="005B48A0" w:rsidP="00F338E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6ADD5F8" w14:textId="77777777" w:rsidR="005B48A0" w:rsidRDefault="00F338E2" w:rsidP="00B2726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38E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338E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5F64922" w14:textId="77777777" w:rsidR="007B7D02" w:rsidRPr="00F338E2" w:rsidRDefault="007B7D02" w:rsidP="00B27269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460867B" w14:textId="77777777" w:rsidR="00F338E2" w:rsidRPr="00F338E2" w:rsidRDefault="00F338E2" w:rsidP="00B27269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F338E2">
        <w:rPr>
          <w:bCs/>
          <w:kern w:val="24"/>
          <w:sz w:val="28"/>
          <w:szCs w:val="28"/>
        </w:rPr>
        <w:t>Активизировать самостоятельную и познавательную деятельность детей.</w:t>
      </w:r>
    </w:p>
    <w:p w14:paraId="5613CA17" w14:textId="77777777" w:rsidR="00F338E2" w:rsidRPr="00F338E2" w:rsidRDefault="00F338E2" w:rsidP="00B27269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F338E2">
        <w:rPr>
          <w:rFonts w:eastAsia="Times New Roman"/>
          <w:bCs/>
          <w:kern w:val="24"/>
          <w:sz w:val="28"/>
          <w:szCs w:val="28"/>
        </w:rPr>
        <w:t>Приобщать детей к активному освоению окружающего мира в разных его проявлениях, развивать индивидуальные познавательные способности каждого малыша, использовать индивидуальный опыт ребенка для самопознания, самоопределения и самореализации его в дальнейшей жизни.</w:t>
      </w:r>
    </w:p>
    <w:p w14:paraId="503CB10B" w14:textId="77777777" w:rsidR="00F338E2" w:rsidRPr="00F338E2" w:rsidRDefault="00F338E2" w:rsidP="00B27269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F338E2">
        <w:rPr>
          <w:bCs/>
          <w:kern w:val="24"/>
          <w:sz w:val="28"/>
          <w:szCs w:val="28"/>
        </w:rPr>
        <w:t>Развивать творческие</w:t>
      </w:r>
      <w:r w:rsidR="001416D7">
        <w:rPr>
          <w:bCs/>
          <w:kern w:val="24"/>
          <w:sz w:val="28"/>
          <w:szCs w:val="28"/>
        </w:rPr>
        <w:t xml:space="preserve"> </w:t>
      </w:r>
      <w:r w:rsidRPr="00F338E2">
        <w:rPr>
          <w:bCs/>
          <w:kern w:val="24"/>
          <w:sz w:val="28"/>
          <w:szCs w:val="28"/>
        </w:rPr>
        <w:t>способности.</w:t>
      </w:r>
    </w:p>
    <w:p w14:paraId="4360C0EC" w14:textId="77777777" w:rsidR="00F338E2" w:rsidRPr="00F338E2" w:rsidRDefault="00506751" w:rsidP="00B27269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>
        <w:rPr>
          <w:bCs/>
          <w:kern w:val="24"/>
          <w:sz w:val="28"/>
          <w:szCs w:val="28"/>
        </w:rPr>
        <w:t>Способствовать развитию умения</w:t>
      </w:r>
      <w:r w:rsidR="00F338E2" w:rsidRPr="00F338E2">
        <w:rPr>
          <w:bCs/>
          <w:kern w:val="24"/>
          <w:sz w:val="28"/>
          <w:szCs w:val="28"/>
        </w:rPr>
        <w:t xml:space="preserve"> наблюдать, слушать.</w:t>
      </w:r>
    </w:p>
    <w:p w14:paraId="71D5F3F9" w14:textId="77777777" w:rsidR="00F338E2" w:rsidRPr="00F338E2" w:rsidRDefault="00F338E2" w:rsidP="00B27269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F338E2">
        <w:rPr>
          <w:bCs/>
          <w:kern w:val="24"/>
          <w:sz w:val="28"/>
          <w:szCs w:val="28"/>
        </w:rPr>
        <w:t>Развивать навыки обобщать и анализировать.</w:t>
      </w:r>
    </w:p>
    <w:p w14:paraId="37FD9A48" w14:textId="77777777" w:rsidR="00F338E2" w:rsidRPr="00F338E2" w:rsidRDefault="00F338E2" w:rsidP="00B27269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F338E2">
        <w:rPr>
          <w:bCs/>
          <w:kern w:val="24"/>
          <w:sz w:val="28"/>
          <w:szCs w:val="28"/>
        </w:rPr>
        <w:t>Способствовать развитию мышления, внимания, воображения.</w:t>
      </w:r>
    </w:p>
    <w:p w14:paraId="17149BB1" w14:textId="77777777" w:rsidR="00F338E2" w:rsidRPr="00F338E2" w:rsidRDefault="00F338E2" w:rsidP="00B27269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F338E2">
        <w:rPr>
          <w:bCs/>
          <w:kern w:val="24"/>
          <w:sz w:val="28"/>
          <w:szCs w:val="28"/>
        </w:rPr>
        <w:t>Учить детей видеть проблему комплексно с разных сторон.</w:t>
      </w:r>
    </w:p>
    <w:p w14:paraId="0CA59F7C" w14:textId="77777777" w:rsidR="00F338E2" w:rsidRPr="00F338E2" w:rsidRDefault="00F338E2" w:rsidP="00B27269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F338E2">
        <w:rPr>
          <w:bCs/>
          <w:kern w:val="24"/>
          <w:sz w:val="28"/>
          <w:szCs w:val="28"/>
        </w:rPr>
        <w:t>Развивать память, речь</w:t>
      </w:r>
    </w:p>
    <w:p w14:paraId="48E404C7" w14:textId="77777777" w:rsidR="00F338E2" w:rsidRPr="00F338E2" w:rsidRDefault="00F338E2" w:rsidP="00B27269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F338E2">
        <w:rPr>
          <w:bCs/>
          <w:kern w:val="24"/>
          <w:sz w:val="28"/>
          <w:szCs w:val="28"/>
        </w:rPr>
        <w:t>Учить овладевать простейшими знаниями о нормах и способах поведения, способствующих сохранению и укреплению здоровья.</w:t>
      </w:r>
    </w:p>
    <w:p w14:paraId="6E9830FD" w14:textId="77777777" w:rsidR="005B48A0" w:rsidRDefault="005B48A0" w:rsidP="00532766">
      <w:pPr>
        <w:tabs>
          <w:tab w:val="num" w:pos="284"/>
          <w:tab w:val="left" w:pos="6855"/>
        </w:tabs>
        <w:spacing w:after="0" w:line="276" w:lineRule="auto"/>
        <w:ind w:left="284"/>
        <w:rPr>
          <w:b/>
        </w:rPr>
      </w:pPr>
    </w:p>
    <w:p w14:paraId="5F9C4CEC" w14:textId="77777777" w:rsidR="00532766" w:rsidRDefault="00532766" w:rsidP="00B27269">
      <w:pPr>
        <w:tabs>
          <w:tab w:val="num" w:pos="284"/>
          <w:tab w:val="left" w:pos="6855"/>
        </w:tabs>
        <w:spacing w:after="0" w:line="276" w:lineRule="auto"/>
        <w:ind w:left="284" w:hanging="284"/>
        <w:rPr>
          <w:b/>
        </w:rPr>
      </w:pPr>
    </w:p>
    <w:p w14:paraId="0A3FF30C" w14:textId="77777777" w:rsidR="00532766" w:rsidRDefault="00532766" w:rsidP="00B27269">
      <w:pPr>
        <w:tabs>
          <w:tab w:val="num" w:pos="284"/>
          <w:tab w:val="left" w:pos="6855"/>
        </w:tabs>
        <w:spacing w:after="0" w:line="276" w:lineRule="auto"/>
        <w:ind w:left="284" w:hanging="284"/>
        <w:rPr>
          <w:b/>
        </w:rPr>
      </w:pPr>
    </w:p>
    <w:p w14:paraId="525BC9C2" w14:textId="77777777" w:rsidR="00532766" w:rsidRPr="00F338E2" w:rsidRDefault="00532766" w:rsidP="00B27269">
      <w:pPr>
        <w:tabs>
          <w:tab w:val="num" w:pos="284"/>
          <w:tab w:val="left" w:pos="6855"/>
        </w:tabs>
        <w:spacing w:after="0" w:line="276" w:lineRule="auto"/>
        <w:ind w:left="284" w:hanging="284"/>
        <w:rPr>
          <w:b/>
        </w:rPr>
      </w:pPr>
    </w:p>
    <w:p w14:paraId="2657EC5F" w14:textId="77777777" w:rsidR="00F338E2" w:rsidRPr="008261EF" w:rsidRDefault="00F338E2" w:rsidP="00B27269">
      <w:pPr>
        <w:tabs>
          <w:tab w:val="left" w:pos="68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38E2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</w:t>
      </w:r>
      <w:r w:rsidRPr="008261EF">
        <w:rPr>
          <w:rFonts w:ascii="Times New Roman" w:hAnsi="Times New Roman" w:cs="Times New Roman"/>
          <w:b/>
          <w:sz w:val="28"/>
          <w:szCs w:val="28"/>
        </w:rPr>
        <w:t>:</w:t>
      </w:r>
    </w:p>
    <w:p w14:paraId="1613CAA3" w14:textId="77777777" w:rsidR="008261EF" w:rsidRPr="00F338E2" w:rsidRDefault="008261EF" w:rsidP="008261EF">
      <w:pPr>
        <w:pStyle w:val="a4"/>
        <w:numPr>
          <w:ilvl w:val="0"/>
          <w:numId w:val="2"/>
        </w:numPr>
        <w:tabs>
          <w:tab w:val="left" w:pos="6855"/>
        </w:tabs>
        <w:spacing w:line="276" w:lineRule="auto"/>
        <w:ind w:left="284" w:hanging="284"/>
        <w:rPr>
          <w:sz w:val="28"/>
          <w:szCs w:val="28"/>
        </w:rPr>
      </w:pPr>
      <w:r w:rsidRPr="00F338E2">
        <w:rPr>
          <w:sz w:val="28"/>
          <w:szCs w:val="28"/>
        </w:rPr>
        <w:t>Информационно</w:t>
      </w:r>
      <w:r w:rsidRPr="00FC5789">
        <w:rPr>
          <w:b/>
          <w:sz w:val="28"/>
          <w:szCs w:val="28"/>
        </w:rPr>
        <w:t>-</w:t>
      </w:r>
      <w:r w:rsidRPr="00F338E2">
        <w:rPr>
          <w:sz w:val="28"/>
          <w:szCs w:val="28"/>
        </w:rPr>
        <w:t>коммуникационные технологии</w:t>
      </w:r>
      <w:r>
        <w:rPr>
          <w:sz w:val="28"/>
          <w:szCs w:val="28"/>
          <w:lang w:val="en-US"/>
        </w:rPr>
        <w:t>;</w:t>
      </w:r>
    </w:p>
    <w:p w14:paraId="105185B1" w14:textId="77777777" w:rsidR="008261EF" w:rsidRPr="00F338E2" w:rsidRDefault="008261EF" w:rsidP="008261EF">
      <w:pPr>
        <w:pStyle w:val="a4"/>
        <w:numPr>
          <w:ilvl w:val="0"/>
          <w:numId w:val="2"/>
        </w:numPr>
        <w:tabs>
          <w:tab w:val="left" w:pos="6855"/>
        </w:tabs>
        <w:spacing w:line="276" w:lineRule="auto"/>
        <w:ind w:left="284" w:hanging="284"/>
        <w:rPr>
          <w:sz w:val="28"/>
          <w:szCs w:val="28"/>
        </w:rPr>
      </w:pPr>
      <w:r w:rsidRPr="00F338E2">
        <w:rPr>
          <w:sz w:val="28"/>
          <w:szCs w:val="28"/>
        </w:rPr>
        <w:t>Технология сотрудничества</w:t>
      </w:r>
      <w:r>
        <w:rPr>
          <w:sz w:val="28"/>
          <w:szCs w:val="28"/>
          <w:lang w:val="en-US"/>
        </w:rPr>
        <w:t>;</w:t>
      </w:r>
    </w:p>
    <w:p w14:paraId="22828CCD" w14:textId="77777777" w:rsidR="008261EF" w:rsidRPr="00392CB5" w:rsidRDefault="008261EF" w:rsidP="008261EF">
      <w:pPr>
        <w:pStyle w:val="a4"/>
        <w:numPr>
          <w:ilvl w:val="0"/>
          <w:numId w:val="2"/>
        </w:numPr>
        <w:tabs>
          <w:tab w:val="left" w:pos="6855"/>
        </w:tabs>
        <w:spacing w:line="276" w:lineRule="auto"/>
        <w:ind w:left="284" w:hanging="284"/>
        <w:rPr>
          <w:sz w:val="28"/>
          <w:szCs w:val="28"/>
        </w:rPr>
      </w:pPr>
      <w:r w:rsidRPr="00F338E2">
        <w:rPr>
          <w:sz w:val="28"/>
          <w:szCs w:val="28"/>
        </w:rPr>
        <w:t>Поисково</w:t>
      </w:r>
      <w:r w:rsidRPr="00FC5789">
        <w:rPr>
          <w:b/>
          <w:sz w:val="28"/>
          <w:szCs w:val="28"/>
        </w:rPr>
        <w:t>-</w:t>
      </w:r>
      <w:r w:rsidRPr="00F338E2">
        <w:rPr>
          <w:sz w:val="28"/>
          <w:szCs w:val="28"/>
        </w:rPr>
        <w:t>исследовательская деятельность</w:t>
      </w:r>
      <w:r>
        <w:rPr>
          <w:sz w:val="28"/>
          <w:szCs w:val="28"/>
          <w:lang w:val="en-US"/>
        </w:rPr>
        <w:t>;</w:t>
      </w:r>
    </w:p>
    <w:p w14:paraId="0560627A" w14:textId="77777777" w:rsidR="008261EF" w:rsidRPr="00F338E2" w:rsidRDefault="00613E3B" w:rsidP="008261EF">
      <w:pPr>
        <w:pStyle w:val="a4"/>
        <w:numPr>
          <w:ilvl w:val="0"/>
          <w:numId w:val="2"/>
        </w:numPr>
        <w:tabs>
          <w:tab w:val="left" w:pos="6855"/>
        </w:tabs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Здоровьес</w:t>
      </w:r>
      <w:r w:rsidR="008261EF" w:rsidRPr="00F338E2">
        <w:rPr>
          <w:sz w:val="28"/>
          <w:szCs w:val="28"/>
        </w:rPr>
        <w:t>берегающая технология</w:t>
      </w:r>
      <w:r w:rsidR="008261EF">
        <w:rPr>
          <w:sz w:val="28"/>
          <w:szCs w:val="28"/>
          <w:lang w:val="en-US"/>
        </w:rPr>
        <w:t>;</w:t>
      </w:r>
    </w:p>
    <w:p w14:paraId="5DAE992B" w14:textId="77777777" w:rsidR="008261EF" w:rsidRPr="00F338E2" w:rsidRDefault="008261EF" w:rsidP="008261EF">
      <w:pPr>
        <w:pStyle w:val="a4"/>
        <w:numPr>
          <w:ilvl w:val="0"/>
          <w:numId w:val="2"/>
        </w:numPr>
        <w:tabs>
          <w:tab w:val="left" w:pos="6855"/>
        </w:tabs>
        <w:spacing w:line="276" w:lineRule="auto"/>
        <w:ind w:left="284" w:hanging="284"/>
        <w:rPr>
          <w:sz w:val="28"/>
          <w:szCs w:val="28"/>
        </w:rPr>
      </w:pPr>
      <w:r w:rsidRPr="00F338E2">
        <w:rPr>
          <w:sz w:val="28"/>
          <w:szCs w:val="28"/>
        </w:rPr>
        <w:t>Игровая технология</w:t>
      </w:r>
      <w:r>
        <w:rPr>
          <w:sz w:val="28"/>
          <w:szCs w:val="28"/>
          <w:lang w:val="en-US"/>
        </w:rPr>
        <w:t>;</w:t>
      </w:r>
    </w:p>
    <w:p w14:paraId="0E36DEF7" w14:textId="77777777" w:rsidR="008261EF" w:rsidRDefault="008261EF" w:rsidP="008261EF">
      <w:pPr>
        <w:pStyle w:val="a4"/>
        <w:numPr>
          <w:ilvl w:val="0"/>
          <w:numId w:val="2"/>
        </w:numPr>
        <w:tabs>
          <w:tab w:val="left" w:pos="6855"/>
        </w:tabs>
        <w:spacing w:line="276" w:lineRule="auto"/>
        <w:ind w:left="284" w:hanging="284"/>
        <w:rPr>
          <w:sz w:val="28"/>
          <w:szCs w:val="28"/>
        </w:rPr>
      </w:pPr>
      <w:r w:rsidRPr="00F338E2">
        <w:rPr>
          <w:sz w:val="28"/>
          <w:szCs w:val="28"/>
        </w:rPr>
        <w:t>Технология проблемного обучения</w:t>
      </w:r>
      <w:r>
        <w:rPr>
          <w:sz w:val="28"/>
          <w:szCs w:val="28"/>
        </w:rPr>
        <w:t>;</w:t>
      </w:r>
    </w:p>
    <w:p w14:paraId="6A146320" w14:textId="77777777" w:rsidR="008261EF" w:rsidRPr="007942D8" w:rsidRDefault="008261EF" w:rsidP="008261EF">
      <w:pPr>
        <w:pStyle w:val="a4"/>
        <w:numPr>
          <w:ilvl w:val="0"/>
          <w:numId w:val="2"/>
        </w:numPr>
        <w:tabs>
          <w:tab w:val="left" w:pos="6855"/>
        </w:tabs>
        <w:spacing w:line="276" w:lineRule="auto"/>
        <w:ind w:left="284" w:hanging="284"/>
        <w:rPr>
          <w:sz w:val="28"/>
          <w:szCs w:val="28"/>
        </w:rPr>
      </w:pPr>
      <w:r w:rsidRPr="007942D8">
        <w:rPr>
          <w:rFonts w:eastAsia="Times New Roman"/>
          <w:bCs/>
          <w:color w:val="000000"/>
          <w:sz w:val="28"/>
          <w:szCs w:val="28"/>
        </w:rPr>
        <w:t>Технология «ТРИЗ»</w:t>
      </w:r>
      <w:r w:rsidRPr="007942D8">
        <w:rPr>
          <w:sz w:val="28"/>
          <w:szCs w:val="28"/>
        </w:rPr>
        <w:t>.</w:t>
      </w:r>
    </w:p>
    <w:p w14:paraId="2B2BA1B6" w14:textId="77777777" w:rsidR="008261EF" w:rsidRPr="00E454CB" w:rsidRDefault="008261EF" w:rsidP="008261EF">
      <w:pPr>
        <w:pStyle w:val="a4"/>
        <w:tabs>
          <w:tab w:val="left" w:pos="6855"/>
        </w:tabs>
        <w:spacing w:line="276" w:lineRule="auto"/>
        <w:ind w:left="284"/>
        <w:rPr>
          <w:sz w:val="28"/>
          <w:szCs w:val="28"/>
        </w:rPr>
      </w:pPr>
    </w:p>
    <w:p w14:paraId="43E789D9" w14:textId="77777777" w:rsidR="001416D7" w:rsidRPr="00E454CB" w:rsidRDefault="001416D7" w:rsidP="00B27269">
      <w:pPr>
        <w:pStyle w:val="a4"/>
        <w:tabs>
          <w:tab w:val="left" w:pos="6855"/>
        </w:tabs>
        <w:spacing w:line="276" w:lineRule="auto"/>
        <w:ind w:left="284"/>
        <w:rPr>
          <w:sz w:val="28"/>
          <w:szCs w:val="28"/>
        </w:rPr>
      </w:pPr>
    </w:p>
    <w:p w14:paraId="24A035A8" w14:textId="77777777" w:rsidR="00E90E5F" w:rsidRPr="00FA0363" w:rsidRDefault="00E90E5F" w:rsidP="00FA0363">
      <w:pPr>
        <w:tabs>
          <w:tab w:val="left" w:pos="6855"/>
        </w:tabs>
        <w:spacing w:line="276" w:lineRule="auto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416D7">
        <w:rPr>
          <w:rFonts w:ascii="Times New Roman" w:hAnsi="Times New Roman" w:cs="Times New Roman"/>
          <w:b/>
          <w:bCs/>
          <w:kern w:val="24"/>
          <w:sz w:val="28"/>
          <w:szCs w:val="28"/>
        </w:rPr>
        <w:t>Игровая технология</w:t>
      </w:r>
    </w:p>
    <w:p w14:paraId="3137301F" w14:textId="77777777" w:rsidR="00B27269" w:rsidRDefault="00E45C8D" w:rsidP="00506751">
      <w:pPr>
        <w:pStyle w:val="a4"/>
        <w:tabs>
          <w:tab w:val="left" w:pos="6855"/>
        </w:tabs>
        <w:spacing w:line="276" w:lineRule="auto"/>
        <w:ind w:left="0" w:firstLine="851"/>
        <w:jc w:val="both"/>
        <w:rPr>
          <w:kern w:val="24"/>
          <w:sz w:val="28"/>
          <w:szCs w:val="28"/>
        </w:rPr>
      </w:pPr>
      <w:r w:rsidRPr="00E45C8D">
        <w:rPr>
          <w:kern w:val="24"/>
          <w:sz w:val="28"/>
          <w:szCs w:val="28"/>
        </w:rPr>
        <w:t>Так как игра — это естественная для ребенка и гуманная форма в</w:t>
      </w:r>
      <w:r w:rsidR="00506751">
        <w:rPr>
          <w:kern w:val="24"/>
          <w:sz w:val="28"/>
          <w:szCs w:val="28"/>
        </w:rPr>
        <w:t>оспитания и получения им знаний,</w:t>
      </w:r>
      <w:r w:rsidR="00B27269">
        <w:rPr>
          <w:kern w:val="24"/>
          <w:sz w:val="28"/>
          <w:szCs w:val="28"/>
        </w:rPr>
        <w:t xml:space="preserve"> </w:t>
      </w:r>
      <w:r w:rsidR="00506751">
        <w:rPr>
          <w:kern w:val="24"/>
          <w:sz w:val="28"/>
          <w:szCs w:val="28"/>
        </w:rPr>
        <w:t>в</w:t>
      </w:r>
      <w:r w:rsidRPr="00E45C8D">
        <w:rPr>
          <w:kern w:val="24"/>
          <w:sz w:val="28"/>
          <w:szCs w:val="28"/>
        </w:rPr>
        <w:t>сю педагогическую деятельность в ДОУ можно построить на использовании игровых технологий.</w:t>
      </w:r>
    </w:p>
    <w:p w14:paraId="2D3DD0AE" w14:textId="77777777" w:rsidR="00E45C8D" w:rsidRDefault="00E45C8D" w:rsidP="00B27269">
      <w:pPr>
        <w:pStyle w:val="a4"/>
        <w:tabs>
          <w:tab w:val="left" w:pos="6855"/>
        </w:tabs>
        <w:spacing w:line="276" w:lineRule="auto"/>
        <w:ind w:left="0" w:firstLine="851"/>
        <w:jc w:val="both"/>
        <w:rPr>
          <w:rFonts w:eastAsia="Calibri"/>
          <w:kern w:val="24"/>
          <w:sz w:val="28"/>
          <w:szCs w:val="28"/>
        </w:rPr>
      </w:pPr>
      <w:r w:rsidRPr="00E45C8D">
        <w:rPr>
          <w:kern w:val="24"/>
          <w:sz w:val="28"/>
          <w:szCs w:val="28"/>
        </w:rPr>
        <w:t xml:space="preserve"> </w:t>
      </w:r>
      <w:r w:rsidRPr="00E45C8D">
        <w:rPr>
          <w:rFonts w:eastAsia="Calibri"/>
          <w:kern w:val="24"/>
          <w:sz w:val="28"/>
          <w:szCs w:val="28"/>
        </w:rPr>
        <w:t>Ценность игровой технологии состоит в том,</w:t>
      </w:r>
      <w:r w:rsidR="001416D7">
        <w:rPr>
          <w:rFonts w:eastAsia="Calibri"/>
          <w:kern w:val="24"/>
          <w:sz w:val="28"/>
          <w:szCs w:val="28"/>
        </w:rPr>
        <w:t xml:space="preserve"> </w:t>
      </w:r>
      <w:r w:rsidRPr="00E45C8D">
        <w:rPr>
          <w:rFonts w:eastAsia="Calibri"/>
          <w:kern w:val="24"/>
          <w:sz w:val="28"/>
          <w:szCs w:val="28"/>
        </w:rPr>
        <w:t xml:space="preserve">что игра, являясь развлечением, отдыхом, способна перерасти в обучение, в творчество, в модель человеческих отношений и проявлений в труде. </w:t>
      </w:r>
    </w:p>
    <w:p w14:paraId="377B7EA0" w14:textId="77777777" w:rsidR="00336FE0" w:rsidRDefault="00336FE0" w:rsidP="00E45C8D">
      <w:pPr>
        <w:pStyle w:val="a4"/>
        <w:tabs>
          <w:tab w:val="left" w:pos="6855"/>
        </w:tabs>
        <w:ind w:left="0" w:firstLine="851"/>
        <w:jc w:val="both"/>
        <w:rPr>
          <w:sz w:val="28"/>
          <w:szCs w:val="28"/>
        </w:rPr>
      </w:pPr>
    </w:p>
    <w:p w14:paraId="17B58AAE" w14:textId="77777777" w:rsidR="00206356" w:rsidRDefault="00206356" w:rsidP="00B27269">
      <w:pPr>
        <w:pStyle w:val="a4"/>
        <w:tabs>
          <w:tab w:val="left" w:pos="6855"/>
        </w:tabs>
        <w:spacing w:line="276" w:lineRule="auto"/>
        <w:ind w:left="0"/>
        <w:jc w:val="both"/>
        <w:rPr>
          <w:rFonts w:eastAsia="Calibri"/>
          <w:b/>
          <w:kern w:val="24"/>
          <w:sz w:val="28"/>
          <w:szCs w:val="28"/>
        </w:rPr>
      </w:pPr>
      <w:r w:rsidRPr="00206356">
        <w:rPr>
          <w:rFonts w:eastAsia="Calibri"/>
          <w:b/>
          <w:kern w:val="24"/>
          <w:sz w:val="28"/>
          <w:szCs w:val="28"/>
        </w:rPr>
        <w:t>Игровая деятельность используется в течение дня в следующих случаях:</w:t>
      </w:r>
    </w:p>
    <w:p w14:paraId="2A9604C9" w14:textId="77777777" w:rsidR="00E90E5F" w:rsidRDefault="00E90E5F" w:rsidP="00B27269">
      <w:pPr>
        <w:pStyle w:val="a4"/>
        <w:tabs>
          <w:tab w:val="left" w:pos="6855"/>
        </w:tabs>
        <w:spacing w:line="276" w:lineRule="auto"/>
        <w:ind w:left="284" w:hanging="284"/>
        <w:jc w:val="center"/>
        <w:rPr>
          <w:rFonts w:eastAsia="Calibri"/>
          <w:b/>
          <w:kern w:val="24"/>
          <w:sz w:val="28"/>
          <w:szCs w:val="28"/>
        </w:rPr>
      </w:pPr>
    </w:p>
    <w:p w14:paraId="5842691C" w14:textId="77777777" w:rsidR="00451871" w:rsidRPr="00451871" w:rsidRDefault="00451871" w:rsidP="00B27269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71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в качестве самостоятельной технологии для освоения понятия, темы и даже раздела образовательного процесса; </w:t>
      </w:r>
    </w:p>
    <w:p w14:paraId="06C74C10" w14:textId="77777777" w:rsidR="00451871" w:rsidRPr="00451871" w:rsidRDefault="00FD1E14" w:rsidP="00B27269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к</w:t>
      </w:r>
      <w:r w:rsidR="00451871" w:rsidRPr="00451871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ак элементы (иногда весьма существенные) более обширной технологии;</w:t>
      </w:r>
    </w:p>
    <w:p w14:paraId="26BDC314" w14:textId="77777777" w:rsidR="00451871" w:rsidRPr="00451871" w:rsidRDefault="00451871" w:rsidP="00B27269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71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в качестве занятия или его части (введении, объяснения, закрепления, упражнения, контроля);</w:t>
      </w:r>
    </w:p>
    <w:p w14:paraId="58F191C2" w14:textId="77777777" w:rsidR="00451871" w:rsidRPr="00451871" w:rsidRDefault="00451871" w:rsidP="00B27269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71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как технология культурно</w:t>
      </w:r>
      <w:r w:rsidRPr="001416D7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-</w:t>
      </w:r>
      <w:r w:rsidRPr="00451871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досуговой работы (игры типа «Поле чудес», «Звездный час», и театрализованные представления);</w:t>
      </w:r>
    </w:p>
    <w:p w14:paraId="4671A1DB" w14:textId="77777777" w:rsidR="00451871" w:rsidRPr="00451871" w:rsidRDefault="00451871" w:rsidP="00B27269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7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как индивидуальная работа, совместная и самостоятельная деятельность детей.</w:t>
      </w:r>
    </w:p>
    <w:p w14:paraId="105B3B5C" w14:textId="77777777" w:rsidR="00451871" w:rsidRPr="00451871" w:rsidRDefault="00451871" w:rsidP="0045187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0E203" w14:textId="77777777" w:rsidR="00451871" w:rsidRDefault="00AD1C64" w:rsidP="00B27269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en-US" w:eastAsia="ru-RU"/>
        </w:rPr>
      </w:pPr>
      <w:r w:rsidRPr="00AD1C64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Функции </w:t>
      </w:r>
      <w:r w:rsidRPr="00AD1C64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eastAsia="ru-RU"/>
        </w:rPr>
        <w:t>игровой технологии</w:t>
      </w:r>
      <w:r w:rsidRPr="00AD1C64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en-US" w:eastAsia="ru-RU"/>
        </w:rPr>
        <w:t>:</w:t>
      </w:r>
    </w:p>
    <w:p w14:paraId="17EB394D" w14:textId="77777777" w:rsidR="00E90E5F" w:rsidRPr="00AD1C64" w:rsidRDefault="00E90E5F" w:rsidP="00B2726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601F8E5" w14:textId="77777777" w:rsidR="000C6AE1" w:rsidRPr="00AD1C64" w:rsidRDefault="00451871" w:rsidP="00B27269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D1C64">
        <w:rPr>
          <w:rFonts w:eastAsia="Calibri"/>
          <w:sz w:val="28"/>
          <w:szCs w:val="28"/>
        </w:rPr>
        <w:t>Р</w:t>
      </w:r>
      <w:r w:rsidR="000C6AE1" w:rsidRPr="00AD1C64">
        <w:rPr>
          <w:sz w:val="28"/>
          <w:szCs w:val="28"/>
        </w:rPr>
        <w:t>азвлекательная</w:t>
      </w:r>
      <w:r w:rsidR="001416D7">
        <w:rPr>
          <w:sz w:val="28"/>
          <w:szCs w:val="28"/>
        </w:rPr>
        <w:t xml:space="preserve"> </w:t>
      </w:r>
      <w:r w:rsidR="000C6AE1" w:rsidRPr="00AD1C64">
        <w:rPr>
          <w:sz w:val="28"/>
          <w:szCs w:val="28"/>
        </w:rPr>
        <w:t>–</w:t>
      </w:r>
      <w:r w:rsidR="001416D7">
        <w:rPr>
          <w:sz w:val="28"/>
          <w:szCs w:val="28"/>
        </w:rPr>
        <w:t xml:space="preserve"> </w:t>
      </w:r>
      <w:r w:rsidR="000C6AE1" w:rsidRPr="00AD1C64">
        <w:rPr>
          <w:sz w:val="28"/>
          <w:szCs w:val="28"/>
        </w:rPr>
        <w:t>это основная функция игры</w:t>
      </w:r>
      <w:r w:rsidRPr="00AD1C64">
        <w:rPr>
          <w:rFonts w:eastAsia="Calibri"/>
          <w:sz w:val="28"/>
          <w:szCs w:val="28"/>
        </w:rPr>
        <w:t xml:space="preserve"> – </w:t>
      </w:r>
      <w:r w:rsidR="000C6AE1" w:rsidRPr="00AD1C64">
        <w:rPr>
          <w:sz w:val="28"/>
          <w:szCs w:val="28"/>
        </w:rPr>
        <w:t>развлекать</w:t>
      </w:r>
      <w:r w:rsidRPr="00AD1C64">
        <w:rPr>
          <w:rFonts w:eastAsia="Calibri"/>
          <w:sz w:val="28"/>
          <w:szCs w:val="28"/>
        </w:rPr>
        <w:t xml:space="preserve">, </w:t>
      </w:r>
      <w:r w:rsidR="000C6AE1" w:rsidRPr="00AD1C64">
        <w:rPr>
          <w:sz w:val="28"/>
          <w:szCs w:val="28"/>
        </w:rPr>
        <w:t>доставить удовольствие</w:t>
      </w:r>
      <w:r w:rsidRPr="00AD1C64">
        <w:rPr>
          <w:rFonts w:eastAsia="Calibri"/>
          <w:caps/>
          <w:sz w:val="28"/>
          <w:szCs w:val="28"/>
        </w:rPr>
        <w:t>,</w:t>
      </w:r>
      <w:r w:rsidR="001416D7">
        <w:rPr>
          <w:rFonts w:eastAsia="Calibri"/>
          <w:caps/>
          <w:sz w:val="28"/>
          <w:szCs w:val="28"/>
        </w:rPr>
        <w:t xml:space="preserve"> </w:t>
      </w:r>
      <w:r w:rsidR="000C6AE1" w:rsidRPr="00AD1C64">
        <w:rPr>
          <w:sz w:val="28"/>
          <w:szCs w:val="28"/>
        </w:rPr>
        <w:t>воодушевить, пробудить интерес</w:t>
      </w:r>
      <w:r w:rsidR="00FD1E14" w:rsidRPr="00FD1E14">
        <w:rPr>
          <w:sz w:val="28"/>
          <w:szCs w:val="28"/>
        </w:rPr>
        <w:t>;</w:t>
      </w:r>
    </w:p>
    <w:p w14:paraId="04B62C55" w14:textId="77777777" w:rsidR="00451871" w:rsidRPr="00AD1C64" w:rsidRDefault="000C6AE1" w:rsidP="00B27269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rFonts w:eastAsia="Times New Roman"/>
          <w:caps/>
          <w:sz w:val="28"/>
          <w:szCs w:val="28"/>
        </w:rPr>
      </w:pPr>
      <w:r w:rsidRPr="00AD1C64">
        <w:rPr>
          <w:sz w:val="28"/>
          <w:szCs w:val="28"/>
        </w:rPr>
        <w:t xml:space="preserve">Коммуникативная: </w:t>
      </w:r>
      <w:r w:rsidR="00AD1C64" w:rsidRPr="00AD1C64">
        <w:rPr>
          <w:sz w:val="28"/>
          <w:szCs w:val="28"/>
        </w:rPr>
        <w:t>освоение диалектики общения</w:t>
      </w:r>
      <w:r w:rsidR="00FD1E14">
        <w:rPr>
          <w:sz w:val="28"/>
          <w:szCs w:val="28"/>
          <w:lang w:val="en-US"/>
        </w:rPr>
        <w:t>;</w:t>
      </w:r>
    </w:p>
    <w:p w14:paraId="5BCF62C3" w14:textId="77777777" w:rsidR="00451871" w:rsidRPr="00AD1C64" w:rsidRDefault="00AD1C64" w:rsidP="00B27269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rFonts w:eastAsia="Times New Roman"/>
          <w:vanish/>
          <w:sz w:val="28"/>
          <w:szCs w:val="28"/>
        </w:rPr>
      </w:pPr>
      <w:r w:rsidRPr="00AD1C64">
        <w:rPr>
          <w:sz w:val="28"/>
          <w:szCs w:val="28"/>
        </w:rPr>
        <w:t>Самореализация в игре как</w:t>
      </w:r>
      <w:r w:rsidR="00506751">
        <w:rPr>
          <w:sz w:val="28"/>
          <w:szCs w:val="28"/>
        </w:rPr>
        <w:t xml:space="preserve"> </w:t>
      </w:r>
      <w:proofErr w:type="gramStart"/>
      <w:r w:rsidR="00506751">
        <w:rPr>
          <w:sz w:val="28"/>
          <w:szCs w:val="28"/>
        </w:rPr>
        <w:t xml:space="preserve">на </w:t>
      </w:r>
      <w:r w:rsidRPr="00AD1C64">
        <w:rPr>
          <w:sz w:val="28"/>
          <w:szCs w:val="28"/>
        </w:rPr>
        <w:t xml:space="preserve"> полигоне</w:t>
      </w:r>
      <w:proofErr w:type="gramEnd"/>
      <w:r w:rsidRPr="00AD1C64">
        <w:rPr>
          <w:sz w:val="28"/>
          <w:szCs w:val="28"/>
        </w:rPr>
        <w:t xml:space="preserve"> человеческой практики</w:t>
      </w:r>
    </w:p>
    <w:p w14:paraId="3E0CC149" w14:textId="77777777" w:rsidR="00FD1E14" w:rsidRPr="00FD1E14" w:rsidRDefault="00FD1E14" w:rsidP="00B27269">
      <w:pPr>
        <w:pStyle w:val="a4"/>
        <w:spacing w:line="276" w:lineRule="auto"/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;</w:t>
      </w:r>
    </w:p>
    <w:p w14:paraId="0A5FDD52" w14:textId="77777777" w:rsidR="00451871" w:rsidRPr="00AD1C64" w:rsidRDefault="00AD1C64" w:rsidP="00B27269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proofErr w:type="spellStart"/>
      <w:r w:rsidRPr="00AD1C64">
        <w:rPr>
          <w:sz w:val="28"/>
          <w:szCs w:val="28"/>
        </w:rPr>
        <w:lastRenderedPageBreak/>
        <w:t>Игротерапевтическая</w:t>
      </w:r>
      <w:proofErr w:type="spellEnd"/>
      <w:r w:rsidRPr="00AD1C64">
        <w:rPr>
          <w:sz w:val="28"/>
          <w:szCs w:val="28"/>
        </w:rPr>
        <w:t>: преодоление различных трудностей, возникающих в других видах жизнедеятельности</w:t>
      </w:r>
      <w:r w:rsidR="00FD1E14" w:rsidRPr="00FD1E14">
        <w:rPr>
          <w:sz w:val="28"/>
          <w:szCs w:val="28"/>
        </w:rPr>
        <w:t>;</w:t>
      </w:r>
    </w:p>
    <w:p w14:paraId="1ABA576D" w14:textId="77777777" w:rsidR="00451871" w:rsidRPr="00AD1C64" w:rsidRDefault="00AD1C64" w:rsidP="00B27269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AD1C64">
        <w:rPr>
          <w:sz w:val="28"/>
          <w:szCs w:val="28"/>
        </w:rPr>
        <w:t>Диагностическая: выявление отклонений от нормативного поведения, самопознания в процессе игры</w:t>
      </w:r>
      <w:r w:rsidR="00FD1E14" w:rsidRPr="00FD1E14">
        <w:rPr>
          <w:sz w:val="28"/>
          <w:szCs w:val="28"/>
        </w:rPr>
        <w:t>;</w:t>
      </w:r>
    </w:p>
    <w:p w14:paraId="79B8B2C2" w14:textId="77777777" w:rsidR="00451871" w:rsidRPr="00AD1C64" w:rsidRDefault="00AD1C64" w:rsidP="00B27269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AD1C64">
        <w:rPr>
          <w:sz w:val="28"/>
          <w:szCs w:val="28"/>
        </w:rPr>
        <w:t>Межнациональная коммуникация: усвоение единых для всех людей социально-культурных ценностей</w:t>
      </w:r>
      <w:r w:rsidR="00FD1E14" w:rsidRPr="00FD1E14">
        <w:rPr>
          <w:sz w:val="28"/>
          <w:szCs w:val="28"/>
        </w:rPr>
        <w:t>;</w:t>
      </w:r>
    </w:p>
    <w:p w14:paraId="3DAEA53A" w14:textId="77777777" w:rsidR="00451871" w:rsidRPr="00AD1C64" w:rsidRDefault="00AD1C64" w:rsidP="00B27269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AD1C64">
        <w:rPr>
          <w:sz w:val="28"/>
          <w:szCs w:val="28"/>
        </w:rPr>
        <w:t>Социализация: включение в систему общественных отношений, усвоение норм человеческого общежития.</w:t>
      </w:r>
    </w:p>
    <w:p w14:paraId="70057982" w14:textId="77777777" w:rsidR="00AD1C64" w:rsidRDefault="00AD1C64" w:rsidP="00B27269">
      <w:pPr>
        <w:pStyle w:val="a4"/>
        <w:tabs>
          <w:tab w:val="left" w:pos="6855"/>
        </w:tabs>
        <w:spacing w:line="276" w:lineRule="auto"/>
        <w:ind w:left="567" w:hanging="567"/>
        <w:jc w:val="both"/>
        <w:rPr>
          <w:rFonts w:eastAsiaTheme="majorEastAsia"/>
          <w:bCs/>
          <w:kern w:val="24"/>
          <w:sz w:val="28"/>
          <w:szCs w:val="28"/>
        </w:rPr>
      </w:pPr>
    </w:p>
    <w:p w14:paraId="1D136F75" w14:textId="77777777" w:rsidR="00451871" w:rsidRPr="001416D7" w:rsidRDefault="00AD1C64" w:rsidP="00B27269">
      <w:pPr>
        <w:tabs>
          <w:tab w:val="left" w:pos="6855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1416D7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Информационно-коммуникационные технологии</w:t>
      </w:r>
    </w:p>
    <w:p w14:paraId="0DA79F78" w14:textId="77777777" w:rsidR="00E90E5F" w:rsidRPr="00AD1C64" w:rsidRDefault="00E90E5F" w:rsidP="00B27269">
      <w:pPr>
        <w:pStyle w:val="a4"/>
        <w:tabs>
          <w:tab w:val="left" w:pos="6855"/>
        </w:tabs>
        <w:spacing w:line="276" w:lineRule="auto"/>
        <w:ind w:left="567" w:hanging="567"/>
        <w:jc w:val="center"/>
        <w:rPr>
          <w:rFonts w:eastAsiaTheme="majorEastAsia"/>
          <w:b/>
          <w:bCs/>
          <w:kern w:val="24"/>
          <w:sz w:val="28"/>
          <w:szCs w:val="28"/>
        </w:rPr>
      </w:pPr>
    </w:p>
    <w:p w14:paraId="729D6867" w14:textId="77777777" w:rsidR="008C1D83" w:rsidRDefault="00451871" w:rsidP="00B27269">
      <w:pPr>
        <w:pStyle w:val="a4"/>
        <w:tabs>
          <w:tab w:val="left" w:pos="6855"/>
        </w:tabs>
        <w:spacing w:line="276" w:lineRule="auto"/>
        <w:ind w:left="0" w:firstLine="851"/>
        <w:jc w:val="both"/>
        <w:rPr>
          <w:rFonts w:eastAsia="Calibri"/>
          <w:kern w:val="24"/>
          <w:sz w:val="28"/>
          <w:szCs w:val="28"/>
        </w:rPr>
      </w:pPr>
      <w:r w:rsidRPr="004D4D9C">
        <w:rPr>
          <w:kern w:val="24"/>
          <w:sz w:val="28"/>
          <w:szCs w:val="28"/>
        </w:rPr>
        <w:t xml:space="preserve">Использование информационно-коммуникационных технологий стало </w:t>
      </w:r>
      <w:r w:rsidR="00506751">
        <w:rPr>
          <w:kern w:val="24"/>
          <w:sz w:val="28"/>
          <w:szCs w:val="28"/>
        </w:rPr>
        <w:t xml:space="preserve">новым и эффективным </w:t>
      </w:r>
      <w:proofErr w:type="gramStart"/>
      <w:r w:rsidR="00506751">
        <w:rPr>
          <w:kern w:val="24"/>
          <w:sz w:val="28"/>
          <w:szCs w:val="28"/>
        </w:rPr>
        <w:t>средством  приобщения</w:t>
      </w:r>
      <w:proofErr w:type="gramEnd"/>
      <w:r w:rsidRPr="004D4D9C">
        <w:rPr>
          <w:kern w:val="24"/>
          <w:sz w:val="28"/>
          <w:szCs w:val="28"/>
        </w:rPr>
        <w:t xml:space="preserve"> детей к активному освоению окружающего мира в разных его проявлениях, развитию индивидуальных познавательных, интеллектуальных способностей.</w:t>
      </w:r>
      <w:r w:rsidRPr="004D4D9C">
        <w:rPr>
          <w:rFonts w:eastAsia="Calibri"/>
          <w:kern w:val="24"/>
          <w:sz w:val="28"/>
          <w:szCs w:val="28"/>
        </w:rPr>
        <w:t xml:space="preserve"> </w:t>
      </w:r>
      <w:r w:rsidR="00B27269">
        <w:rPr>
          <w:rFonts w:eastAsia="Calibri"/>
          <w:kern w:val="24"/>
          <w:sz w:val="28"/>
          <w:szCs w:val="28"/>
        </w:rPr>
        <w:t xml:space="preserve">                      </w:t>
      </w:r>
      <w:r w:rsidR="008C1D83">
        <w:rPr>
          <w:rFonts w:eastAsia="Calibri"/>
          <w:kern w:val="24"/>
          <w:sz w:val="28"/>
          <w:szCs w:val="28"/>
        </w:rPr>
        <w:t xml:space="preserve">                                                </w:t>
      </w:r>
    </w:p>
    <w:p w14:paraId="1BBB1EE6" w14:textId="77777777" w:rsidR="00451871" w:rsidRPr="004D4D9C" w:rsidRDefault="00451871" w:rsidP="00B27269">
      <w:pPr>
        <w:pStyle w:val="a4"/>
        <w:tabs>
          <w:tab w:val="left" w:pos="6855"/>
        </w:tabs>
        <w:spacing w:line="276" w:lineRule="auto"/>
        <w:ind w:left="0" w:firstLine="851"/>
        <w:jc w:val="both"/>
        <w:rPr>
          <w:rFonts w:eastAsia="Calibri"/>
          <w:bCs/>
          <w:kern w:val="24"/>
          <w:sz w:val="28"/>
          <w:szCs w:val="28"/>
        </w:rPr>
      </w:pPr>
      <w:r w:rsidRPr="004D4D9C">
        <w:rPr>
          <w:rFonts w:eastAsia="Calibri"/>
          <w:kern w:val="24"/>
          <w:sz w:val="28"/>
          <w:szCs w:val="28"/>
        </w:rPr>
        <w:t>Применение мультимедийного оборудования помогает сделать образовательный процесс интересным, насыщенным и занимательным. Используемый материал содержит в себе элементы необычайного, удивительного, неожиданного, и приём удивления ведет за собой процесс понимания</w:t>
      </w:r>
      <w:r w:rsidRPr="004D4D9C">
        <w:rPr>
          <w:rFonts w:eastAsia="Calibri"/>
          <w:bCs/>
          <w:kern w:val="24"/>
          <w:sz w:val="28"/>
          <w:szCs w:val="28"/>
        </w:rPr>
        <w:t>.</w:t>
      </w:r>
    </w:p>
    <w:p w14:paraId="749D0B2F" w14:textId="77777777" w:rsidR="00E90E5F" w:rsidRDefault="00E90E5F" w:rsidP="00AD1C64">
      <w:pPr>
        <w:spacing w:after="0" w:line="240" w:lineRule="auto"/>
        <w:ind w:left="130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14:paraId="47C2FBAA" w14:textId="77777777" w:rsidR="004D4D9C" w:rsidRDefault="00AD1C64" w:rsidP="00B2726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AD1C6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Технология сотрудничества</w:t>
      </w:r>
    </w:p>
    <w:p w14:paraId="1E3D90B0" w14:textId="77777777" w:rsidR="00E90E5F" w:rsidRPr="00AD1C64" w:rsidRDefault="00E90E5F" w:rsidP="00B27269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14:paraId="3AE460F1" w14:textId="77777777" w:rsidR="007B7D02" w:rsidRDefault="00451871" w:rsidP="00B272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Умение работать в коллективе, паре, понимать друг друга, оказывать помощь друг другу, добиваться хороших результатов в совместной д</w:t>
      </w:r>
      <w:r w:rsidR="0050675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еятельности – также является не</w:t>
      </w: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маловажным качеством личности. Технологию сотрудничества детей можно применять при создании проблемных ситуаций, во время коллект</w:t>
      </w:r>
      <w:r w:rsidR="0078335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ивной продуктивной деятельности</w:t>
      </w: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, при проведении опытов, </w:t>
      </w:r>
      <w:r w:rsidR="001416D7"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и,</w:t>
      </w: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конечно же, она прослеживается в свободной самостоятельной деятельности детей (коллективные игры, решение спорных вопросов, беседы и др.) </w:t>
      </w:r>
    </w:p>
    <w:p w14:paraId="6667CF72" w14:textId="77777777" w:rsidR="00CE7EFA" w:rsidRDefault="00451871" w:rsidP="00B272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Сотрудничество ребенка с педагогом заключается в том, что в совместной деятельности с ребенком педагог является не наставником, а сотоварищем, партнером, учитывая индивидуальные возможности и желания каждого малыша. </w:t>
      </w:r>
    </w:p>
    <w:p w14:paraId="378E36B6" w14:textId="77777777" w:rsidR="00451871" w:rsidRPr="00451871" w:rsidRDefault="00451871" w:rsidP="00B2726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Стиль отношений с детьми: не запрещать, а направлять; не управлять, а соуправлять; не принуждать, а убеждать; не командовать, а организовывать; не ограничивать, а предоставлять свободу выбора. </w:t>
      </w:r>
    </w:p>
    <w:p w14:paraId="65D5A5FA" w14:textId="77777777" w:rsidR="001416D7" w:rsidRDefault="001416D7" w:rsidP="00B2726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4D5B0F" w14:textId="77777777" w:rsidR="00532766" w:rsidRDefault="00532766" w:rsidP="00B2726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AB363A" w14:textId="77777777" w:rsidR="00532766" w:rsidRDefault="00532766" w:rsidP="00B2726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4C1880" w14:textId="77777777" w:rsidR="00532766" w:rsidRDefault="00532766" w:rsidP="00B2726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B54C0A4" w14:textId="77777777" w:rsidR="00451871" w:rsidRPr="00AD1C64" w:rsidRDefault="00AD1C64" w:rsidP="00B272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64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Целевые ориентации технологии сотрудничества</w:t>
      </w:r>
    </w:p>
    <w:p w14:paraId="6D6F1AC2" w14:textId="77777777" w:rsidR="007B7D02" w:rsidRDefault="007B7D02" w:rsidP="00B27269">
      <w:pPr>
        <w:pStyle w:val="a3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28"/>
          <w:szCs w:val="28"/>
        </w:rPr>
      </w:pPr>
    </w:p>
    <w:p w14:paraId="5A6273BE" w14:textId="77777777" w:rsidR="00AD1C64" w:rsidRPr="00AD1C64" w:rsidRDefault="00AD1C64" w:rsidP="00B2726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</w:pPr>
      <w:r w:rsidRPr="00AD1C64">
        <w:rPr>
          <w:rFonts w:eastAsia="Calibri"/>
          <w:bCs/>
          <w:kern w:val="24"/>
          <w:sz w:val="28"/>
          <w:szCs w:val="28"/>
        </w:rPr>
        <w:t>Переход от педагогики требований к педагогике отношений</w:t>
      </w:r>
      <w:r w:rsidR="00FD1E14" w:rsidRPr="00FD1E14">
        <w:rPr>
          <w:rFonts w:eastAsia="Calibri"/>
          <w:bCs/>
          <w:kern w:val="24"/>
          <w:sz w:val="28"/>
          <w:szCs w:val="28"/>
        </w:rPr>
        <w:t>;</w:t>
      </w:r>
    </w:p>
    <w:p w14:paraId="0DFF3630" w14:textId="77777777" w:rsidR="00AD1C64" w:rsidRPr="00AD1C64" w:rsidRDefault="00AD1C64" w:rsidP="00B2726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</w:pPr>
      <w:r w:rsidRPr="00AD1C64">
        <w:rPr>
          <w:rFonts w:eastAsia="Calibri"/>
          <w:bCs/>
          <w:kern w:val="24"/>
          <w:sz w:val="28"/>
          <w:szCs w:val="28"/>
        </w:rPr>
        <w:t>Гуманно-личностный подход к ребенку</w:t>
      </w:r>
      <w:r w:rsidR="00FD1E14" w:rsidRPr="00FD1E14">
        <w:rPr>
          <w:rFonts w:eastAsia="Calibri"/>
          <w:bCs/>
          <w:kern w:val="24"/>
          <w:sz w:val="28"/>
          <w:szCs w:val="28"/>
        </w:rPr>
        <w:t>;</w:t>
      </w:r>
    </w:p>
    <w:p w14:paraId="12CE9413" w14:textId="77777777" w:rsidR="00451871" w:rsidRPr="00532766" w:rsidRDefault="00AD1C64" w:rsidP="0045187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</w:pPr>
      <w:r w:rsidRPr="00AD1C64">
        <w:rPr>
          <w:rFonts w:eastAsia="Calibri"/>
          <w:bCs/>
          <w:kern w:val="24"/>
          <w:sz w:val="28"/>
          <w:szCs w:val="28"/>
        </w:rPr>
        <w:t>Единство обуч</w:t>
      </w:r>
      <w:r>
        <w:rPr>
          <w:rFonts w:eastAsia="Calibri"/>
          <w:bCs/>
          <w:kern w:val="24"/>
          <w:sz w:val="28"/>
          <w:szCs w:val="28"/>
        </w:rPr>
        <w:t>е</w:t>
      </w:r>
      <w:r w:rsidRPr="00AD1C64">
        <w:rPr>
          <w:rFonts w:eastAsia="Calibri"/>
          <w:bCs/>
          <w:kern w:val="24"/>
          <w:sz w:val="28"/>
          <w:szCs w:val="28"/>
        </w:rPr>
        <w:t>ния и воспитания</w:t>
      </w:r>
      <w:r w:rsidR="00FD1E14">
        <w:rPr>
          <w:rFonts w:eastAsia="Calibri"/>
          <w:bCs/>
          <w:kern w:val="24"/>
          <w:sz w:val="28"/>
          <w:szCs w:val="28"/>
          <w:lang w:val="en-US"/>
        </w:rPr>
        <w:t>.</w:t>
      </w:r>
    </w:p>
    <w:p w14:paraId="1A135F11" w14:textId="77777777" w:rsidR="00532766" w:rsidRPr="00451871" w:rsidRDefault="00532766" w:rsidP="00532766">
      <w:pPr>
        <w:pStyle w:val="a3"/>
        <w:spacing w:before="0" w:beforeAutospacing="0" w:after="0" w:afterAutospacing="0" w:line="276" w:lineRule="auto"/>
        <w:ind w:left="284"/>
        <w:jc w:val="both"/>
      </w:pPr>
    </w:p>
    <w:p w14:paraId="7432D18F" w14:textId="77777777" w:rsidR="00B27269" w:rsidRDefault="007B7D02" w:rsidP="001416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7B7D0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Здоровьесберегающие технологии</w:t>
      </w:r>
      <w:r w:rsidR="001416D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14:paraId="5C9E589A" w14:textId="77777777" w:rsidR="00B27269" w:rsidRDefault="00B27269" w:rsidP="001416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14:paraId="41B9FD50" w14:textId="77777777" w:rsidR="007B7D02" w:rsidRDefault="00B27269" w:rsidP="00B27269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П</w:t>
      </w:r>
      <w:r w:rsidR="00451871" w:rsidRPr="0045187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рименяются как в специально-организованной деятельности, так и вне занятий. На наш взгляд, формирование у детей ответственного отношения к своему здоровью – является одной из главных задач педагога. </w:t>
      </w:r>
    </w:p>
    <w:p w14:paraId="1737B916" w14:textId="77777777" w:rsidR="00B27269" w:rsidRDefault="00451871" w:rsidP="00B2726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45187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разные виды деятельнос</w:t>
      </w:r>
      <w:r w:rsidR="00613E3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ти включаются: гимнастика </w:t>
      </w:r>
      <w:r w:rsidRPr="0045187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для глаз, дыхательная</w:t>
      </w:r>
      <w:r w:rsidR="001416D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45187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гимнастика, танцевально-ритмические паузы (под музыку), физкультминутки, двигательно-речевые упражнения, точечный массаж и элементы самомассажа, оздоровительные и подвижные игры, упражнения на релаксацию для предупреждения и коррекции психоэмоционального напряжения детей. </w:t>
      </w:r>
    </w:p>
    <w:p w14:paraId="4FC43E5C" w14:textId="77777777" w:rsidR="001416D7" w:rsidRDefault="00451871" w:rsidP="008C1D83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  <w:r w:rsidRPr="0090400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Проводятся занятия и беседы на темы</w:t>
      </w:r>
      <w:r w:rsidR="0078335A" w:rsidRPr="0090400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:</w:t>
      </w:r>
      <w:r w:rsidRPr="0090400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«Чистота – залог здоровья», «Как нам правильно питаться, чтоб здоровыми остаться», «Уроки здоровья и безопасности» и другие. </w:t>
      </w:r>
      <w:r w:rsidRPr="00904009">
        <w:rPr>
          <w:rFonts w:ascii="Times New Roman" w:eastAsia="Times New Roman" w:hAnsi="Times New Roman" w:cs="Times New Roman"/>
          <w:spacing w:val="-5"/>
          <w:kern w:val="24"/>
          <w:sz w:val="28"/>
          <w:szCs w:val="28"/>
          <w:lang w:eastAsia="ru-RU"/>
        </w:rPr>
        <w:t xml:space="preserve">Применение в педагогической работе </w:t>
      </w:r>
      <w:proofErr w:type="spellStart"/>
      <w:r w:rsidRPr="00904009">
        <w:rPr>
          <w:rFonts w:ascii="Times New Roman" w:eastAsia="Times New Roman" w:hAnsi="Times New Roman" w:cs="Times New Roman"/>
          <w:spacing w:val="-5"/>
          <w:kern w:val="24"/>
          <w:sz w:val="28"/>
          <w:szCs w:val="28"/>
          <w:lang w:eastAsia="ru-RU"/>
        </w:rPr>
        <w:t>здоровьесберегающих</w:t>
      </w:r>
      <w:proofErr w:type="spellEnd"/>
      <w:r w:rsidRPr="00904009">
        <w:rPr>
          <w:rFonts w:ascii="Times New Roman" w:eastAsia="Times New Roman" w:hAnsi="Times New Roman" w:cs="Times New Roman"/>
          <w:spacing w:val="-5"/>
          <w:kern w:val="24"/>
          <w:sz w:val="28"/>
          <w:szCs w:val="28"/>
          <w:lang w:eastAsia="ru-RU"/>
        </w:rPr>
        <w:t xml:space="preserve"> технологий повышает результативность воспитательно-образовательного процесса </w:t>
      </w:r>
      <w:r w:rsidRPr="0090400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 в итоге ведет к формированию у детей </w:t>
      </w:r>
      <w:r w:rsidR="0078335A" w:rsidRPr="0090400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стойкой</w:t>
      </w:r>
      <w:r w:rsidRPr="00922402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 xml:space="preserve"> </w:t>
      </w:r>
      <w:r w:rsidR="0078335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мотивации</w:t>
      </w:r>
      <w:r w:rsidRPr="0045187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 здоровый образ жизни</w:t>
      </w:r>
      <w:r w:rsidR="001416D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14:paraId="36992032" w14:textId="77777777" w:rsidR="008C1D83" w:rsidRPr="008C1D83" w:rsidRDefault="008C1D83" w:rsidP="008C1D83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14:paraId="2B74F0A9" w14:textId="77777777" w:rsidR="00E10BFD" w:rsidRPr="008C1D83" w:rsidRDefault="00D94949" w:rsidP="008C1D8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Здоровьес</w:t>
      </w:r>
      <w:r w:rsidR="00E10BFD" w:rsidRPr="00E10BFD">
        <w:rPr>
          <w:rFonts w:ascii="Times New Roman" w:hAnsi="Times New Roman" w:cs="Times New Roman"/>
          <w:b/>
          <w:sz w:val="28"/>
          <w:szCs w:val="28"/>
          <w:lang w:eastAsia="ru-RU"/>
        </w:rPr>
        <w:t>берегающие технологии</w:t>
      </w:r>
    </w:p>
    <w:p w14:paraId="40415CB6" w14:textId="77777777" w:rsidR="00E10BFD" w:rsidRPr="00B27269" w:rsidRDefault="00FD1E14" w:rsidP="00B27269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272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Технология </w:t>
      </w:r>
      <w:r w:rsidRPr="00B27269">
        <w:rPr>
          <w:rFonts w:ascii="Times New Roman" w:hAnsi="Times New Roman" w:cs="Times New Roman"/>
          <w:b/>
          <w:i/>
          <w:sz w:val="28"/>
          <w:szCs w:val="28"/>
        </w:rPr>
        <w:t>сохранения и укрепления здоровья:</w:t>
      </w:r>
    </w:p>
    <w:p w14:paraId="268E7960" w14:textId="77777777" w:rsidR="00E10BFD" w:rsidRPr="00FD1E14" w:rsidRDefault="00E10BFD" w:rsidP="00B27269">
      <w:pPr>
        <w:pStyle w:val="a4"/>
        <w:numPr>
          <w:ilvl w:val="0"/>
          <w:numId w:val="14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Times New Roman"/>
          <w:sz w:val="28"/>
          <w:szCs w:val="28"/>
        </w:rPr>
        <w:t>Ритмопластика</w:t>
      </w:r>
      <w:r w:rsidR="00FD1E14">
        <w:rPr>
          <w:rFonts w:eastAsia="Times New Roman"/>
          <w:sz w:val="28"/>
          <w:szCs w:val="28"/>
          <w:lang w:val="en-US"/>
        </w:rPr>
        <w:t>;</w:t>
      </w:r>
    </w:p>
    <w:p w14:paraId="42D327C0" w14:textId="77777777" w:rsidR="00E10BFD" w:rsidRPr="00FD1E14" w:rsidRDefault="00FD1E14" w:rsidP="00B27269">
      <w:pPr>
        <w:pStyle w:val="a4"/>
        <w:numPr>
          <w:ilvl w:val="0"/>
          <w:numId w:val="14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Times New Roman"/>
          <w:sz w:val="28"/>
          <w:szCs w:val="28"/>
        </w:rPr>
        <w:t>Динамические паузы (физкультминутки)</w:t>
      </w:r>
      <w:r>
        <w:rPr>
          <w:rFonts w:eastAsia="Times New Roman"/>
          <w:sz w:val="28"/>
          <w:szCs w:val="28"/>
          <w:lang w:val="en-US"/>
        </w:rPr>
        <w:t>;</w:t>
      </w:r>
    </w:p>
    <w:p w14:paraId="39A8BC5A" w14:textId="77777777" w:rsidR="00E10BFD" w:rsidRPr="00FD1E14" w:rsidRDefault="00E10BFD" w:rsidP="00B27269">
      <w:pPr>
        <w:pStyle w:val="a4"/>
        <w:numPr>
          <w:ilvl w:val="0"/>
          <w:numId w:val="14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Times New Roman"/>
          <w:sz w:val="28"/>
          <w:szCs w:val="28"/>
        </w:rPr>
        <w:t>Подвижные и спортивные игры</w:t>
      </w:r>
      <w:r w:rsidR="00FD1E14">
        <w:rPr>
          <w:rFonts w:eastAsia="Times New Roman"/>
          <w:sz w:val="28"/>
          <w:szCs w:val="28"/>
          <w:lang w:val="en-US"/>
        </w:rPr>
        <w:t>;</w:t>
      </w:r>
    </w:p>
    <w:p w14:paraId="194EAD1A" w14:textId="77777777" w:rsidR="00E10BFD" w:rsidRPr="00FD1E14" w:rsidRDefault="00E10BFD" w:rsidP="00B27269">
      <w:pPr>
        <w:pStyle w:val="a4"/>
        <w:numPr>
          <w:ilvl w:val="0"/>
          <w:numId w:val="14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Times New Roman"/>
          <w:sz w:val="28"/>
          <w:szCs w:val="28"/>
        </w:rPr>
        <w:t>Релаксация</w:t>
      </w:r>
      <w:r w:rsidR="00FD1E14">
        <w:rPr>
          <w:rFonts w:eastAsia="Times New Roman"/>
          <w:sz w:val="28"/>
          <w:szCs w:val="28"/>
          <w:lang w:val="en-US"/>
        </w:rPr>
        <w:t>;</w:t>
      </w:r>
    </w:p>
    <w:p w14:paraId="7A538134" w14:textId="77777777" w:rsidR="00E10BFD" w:rsidRPr="00FD1E14" w:rsidRDefault="00E10BFD" w:rsidP="00B27269">
      <w:pPr>
        <w:pStyle w:val="a4"/>
        <w:numPr>
          <w:ilvl w:val="0"/>
          <w:numId w:val="14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Times New Roman"/>
          <w:sz w:val="28"/>
          <w:szCs w:val="28"/>
        </w:rPr>
        <w:t>Технологии эстетической направленности</w:t>
      </w:r>
      <w:r w:rsidR="00FD1E14">
        <w:rPr>
          <w:rFonts w:eastAsia="Times New Roman"/>
          <w:sz w:val="28"/>
          <w:szCs w:val="28"/>
          <w:lang w:val="en-US"/>
        </w:rPr>
        <w:t>;</w:t>
      </w:r>
    </w:p>
    <w:p w14:paraId="7090A205" w14:textId="77777777" w:rsidR="00E10BFD" w:rsidRPr="00FD1E14" w:rsidRDefault="00E10BFD" w:rsidP="00B27269">
      <w:pPr>
        <w:pStyle w:val="a4"/>
        <w:numPr>
          <w:ilvl w:val="0"/>
          <w:numId w:val="14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Times New Roman"/>
          <w:sz w:val="28"/>
          <w:szCs w:val="28"/>
        </w:rPr>
        <w:t>Гимнастика пальчиковая</w:t>
      </w:r>
      <w:r w:rsidR="00FD1E14">
        <w:rPr>
          <w:rFonts w:eastAsia="Times New Roman"/>
          <w:sz w:val="28"/>
          <w:szCs w:val="28"/>
          <w:lang w:val="en-US"/>
        </w:rPr>
        <w:t>;</w:t>
      </w:r>
    </w:p>
    <w:p w14:paraId="77A49D03" w14:textId="77777777" w:rsidR="00E10BFD" w:rsidRPr="00FD1E14" w:rsidRDefault="00E10BFD" w:rsidP="00B27269">
      <w:pPr>
        <w:pStyle w:val="a4"/>
        <w:numPr>
          <w:ilvl w:val="0"/>
          <w:numId w:val="14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Times New Roman"/>
          <w:sz w:val="28"/>
          <w:szCs w:val="28"/>
        </w:rPr>
        <w:t>Гимнастика для глаз</w:t>
      </w:r>
      <w:r w:rsidR="00FD1E14">
        <w:rPr>
          <w:rFonts w:eastAsia="Times New Roman"/>
          <w:sz w:val="28"/>
          <w:szCs w:val="28"/>
          <w:lang w:val="en-US"/>
        </w:rPr>
        <w:t>;</w:t>
      </w:r>
    </w:p>
    <w:p w14:paraId="01287E65" w14:textId="77777777" w:rsidR="00E10BFD" w:rsidRPr="00FD1E14" w:rsidRDefault="00E10BFD" w:rsidP="00B27269">
      <w:pPr>
        <w:pStyle w:val="a4"/>
        <w:numPr>
          <w:ilvl w:val="0"/>
          <w:numId w:val="14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Times New Roman"/>
          <w:sz w:val="28"/>
          <w:szCs w:val="28"/>
        </w:rPr>
        <w:t>Гимнастика дыхательная</w:t>
      </w:r>
      <w:r w:rsidR="00FD1E14">
        <w:rPr>
          <w:rFonts w:eastAsia="Times New Roman"/>
          <w:sz w:val="28"/>
          <w:szCs w:val="28"/>
          <w:lang w:val="en-US"/>
        </w:rPr>
        <w:t>;</w:t>
      </w:r>
    </w:p>
    <w:p w14:paraId="09859760" w14:textId="77777777" w:rsidR="00E10BFD" w:rsidRPr="00FD1E14" w:rsidRDefault="00E10BFD" w:rsidP="00B27269">
      <w:pPr>
        <w:pStyle w:val="a4"/>
        <w:numPr>
          <w:ilvl w:val="0"/>
          <w:numId w:val="14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Calibri"/>
          <w:sz w:val="28"/>
          <w:szCs w:val="28"/>
        </w:rPr>
        <w:t>Утренняя и бодрящая гимнастика</w:t>
      </w:r>
      <w:r w:rsidR="00FD1E14">
        <w:rPr>
          <w:rFonts w:eastAsia="Calibri"/>
          <w:sz w:val="28"/>
          <w:szCs w:val="28"/>
          <w:lang w:val="en-US"/>
        </w:rPr>
        <w:t>;</w:t>
      </w:r>
    </w:p>
    <w:p w14:paraId="650CF792" w14:textId="77777777" w:rsidR="00E10BFD" w:rsidRPr="00FD1E14" w:rsidRDefault="00E10BFD" w:rsidP="00B27269">
      <w:pPr>
        <w:pStyle w:val="a4"/>
        <w:numPr>
          <w:ilvl w:val="0"/>
          <w:numId w:val="14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Calibri"/>
          <w:sz w:val="28"/>
          <w:szCs w:val="28"/>
        </w:rPr>
        <w:t>Самостоятельная деятельность</w:t>
      </w:r>
      <w:r w:rsidR="00FD1E14">
        <w:rPr>
          <w:rFonts w:eastAsia="Calibri"/>
          <w:sz w:val="28"/>
          <w:szCs w:val="28"/>
          <w:lang w:val="en-US"/>
        </w:rPr>
        <w:t>.</w:t>
      </w:r>
    </w:p>
    <w:p w14:paraId="3D827C23" w14:textId="77777777" w:rsidR="00E10BFD" w:rsidRPr="00FD1E14" w:rsidRDefault="00E10BFD" w:rsidP="00B2726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E10FA6" w14:textId="77777777" w:rsidR="00CE7EFA" w:rsidRDefault="00CE7EFA" w:rsidP="00B2726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2223157" w14:textId="77777777" w:rsidR="00E10BFD" w:rsidRPr="00B27269" w:rsidRDefault="00FD1E14" w:rsidP="00B27269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7269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 обучения здоровому образу жизни:</w:t>
      </w:r>
    </w:p>
    <w:p w14:paraId="34CBAEDF" w14:textId="77777777" w:rsidR="00E10BFD" w:rsidRPr="00FD1E14" w:rsidRDefault="00E10BFD" w:rsidP="00B27269">
      <w:pPr>
        <w:pStyle w:val="a4"/>
        <w:numPr>
          <w:ilvl w:val="0"/>
          <w:numId w:val="15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sz w:val="28"/>
          <w:szCs w:val="28"/>
        </w:rPr>
        <w:t>Физкультурные занятия</w:t>
      </w:r>
      <w:r w:rsidR="00FD1E14" w:rsidRPr="00FD1E14">
        <w:rPr>
          <w:sz w:val="28"/>
          <w:szCs w:val="28"/>
        </w:rPr>
        <w:t>;</w:t>
      </w:r>
    </w:p>
    <w:p w14:paraId="050079CE" w14:textId="77777777" w:rsidR="00E10BFD" w:rsidRPr="00FD1E14" w:rsidRDefault="00E10BFD" w:rsidP="00B27269">
      <w:pPr>
        <w:pStyle w:val="a4"/>
        <w:numPr>
          <w:ilvl w:val="0"/>
          <w:numId w:val="15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sz w:val="28"/>
          <w:szCs w:val="28"/>
        </w:rPr>
        <w:t>Проблемно-игровые занятия (</w:t>
      </w:r>
      <w:proofErr w:type="spellStart"/>
      <w:r w:rsidRPr="00FD1E14">
        <w:rPr>
          <w:sz w:val="28"/>
          <w:szCs w:val="28"/>
        </w:rPr>
        <w:t>игротренинги</w:t>
      </w:r>
      <w:proofErr w:type="spellEnd"/>
      <w:r w:rsidRPr="00FD1E14">
        <w:rPr>
          <w:sz w:val="28"/>
          <w:szCs w:val="28"/>
        </w:rPr>
        <w:t xml:space="preserve">, </w:t>
      </w:r>
      <w:proofErr w:type="spellStart"/>
      <w:r w:rsidRPr="00FD1E14">
        <w:rPr>
          <w:sz w:val="28"/>
          <w:szCs w:val="28"/>
        </w:rPr>
        <w:t>игротерапия</w:t>
      </w:r>
      <w:proofErr w:type="spellEnd"/>
      <w:r w:rsidRPr="00FD1E14">
        <w:rPr>
          <w:sz w:val="28"/>
          <w:szCs w:val="28"/>
        </w:rPr>
        <w:t>)</w:t>
      </w:r>
      <w:r w:rsidR="00FD1E14" w:rsidRPr="00FD1E14">
        <w:rPr>
          <w:sz w:val="28"/>
          <w:szCs w:val="28"/>
        </w:rPr>
        <w:t>;</w:t>
      </w:r>
    </w:p>
    <w:p w14:paraId="7E4D90AD" w14:textId="77777777" w:rsidR="00E10BFD" w:rsidRPr="00FD1E14" w:rsidRDefault="00E10BFD" w:rsidP="00B27269">
      <w:pPr>
        <w:pStyle w:val="a4"/>
        <w:numPr>
          <w:ilvl w:val="0"/>
          <w:numId w:val="15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sz w:val="28"/>
          <w:szCs w:val="28"/>
        </w:rPr>
        <w:t>Коммуникативные игры</w:t>
      </w:r>
      <w:r w:rsidR="00FD1E14" w:rsidRPr="00FD1E14">
        <w:rPr>
          <w:sz w:val="28"/>
          <w:szCs w:val="28"/>
        </w:rPr>
        <w:t>;</w:t>
      </w:r>
    </w:p>
    <w:p w14:paraId="00B42993" w14:textId="77777777" w:rsidR="00E10BFD" w:rsidRPr="00FD1E14" w:rsidRDefault="00FD1E14" w:rsidP="00B27269">
      <w:pPr>
        <w:pStyle w:val="a4"/>
        <w:numPr>
          <w:ilvl w:val="0"/>
          <w:numId w:val="15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sz w:val="28"/>
          <w:szCs w:val="28"/>
        </w:rPr>
        <w:t>Познавательные занятия «уроки здоровья»;</w:t>
      </w:r>
    </w:p>
    <w:p w14:paraId="1AAB8F19" w14:textId="77777777" w:rsidR="00E10BFD" w:rsidRPr="00FD1E14" w:rsidRDefault="00E10BFD" w:rsidP="00B27269">
      <w:pPr>
        <w:pStyle w:val="a4"/>
        <w:numPr>
          <w:ilvl w:val="0"/>
          <w:numId w:val="15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sz w:val="28"/>
          <w:szCs w:val="28"/>
        </w:rPr>
        <w:t>Самомассаж</w:t>
      </w:r>
      <w:r w:rsidR="00FD1E14" w:rsidRPr="00FD1E14">
        <w:rPr>
          <w:sz w:val="28"/>
          <w:szCs w:val="28"/>
        </w:rPr>
        <w:t>;</w:t>
      </w:r>
    </w:p>
    <w:p w14:paraId="429D6961" w14:textId="77777777" w:rsidR="00E10BFD" w:rsidRPr="00FD1E14" w:rsidRDefault="00E10BFD" w:rsidP="00B27269">
      <w:pPr>
        <w:pStyle w:val="a4"/>
        <w:numPr>
          <w:ilvl w:val="0"/>
          <w:numId w:val="15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sz w:val="28"/>
          <w:szCs w:val="28"/>
        </w:rPr>
        <w:t>Воспитание культурно-гигиенических навыков</w:t>
      </w:r>
      <w:r w:rsidR="00FD1E14" w:rsidRPr="00FD1E14">
        <w:rPr>
          <w:sz w:val="28"/>
          <w:szCs w:val="28"/>
        </w:rPr>
        <w:t>;</w:t>
      </w:r>
    </w:p>
    <w:p w14:paraId="2BE09587" w14:textId="77777777" w:rsidR="00E10BFD" w:rsidRPr="00FD1E14" w:rsidRDefault="00E10BFD" w:rsidP="00B27269">
      <w:pPr>
        <w:pStyle w:val="a4"/>
        <w:numPr>
          <w:ilvl w:val="0"/>
          <w:numId w:val="15"/>
        </w:numPr>
        <w:spacing w:line="276" w:lineRule="auto"/>
        <w:ind w:left="284" w:hanging="284"/>
        <w:rPr>
          <w:rFonts w:eastAsia="Times New Roman"/>
          <w:sz w:val="28"/>
          <w:szCs w:val="28"/>
          <w:lang w:val="en-US"/>
        </w:rPr>
      </w:pPr>
      <w:r w:rsidRPr="00FD1E14">
        <w:rPr>
          <w:sz w:val="28"/>
          <w:szCs w:val="28"/>
        </w:rPr>
        <w:t>Культура принятия пищи</w:t>
      </w:r>
      <w:r w:rsidR="00FD1E14" w:rsidRPr="00FD1E14">
        <w:rPr>
          <w:sz w:val="28"/>
          <w:szCs w:val="28"/>
          <w:lang w:val="en-US"/>
        </w:rPr>
        <w:t>.</w:t>
      </w:r>
    </w:p>
    <w:p w14:paraId="61D531C2" w14:textId="77777777" w:rsidR="00E10BFD" w:rsidRPr="00FD1E14" w:rsidRDefault="00E10BFD" w:rsidP="00B2726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E2D7E3" w14:textId="77777777" w:rsidR="00E10BFD" w:rsidRPr="00B27269" w:rsidRDefault="00FD1E14" w:rsidP="00B27269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27269">
        <w:rPr>
          <w:rFonts w:ascii="Times New Roman" w:eastAsia="Times New Roman" w:hAnsi="Times New Roman" w:cs="Times New Roman"/>
          <w:b/>
          <w:i/>
          <w:sz w:val="28"/>
          <w:szCs w:val="28"/>
        </w:rPr>
        <w:t>Коррекционные технологии</w:t>
      </w:r>
      <w:r w:rsidRPr="00B2726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7B80F554" w14:textId="77777777" w:rsidR="00E10BFD" w:rsidRPr="00FD1E14" w:rsidRDefault="00E10BFD" w:rsidP="00B27269">
      <w:pPr>
        <w:pStyle w:val="a4"/>
        <w:numPr>
          <w:ilvl w:val="0"/>
          <w:numId w:val="16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proofErr w:type="spellStart"/>
      <w:r w:rsidRPr="00FD1E14">
        <w:rPr>
          <w:rFonts w:eastAsia="Times New Roman"/>
          <w:sz w:val="28"/>
          <w:szCs w:val="28"/>
        </w:rPr>
        <w:t>Психогимнастика</w:t>
      </w:r>
      <w:proofErr w:type="spellEnd"/>
      <w:r w:rsidR="00FD1E14">
        <w:rPr>
          <w:rFonts w:eastAsia="Times New Roman"/>
          <w:sz w:val="28"/>
          <w:szCs w:val="28"/>
          <w:lang w:val="en-US"/>
        </w:rPr>
        <w:t>;</w:t>
      </w:r>
    </w:p>
    <w:p w14:paraId="1D509DDD" w14:textId="77777777" w:rsidR="00E10BFD" w:rsidRPr="00FD1E14" w:rsidRDefault="00E10BFD" w:rsidP="00B27269">
      <w:pPr>
        <w:pStyle w:val="a4"/>
        <w:numPr>
          <w:ilvl w:val="0"/>
          <w:numId w:val="16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Times New Roman"/>
          <w:sz w:val="28"/>
          <w:szCs w:val="28"/>
        </w:rPr>
        <w:t>Технологии музыкального воздействия</w:t>
      </w:r>
      <w:r w:rsidR="00FD1E14">
        <w:rPr>
          <w:rFonts w:eastAsia="Times New Roman"/>
          <w:sz w:val="28"/>
          <w:szCs w:val="28"/>
          <w:lang w:val="en-US"/>
        </w:rPr>
        <w:t>;</w:t>
      </w:r>
    </w:p>
    <w:p w14:paraId="38C4F4FD" w14:textId="77777777" w:rsidR="00E10BFD" w:rsidRPr="00FD1E14" w:rsidRDefault="00E10BFD" w:rsidP="00B27269">
      <w:pPr>
        <w:pStyle w:val="a4"/>
        <w:numPr>
          <w:ilvl w:val="0"/>
          <w:numId w:val="16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Times New Roman"/>
          <w:sz w:val="28"/>
          <w:szCs w:val="28"/>
        </w:rPr>
        <w:t>Сказкотерапия</w:t>
      </w:r>
      <w:r w:rsidR="00FD1E14">
        <w:rPr>
          <w:rFonts w:eastAsia="Times New Roman"/>
          <w:sz w:val="28"/>
          <w:szCs w:val="28"/>
          <w:lang w:val="en-US"/>
        </w:rPr>
        <w:t>;</w:t>
      </w:r>
    </w:p>
    <w:p w14:paraId="76F74F3F" w14:textId="77777777" w:rsidR="00E10BFD" w:rsidRPr="00FD1E14" w:rsidRDefault="00E10BFD" w:rsidP="00B27269">
      <w:pPr>
        <w:pStyle w:val="a4"/>
        <w:numPr>
          <w:ilvl w:val="0"/>
          <w:numId w:val="16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Times New Roman"/>
          <w:sz w:val="28"/>
          <w:szCs w:val="28"/>
        </w:rPr>
        <w:t>Технологии воздействия цветом</w:t>
      </w:r>
      <w:r w:rsidR="00FD1E14">
        <w:rPr>
          <w:rFonts w:eastAsia="Times New Roman"/>
          <w:sz w:val="28"/>
          <w:szCs w:val="28"/>
          <w:lang w:val="en-US"/>
        </w:rPr>
        <w:t>;</w:t>
      </w:r>
    </w:p>
    <w:p w14:paraId="08A80CB7" w14:textId="77777777" w:rsidR="00E10BFD" w:rsidRPr="00FD1E14" w:rsidRDefault="00E10BFD" w:rsidP="00B27269">
      <w:pPr>
        <w:pStyle w:val="a4"/>
        <w:numPr>
          <w:ilvl w:val="0"/>
          <w:numId w:val="16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Times New Roman"/>
          <w:sz w:val="28"/>
          <w:szCs w:val="28"/>
        </w:rPr>
        <w:t>Технологии коррекции поведения</w:t>
      </w:r>
      <w:r w:rsidR="00FD1E14">
        <w:rPr>
          <w:rFonts w:eastAsia="Times New Roman"/>
          <w:sz w:val="28"/>
          <w:szCs w:val="28"/>
          <w:lang w:val="en-US"/>
        </w:rPr>
        <w:t>;</w:t>
      </w:r>
    </w:p>
    <w:p w14:paraId="31FC8074" w14:textId="77777777" w:rsidR="00E10BFD" w:rsidRPr="00FD1E14" w:rsidRDefault="00E10BFD" w:rsidP="00B27269">
      <w:pPr>
        <w:pStyle w:val="a4"/>
        <w:numPr>
          <w:ilvl w:val="0"/>
          <w:numId w:val="16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proofErr w:type="spellStart"/>
      <w:r w:rsidRPr="00FD1E14">
        <w:rPr>
          <w:sz w:val="28"/>
          <w:szCs w:val="28"/>
        </w:rPr>
        <w:t>Звукотерапия</w:t>
      </w:r>
      <w:proofErr w:type="spellEnd"/>
      <w:r w:rsidR="00FD1E14">
        <w:rPr>
          <w:sz w:val="28"/>
          <w:szCs w:val="28"/>
          <w:lang w:val="en-US"/>
        </w:rPr>
        <w:t>;</w:t>
      </w:r>
    </w:p>
    <w:p w14:paraId="3ED8AFEB" w14:textId="77777777" w:rsidR="00E10BFD" w:rsidRPr="00FD1E14" w:rsidRDefault="00E10BFD" w:rsidP="00B27269">
      <w:pPr>
        <w:pStyle w:val="a4"/>
        <w:numPr>
          <w:ilvl w:val="0"/>
          <w:numId w:val="16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sz w:val="28"/>
          <w:szCs w:val="28"/>
        </w:rPr>
        <w:t>Ароматерапия</w:t>
      </w:r>
      <w:r w:rsidR="00FD1E14">
        <w:rPr>
          <w:sz w:val="28"/>
          <w:szCs w:val="28"/>
          <w:lang w:val="en-US"/>
        </w:rPr>
        <w:t>;</w:t>
      </w:r>
    </w:p>
    <w:p w14:paraId="19E192AE" w14:textId="77777777" w:rsidR="00E10BFD" w:rsidRPr="00FD1E14" w:rsidRDefault="00E10BFD" w:rsidP="00B27269">
      <w:pPr>
        <w:pStyle w:val="a4"/>
        <w:numPr>
          <w:ilvl w:val="0"/>
          <w:numId w:val="16"/>
        </w:numPr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FD1E14">
        <w:rPr>
          <w:rFonts w:eastAsia="Times New Roman"/>
          <w:sz w:val="28"/>
          <w:szCs w:val="28"/>
        </w:rPr>
        <w:t>Фонетическая ритмика</w:t>
      </w:r>
      <w:r w:rsidR="00FD1E14">
        <w:rPr>
          <w:rFonts w:eastAsia="Times New Roman"/>
          <w:sz w:val="28"/>
          <w:szCs w:val="28"/>
          <w:lang w:val="en-US"/>
        </w:rPr>
        <w:t>.</w:t>
      </w:r>
    </w:p>
    <w:p w14:paraId="7DC4DB8C" w14:textId="77777777" w:rsidR="00E10BFD" w:rsidRPr="00E10BFD" w:rsidRDefault="00E10BFD" w:rsidP="00E10B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278EDC" w14:textId="77777777" w:rsidR="004D4D9C" w:rsidRDefault="007B7D02" w:rsidP="001416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7B7D0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Поисково-исследовательская деятельность</w:t>
      </w:r>
    </w:p>
    <w:p w14:paraId="7CA05147" w14:textId="77777777" w:rsidR="007B7D02" w:rsidRPr="007B7D02" w:rsidRDefault="007B7D02" w:rsidP="007B7D02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14:paraId="2D5B1C50" w14:textId="77777777" w:rsidR="00B27269" w:rsidRDefault="00451871" w:rsidP="00B272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Чем разнообразнее и интенсивнее поисково-исследовательская деятельность, тем больше новой информации получает ребенок, тем быстрее и полноценнее он развивается. </w:t>
      </w:r>
    </w:p>
    <w:p w14:paraId="1B59E4EF" w14:textId="77777777" w:rsidR="00B27269" w:rsidRDefault="00451871" w:rsidP="00B272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Детское экспериментирование легко интегрируется во многие виды детской деятельности. Так на познавательном занятии по ознакомлению со свойствами материалов, дети, экспериментируя с разными материалами, самостоятельно приходят к выводу, что дерево умеет плавать, а железо можно достать из труднодоступного места магнитом. </w:t>
      </w:r>
    </w:p>
    <w:p w14:paraId="62B05D52" w14:textId="77777777" w:rsidR="00451871" w:rsidRPr="00B27269" w:rsidRDefault="00451871" w:rsidP="00B272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Во время трудовой деятельности в уголке природы дети получают знания о том, из чего состоит почва и почему ее нужно рыхлить; как растения зависят от тепла, света (во время выращивания рассады, проращивания семян). Экспериментальная деятельность во время наблюдений за явлениями или объектами в природе предполагает закрепление знаний или понимание связей между происходящим. </w:t>
      </w:r>
    </w:p>
    <w:p w14:paraId="22F8EAFB" w14:textId="77777777" w:rsidR="00B27269" w:rsidRDefault="00451871" w:rsidP="00B272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lastRenderedPageBreak/>
        <w:t xml:space="preserve">Например, выпал град (снег), с детьми обязательно надо проверить, действительно ли это кусочки льда, как быстро он растает на наших ладошках, чистая </w:t>
      </w:r>
      <w:r w:rsidR="0078335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ли получится</w:t>
      </w: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вода. </w:t>
      </w:r>
    </w:p>
    <w:p w14:paraId="425B7101" w14:textId="77777777" w:rsidR="00B27269" w:rsidRDefault="00451871" w:rsidP="00B272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Один из интересных путей развития исследовательской деятельности детей реализуется в художественно-продуктивной деятельности, а именно в использовании нестандартных приемов рисования (пальчиковое, щеткой, целлофаном, по мокрой бумаге, воздухом через соломинку), экспериментах с различными материалами. </w:t>
      </w:r>
    </w:p>
    <w:p w14:paraId="490B1AB0" w14:textId="77777777" w:rsidR="00B27269" w:rsidRDefault="00451871" w:rsidP="00B272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 процессе такой деятельности изучаются и лучше запоминаются свойства данных предметов, веществ.</w:t>
      </w:r>
    </w:p>
    <w:p w14:paraId="4A0BBE49" w14:textId="77777777" w:rsidR="00451871" w:rsidRPr="00451871" w:rsidRDefault="00451871" w:rsidP="00B2726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09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</w:t>
      </w: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Различные виды деятельности с экспериментированием направлены на выявление причинно</w:t>
      </w:r>
      <w:r w:rsidRPr="00B27269"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>-</w:t>
      </w:r>
      <w:r w:rsidRPr="0045187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следственных связей, учат ребенка логично рассуждать, проявлять творческое мышление. </w:t>
      </w:r>
    </w:p>
    <w:p w14:paraId="3F8FC306" w14:textId="77777777" w:rsidR="00451871" w:rsidRDefault="00451871" w:rsidP="007B7D02">
      <w:pPr>
        <w:tabs>
          <w:tab w:val="left" w:pos="3165"/>
        </w:tabs>
        <w:spacing w:after="0" w:line="240" w:lineRule="auto"/>
        <w:ind w:firstLine="851"/>
        <w:rPr>
          <w:lang w:eastAsia="ru-RU"/>
        </w:rPr>
      </w:pPr>
    </w:p>
    <w:p w14:paraId="0939821E" w14:textId="77777777" w:rsidR="004D4D9C" w:rsidRDefault="007B7D02" w:rsidP="00B27269">
      <w:pPr>
        <w:tabs>
          <w:tab w:val="left" w:pos="3165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7B7D0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Технология проблемного обучения</w:t>
      </w:r>
    </w:p>
    <w:p w14:paraId="7E417091" w14:textId="77777777" w:rsidR="007B7D02" w:rsidRPr="007B7D02" w:rsidRDefault="007B7D02" w:rsidP="00B27269">
      <w:pPr>
        <w:tabs>
          <w:tab w:val="left" w:pos="316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14:paraId="2F88694E" w14:textId="77777777" w:rsidR="00B27269" w:rsidRDefault="004D4D9C" w:rsidP="00B27269">
      <w:pPr>
        <w:tabs>
          <w:tab w:val="left" w:pos="3165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И</w:t>
      </w:r>
      <w:r w:rsidR="00451871" w:rsidRPr="004D4D9C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спользуется в работе в сочетании с игровой. Создавая проблемную ситуацию, предлагая обыграть ее, стать участником этой ситуации, детей необходимо направить на ее решение, организовать поиск решения при помощи наводящих вопросов игрового персонажа. Таким образом, ребенок ставится в позицию этого персонажа и как результат – самостоятельно находит верный выход, решение проблемы, получая тем самым новые знания, овладевая новыми способами действия (Незнайка зовёт детей в лес за грибами, но не знает, какие грибы съедобные, а какие нет; Красной Шапочке надо как можно быстрее попасть к бабушке, но она не знает, какая дорожка длинная, а какая короткая…) </w:t>
      </w:r>
    </w:p>
    <w:p w14:paraId="1F3CAE47" w14:textId="77777777" w:rsidR="00451871" w:rsidRPr="00B27269" w:rsidRDefault="00451871" w:rsidP="00B27269">
      <w:pPr>
        <w:tabs>
          <w:tab w:val="left" w:pos="3165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4D4D9C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Проблемные </w:t>
      </w:r>
      <w:proofErr w:type="gramStart"/>
      <w:r w:rsidRPr="004D4D9C">
        <w:rPr>
          <w:rFonts w:ascii="Times New Roman" w:eastAsia="Calibri" w:hAnsi="Times New Roman" w:cs="Times New Roman"/>
          <w:kern w:val="24"/>
          <w:sz w:val="28"/>
          <w:szCs w:val="28"/>
        </w:rPr>
        <w:t>ситуации  включаются</w:t>
      </w:r>
      <w:proofErr w:type="gramEnd"/>
      <w:r w:rsidRPr="004D4D9C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как в специально-организованную деятельность: при объяснении, закреплении, так и в свободное от занятий время, как для подгруппы детей, так и для индивидуальной работы.</w:t>
      </w:r>
    </w:p>
    <w:p w14:paraId="75F6A492" w14:textId="77777777" w:rsidR="001416D7" w:rsidRDefault="001416D7" w:rsidP="001416D7">
      <w:pPr>
        <w:spacing w:after="0" w:line="240" w:lineRule="auto"/>
        <w:contextualSpacing/>
        <w:jc w:val="both"/>
        <w:rPr>
          <w:lang w:eastAsia="ru-RU"/>
        </w:rPr>
      </w:pPr>
    </w:p>
    <w:p w14:paraId="12145985" w14:textId="77777777" w:rsidR="00451871" w:rsidRDefault="007B7D02" w:rsidP="00B27269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B7D0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Целевые ориентации проблемного обучения</w:t>
      </w:r>
    </w:p>
    <w:p w14:paraId="31BB0D1F" w14:textId="77777777" w:rsidR="007B7D02" w:rsidRPr="007B7D02" w:rsidRDefault="007B7D02" w:rsidP="00B2726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3891A7"/>
          <w:sz w:val="28"/>
          <w:szCs w:val="28"/>
          <w:lang w:eastAsia="ru-RU"/>
        </w:rPr>
      </w:pPr>
    </w:p>
    <w:p w14:paraId="6FF334E0" w14:textId="77777777" w:rsidR="00451871" w:rsidRPr="007B7D02" w:rsidRDefault="007B7D02" w:rsidP="00B27269">
      <w:pPr>
        <w:pStyle w:val="a4"/>
        <w:numPr>
          <w:ilvl w:val="0"/>
          <w:numId w:val="8"/>
        </w:numPr>
        <w:tabs>
          <w:tab w:val="left" w:pos="3165"/>
        </w:tabs>
        <w:spacing w:line="276" w:lineRule="auto"/>
        <w:ind w:left="284" w:hanging="284"/>
        <w:rPr>
          <w:sz w:val="28"/>
          <w:szCs w:val="28"/>
        </w:rPr>
      </w:pPr>
      <w:r w:rsidRPr="007B7D02">
        <w:rPr>
          <w:sz w:val="28"/>
          <w:szCs w:val="28"/>
        </w:rPr>
        <w:t>Приобретение знаний, умений и навыков</w:t>
      </w:r>
    </w:p>
    <w:p w14:paraId="604074AD" w14:textId="77777777" w:rsidR="00451871" w:rsidRPr="007B7D02" w:rsidRDefault="007B7D02" w:rsidP="00B27269">
      <w:pPr>
        <w:pStyle w:val="a4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7B7D02">
        <w:rPr>
          <w:sz w:val="28"/>
          <w:szCs w:val="28"/>
        </w:rPr>
        <w:t>Усвоение способов самостоятельной деятельности</w:t>
      </w:r>
    </w:p>
    <w:p w14:paraId="23C90211" w14:textId="77777777" w:rsidR="00451871" w:rsidRDefault="007B7D02" w:rsidP="00B27269">
      <w:pPr>
        <w:pStyle w:val="a4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7B7D02">
        <w:rPr>
          <w:sz w:val="28"/>
          <w:szCs w:val="28"/>
        </w:rPr>
        <w:t>Развитие познавательных и творческих способностей</w:t>
      </w:r>
    </w:p>
    <w:p w14:paraId="71610B42" w14:textId="77777777" w:rsidR="00FD1E14" w:rsidRDefault="00FD1E14" w:rsidP="00B27269">
      <w:pPr>
        <w:pStyle w:val="a3"/>
        <w:spacing w:before="0" w:beforeAutospacing="0" w:after="0" w:afterAutospacing="0" w:line="276" w:lineRule="auto"/>
        <w:ind w:firstLine="851"/>
        <w:rPr>
          <w:rFonts w:eastAsia="Calibri"/>
          <w:b/>
          <w:bCs/>
          <w:kern w:val="24"/>
          <w:sz w:val="28"/>
          <w:szCs w:val="28"/>
        </w:rPr>
      </w:pPr>
    </w:p>
    <w:p w14:paraId="32F9CEF3" w14:textId="77777777" w:rsidR="00E90E5F" w:rsidRDefault="00E90E5F" w:rsidP="00B27269">
      <w:pPr>
        <w:pStyle w:val="a3"/>
        <w:spacing w:before="0" w:beforeAutospacing="0" w:after="0" w:afterAutospacing="0" w:line="276" w:lineRule="auto"/>
        <w:rPr>
          <w:rFonts w:eastAsia="Calibri"/>
          <w:b/>
          <w:bCs/>
          <w:kern w:val="24"/>
          <w:sz w:val="28"/>
          <w:szCs w:val="28"/>
        </w:rPr>
      </w:pPr>
      <w:r w:rsidRPr="00E90E5F">
        <w:rPr>
          <w:rFonts w:eastAsia="Calibri"/>
          <w:b/>
          <w:bCs/>
          <w:kern w:val="24"/>
          <w:sz w:val="28"/>
          <w:szCs w:val="28"/>
        </w:rPr>
        <w:t>Технологическая схема проблемного обучения</w:t>
      </w:r>
    </w:p>
    <w:p w14:paraId="34851060" w14:textId="77777777" w:rsidR="00E90E5F" w:rsidRPr="00E90E5F" w:rsidRDefault="00E90E5F" w:rsidP="00B27269">
      <w:pPr>
        <w:pStyle w:val="a3"/>
        <w:spacing w:before="0" w:beforeAutospacing="0" w:after="0" w:afterAutospacing="0" w:line="276" w:lineRule="auto"/>
        <w:ind w:firstLine="851"/>
        <w:rPr>
          <w:b/>
          <w:sz w:val="28"/>
          <w:szCs w:val="28"/>
        </w:rPr>
      </w:pPr>
    </w:p>
    <w:p w14:paraId="6FD21361" w14:textId="77777777" w:rsidR="00E90E5F" w:rsidRPr="00E90E5F" w:rsidRDefault="00E90E5F" w:rsidP="00B2726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kern w:val="24"/>
          <w:sz w:val="28"/>
          <w:szCs w:val="28"/>
        </w:rPr>
      </w:pPr>
      <w:r w:rsidRPr="00E90E5F">
        <w:rPr>
          <w:color w:val="000000"/>
          <w:kern w:val="24"/>
          <w:sz w:val="28"/>
          <w:szCs w:val="28"/>
        </w:rPr>
        <w:t xml:space="preserve">Педагог ставит проблемные задачи (например: с недостаточными или избыточными исходными данными, с неопределенностью в постановке </w:t>
      </w:r>
      <w:r w:rsidRPr="00E90E5F">
        <w:rPr>
          <w:color w:val="000000"/>
          <w:kern w:val="24"/>
          <w:sz w:val="28"/>
          <w:szCs w:val="28"/>
        </w:rPr>
        <w:lastRenderedPageBreak/>
        <w:t>вопроса, с противоречивыми данными, с заведомо допущенными ошибками, с ограниченным временем решения, на преодоление «психологической инерции» и др.)</w:t>
      </w:r>
    </w:p>
    <w:p w14:paraId="693E6EA4" w14:textId="77777777" w:rsidR="00E90E5F" w:rsidRPr="00E90E5F" w:rsidRDefault="00C41AE7" w:rsidP="00B2726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Педагог побуждает детей</w:t>
      </w:r>
      <w:r w:rsidR="00E90E5F" w:rsidRPr="00E90E5F">
        <w:rPr>
          <w:color w:val="000000"/>
          <w:kern w:val="24"/>
          <w:sz w:val="28"/>
          <w:szCs w:val="28"/>
        </w:rPr>
        <w:t xml:space="preserve"> делать сравнения, обобщения, выводы из ситуации, сопоставлять факты</w:t>
      </w:r>
      <w:r w:rsidR="00E90E5F">
        <w:rPr>
          <w:color w:val="000000"/>
          <w:kern w:val="24"/>
          <w:sz w:val="28"/>
          <w:szCs w:val="28"/>
        </w:rPr>
        <w:t>.</w:t>
      </w:r>
    </w:p>
    <w:p w14:paraId="1B2773E7" w14:textId="77777777" w:rsidR="00E90E5F" w:rsidRPr="00E90E5F" w:rsidRDefault="00E90E5F" w:rsidP="00B2726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0E5F">
        <w:rPr>
          <w:color w:val="000000"/>
          <w:kern w:val="24"/>
          <w:sz w:val="28"/>
          <w:szCs w:val="28"/>
        </w:rPr>
        <w:t>Педагог излагает различные точки зрения на один и тот же вопрос</w:t>
      </w:r>
      <w:r>
        <w:rPr>
          <w:color w:val="000000"/>
          <w:kern w:val="24"/>
          <w:sz w:val="28"/>
          <w:szCs w:val="28"/>
        </w:rPr>
        <w:t>.</w:t>
      </w:r>
    </w:p>
    <w:p w14:paraId="53963517" w14:textId="77777777" w:rsidR="00E90E5F" w:rsidRPr="00E90E5F" w:rsidRDefault="00E90E5F" w:rsidP="00B2726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0E5F">
        <w:rPr>
          <w:color w:val="000000"/>
          <w:kern w:val="24"/>
          <w:sz w:val="28"/>
          <w:szCs w:val="28"/>
        </w:rPr>
        <w:t>Педагог ставит конкретные вопросы (на обобщение, обоснование, конкретизацию, логику рассуждения</w:t>
      </w:r>
      <w:r w:rsidRPr="00E90E5F">
        <w:rPr>
          <w:bCs/>
          <w:kern w:val="24"/>
          <w:sz w:val="28"/>
          <w:szCs w:val="28"/>
        </w:rPr>
        <w:t>)</w:t>
      </w:r>
      <w:r>
        <w:rPr>
          <w:bCs/>
          <w:kern w:val="24"/>
          <w:sz w:val="28"/>
          <w:szCs w:val="28"/>
        </w:rPr>
        <w:t>.</w:t>
      </w:r>
    </w:p>
    <w:p w14:paraId="447F9AD5" w14:textId="77777777" w:rsidR="00E90E5F" w:rsidRPr="00E90E5F" w:rsidRDefault="00E90E5F" w:rsidP="00B2726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0E5F">
        <w:rPr>
          <w:color w:val="000000"/>
          <w:kern w:val="24"/>
          <w:sz w:val="28"/>
          <w:szCs w:val="28"/>
        </w:rPr>
        <w:t>Педагог подводит детей к противоречию и предлагает им самим найти способ его разрешени</w:t>
      </w:r>
      <w:r w:rsidRPr="00E90E5F">
        <w:rPr>
          <w:kern w:val="24"/>
          <w:sz w:val="28"/>
          <w:szCs w:val="28"/>
        </w:rPr>
        <w:t>я</w:t>
      </w:r>
      <w:r w:rsidRPr="00E90E5F">
        <w:rPr>
          <w:bCs/>
          <w:kern w:val="24"/>
          <w:sz w:val="28"/>
          <w:szCs w:val="28"/>
        </w:rPr>
        <w:t>.</w:t>
      </w:r>
    </w:p>
    <w:p w14:paraId="6E63B14C" w14:textId="77777777" w:rsidR="004D4D9C" w:rsidRPr="00E90E5F" w:rsidRDefault="00E90E5F" w:rsidP="00B2726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0E5F">
        <w:rPr>
          <w:color w:val="000000"/>
          <w:kern w:val="24"/>
          <w:sz w:val="28"/>
          <w:szCs w:val="28"/>
        </w:rPr>
        <w:t>Педагог предлагает рассмотреть явление с различных позиций</w:t>
      </w:r>
      <w:r>
        <w:rPr>
          <w:color w:val="000000"/>
          <w:kern w:val="24"/>
          <w:sz w:val="28"/>
          <w:szCs w:val="28"/>
        </w:rPr>
        <w:t>.</w:t>
      </w:r>
    </w:p>
    <w:p w14:paraId="01959B3D" w14:textId="77777777" w:rsidR="00E90E5F" w:rsidRPr="00E90E5F" w:rsidRDefault="00E90E5F" w:rsidP="00B2726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0E5F">
        <w:rPr>
          <w:color w:val="000000"/>
          <w:kern w:val="24"/>
          <w:sz w:val="28"/>
          <w:szCs w:val="28"/>
        </w:rPr>
        <w:t>Педагог определяет проблемные теоретические и практические задания (например: исследовательски</w:t>
      </w:r>
      <w:r w:rsidRPr="00E90E5F">
        <w:rPr>
          <w:kern w:val="24"/>
          <w:sz w:val="28"/>
          <w:szCs w:val="28"/>
        </w:rPr>
        <w:t>е</w:t>
      </w:r>
      <w:r w:rsidRPr="00E90E5F">
        <w:rPr>
          <w:bCs/>
          <w:kern w:val="24"/>
          <w:sz w:val="28"/>
          <w:szCs w:val="28"/>
        </w:rPr>
        <w:t>)</w:t>
      </w:r>
      <w:r>
        <w:rPr>
          <w:bCs/>
          <w:kern w:val="24"/>
          <w:sz w:val="28"/>
          <w:szCs w:val="28"/>
        </w:rPr>
        <w:t>.</w:t>
      </w:r>
    </w:p>
    <w:p w14:paraId="6371128E" w14:textId="77777777" w:rsidR="00E90E5F" w:rsidRPr="00A119D7" w:rsidRDefault="00E90E5F" w:rsidP="00B2726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0E5F">
        <w:rPr>
          <w:color w:val="000000"/>
          <w:kern w:val="24"/>
          <w:sz w:val="28"/>
          <w:szCs w:val="28"/>
        </w:rPr>
        <w:t>Педагог сталкивает противоречия практической деятельности</w:t>
      </w:r>
      <w:r>
        <w:rPr>
          <w:color w:val="000000"/>
          <w:kern w:val="24"/>
          <w:sz w:val="28"/>
          <w:szCs w:val="28"/>
        </w:rPr>
        <w:t>.</w:t>
      </w:r>
    </w:p>
    <w:p w14:paraId="03E1AF8D" w14:textId="77777777" w:rsidR="00A119D7" w:rsidRDefault="00A119D7" w:rsidP="00A119D7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kern w:val="24"/>
          <w:sz w:val="28"/>
          <w:szCs w:val="28"/>
        </w:rPr>
      </w:pPr>
    </w:p>
    <w:p w14:paraId="04186AA0" w14:textId="77777777" w:rsidR="00A119D7" w:rsidRPr="00802B8D" w:rsidRDefault="00A119D7" w:rsidP="00A119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«ТРИЗ»</w:t>
      </w:r>
    </w:p>
    <w:p w14:paraId="37BF2AA8" w14:textId="77777777" w:rsidR="00A119D7" w:rsidRPr="00802B8D" w:rsidRDefault="00A119D7" w:rsidP="00A119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80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80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D44127" w14:textId="77777777" w:rsidR="008C1D83" w:rsidRDefault="00A119D7" w:rsidP="00A119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80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</w:t>
      </w:r>
      <w:proofErr w:type="gramEnd"/>
      <w:r w:rsidRPr="0080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нетрадиционные формы работы, которые ставят ребенка в позицию думающего человека. </w:t>
      </w:r>
    </w:p>
    <w:p w14:paraId="58D45201" w14:textId="77777777" w:rsidR="00A119D7" w:rsidRDefault="00A119D7" w:rsidP="00A119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ибо,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14:paraId="645ACC39" w14:textId="77777777" w:rsidR="00A119D7" w:rsidRPr="00802B8D" w:rsidRDefault="00A119D7" w:rsidP="00A119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14:paraId="0A599B13" w14:textId="77777777" w:rsidR="00A119D7" w:rsidRPr="00802B8D" w:rsidRDefault="00A119D7" w:rsidP="00A119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</w:t>
      </w:r>
      <w:r w:rsidR="00AA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овная задача использования ТРИЗ-</w:t>
      </w:r>
      <w:r w:rsidRPr="0080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в дошкольном возрасте – это привить ребенку радость творческих открытий.</w:t>
      </w:r>
    </w:p>
    <w:p w14:paraId="2A9EDEC0" w14:textId="77777777" w:rsidR="00A119D7" w:rsidRPr="00904009" w:rsidRDefault="00A119D7" w:rsidP="00A119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</w:t>
      </w:r>
      <w:r w:rsidR="00AA0CF0" w:rsidRPr="009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научится применять ТРИЗ-технологии для решения</w:t>
      </w:r>
      <w:r w:rsidRPr="009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14:paraId="2BD44418" w14:textId="77777777" w:rsidR="001416D7" w:rsidRDefault="001416D7" w:rsidP="001416D7">
      <w:pPr>
        <w:spacing w:after="0" w:line="240" w:lineRule="auto"/>
        <w:jc w:val="both"/>
        <w:rPr>
          <w:lang w:eastAsia="ru-RU"/>
        </w:rPr>
      </w:pPr>
    </w:p>
    <w:p w14:paraId="0945061E" w14:textId="77777777" w:rsidR="00CE7EFA" w:rsidRDefault="00CE7EFA" w:rsidP="00B2726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08659F" w14:textId="77777777" w:rsidR="00CE7EFA" w:rsidRDefault="00CE7EFA" w:rsidP="00B2726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2F4B7F" w14:textId="77777777" w:rsidR="00CE7EFA" w:rsidRDefault="00CE7EFA" w:rsidP="00B2726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00C98" w14:textId="77777777" w:rsidR="00451871" w:rsidRDefault="00E90E5F" w:rsidP="00B2726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FD">
        <w:rPr>
          <w:rFonts w:ascii="Times New Roman" w:hAnsi="Times New Roman" w:cs="Times New Roman"/>
          <w:b/>
          <w:sz w:val="28"/>
          <w:szCs w:val="28"/>
        </w:rPr>
        <w:t>Ожидаемые результат</w:t>
      </w:r>
      <w:r w:rsidR="00E10BFD">
        <w:rPr>
          <w:rFonts w:ascii="Times New Roman" w:hAnsi="Times New Roman" w:cs="Times New Roman"/>
          <w:b/>
          <w:sz w:val="28"/>
          <w:szCs w:val="28"/>
        </w:rPr>
        <w:t>ы</w:t>
      </w:r>
    </w:p>
    <w:p w14:paraId="4FA00BAB" w14:textId="77777777" w:rsidR="00E10BFD" w:rsidRPr="00E10BFD" w:rsidRDefault="00E10BFD" w:rsidP="00B27269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C810D" w14:textId="77777777" w:rsidR="00E10BFD" w:rsidRPr="00E10BFD" w:rsidRDefault="00E10BFD" w:rsidP="00B27269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E10BFD">
        <w:rPr>
          <w:color w:val="000000"/>
          <w:kern w:val="24"/>
          <w:sz w:val="28"/>
          <w:szCs w:val="28"/>
        </w:rPr>
        <w:t>Повышение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эффективности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и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качества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воспитательно</w:t>
      </w:r>
      <w:r w:rsidRPr="001416D7">
        <w:rPr>
          <w:b/>
          <w:color w:val="000000"/>
          <w:kern w:val="24"/>
          <w:sz w:val="28"/>
          <w:szCs w:val="28"/>
        </w:rPr>
        <w:t>-</w:t>
      </w:r>
      <w:r w:rsidRPr="00E10BFD">
        <w:rPr>
          <w:color w:val="000000"/>
          <w:kern w:val="24"/>
          <w:sz w:val="28"/>
          <w:szCs w:val="28"/>
        </w:rPr>
        <w:t>образовательного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процесса;</w:t>
      </w:r>
    </w:p>
    <w:p w14:paraId="111FB913" w14:textId="77777777" w:rsidR="00E10BFD" w:rsidRPr="00E10BFD" w:rsidRDefault="00E10BFD" w:rsidP="00B27269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10BFD">
        <w:rPr>
          <w:color w:val="000000"/>
          <w:kern w:val="24"/>
          <w:sz w:val="28"/>
          <w:szCs w:val="28"/>
        </w:rPr>
        <w:t>Активизация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умственной, познавательной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деятельности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дошкольников;</w:t>
      </w:r>
    </w:p>
    <w:p w14:paraId="090BD038" w14:textId="77777777" w:rsidR="004D4D9C" w:rsidRPr="00A119D7" w:rsidRDefault="00E10BFD" w:rsidP="00A119D7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10BFD">
        <w:rPr>
          <w:color w:val="000000"/>
          <w:kern w:val="24"/>
          <w:sz w:val="28"/>
          <w:szCs w:val="28"/>
        </w:rPr>
        <w:t>Сохранение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и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укрепление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физического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и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психического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здоровья</w:t>
      </w:r>
      <w:r w:rsidR="001416D7">
        <w:rPr>
          <w:color w:val="000000"/>
          <w:kern w:val="24"/>
          <w:sz w:val="28"/>
          <w:szCs w:val="28"/>
        </w:rPr>
        <w:t xml:space="preserve"> </w:t>
      </w:r>
      <w:r w:rsidRPr="00E10BFD">
        <w:rPr>
          <w:color w:val="000000"/>
          <w:kern w:val="24"/>
          <w:sz w:val="28"/>
          <w:szCs w:val="28"/>
        </w:rPr>
        <w:t>детей.</w:t>
      </w:r>
    </w:p>
    <w:p w14:paraId="253F9E4E" w14:textId="77777777" w:rsidR="004D4D9C" w:rsidRDefault="004D4D9C" w:rsidP="004D4D9C">
      <w:pPr>
        <w:tabs>
          <w:tab w:val="left" w:pos="3855"/>
        </w:tabs>
        <w:rPr>
          <w:lang w:eastAsia="ru-RU"/>
        </w:rPr>
      </w:pPr>
    </w:p>
    <w:p w14:paraId="14A8E563" w14:textId="77777777" w:rsidR="00A119D7" w:rsidRPr="00904009" w:rsidRDefault="00A119D7" w:rsidP="00CE7EF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Заключение:</w:t>
      </w:r>
      <w:r w:rsidR="00AA0CF0" w:rsidRPr="0090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Технологический подход, то</w:t>
      </w:r>
      <w:r w:rsidR="00AB080B" w:rsidRPr="009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новые педагогические технологии га</w:t>
      </w:r>
      <w:r w:rsidR="00AB080B" w:rsidRPr="00904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рантируют достижения дошкольников</w:t>
      </w:r>
      <w:r w:rsidRPr="009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дальнейшем гарантируют их успешное обучение в школе.</w:t>
      </w:r>
    </w:p>
    <w:p w14:paraId="2E74D2A5" w14:textId="77777777" w:rsidR="00A119D7" w:rsidRPr="00904009" w:rsidRDefault="00A119D7" w:rsidP="00CE7E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</w:t>
      </w:r>
    </w:p>
    <w:p w14:paraId="52C1C8F3" w14:textId="77777777" w:rsidR="00A119D7" w:rsidRPr="004D4D9C" w:rsidRDefault="00A119D7" w:rsidP="004D4D9C">
      <w:pPr>
        <w:tabs>
          <w:tab w:val="left" w:pos="3855"/>
        </w:tabs>
        <w:rPr>
          <w:lang w:eastAsia="ru-RU"/>
        </w:rPr>
      </w:pPr>
    </w:p>
    <w:sectPr w:rsidR="00A119D7" w:rsidRPr="004D4D9C" w:rsidSect="00AA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74DB" w14:textId="77777777" w:rsidR="00315F4F" w:rsidRDefault="00315F4F" w:rsidP="005B48A0">
      <w:pPr>
        <w:spacing w:after="0" w:line="240" w:lineRule="auto"/>
      </w:pPr>
      <w:r>
        <w:separator/>
      </w:r>
    </w:p>
  </w:endnote>
  <w:endnote w:type="continuationSeparator" w:id="0">
    <w:p w14:paraId="79258386" w14:textId="77777777" w:rsidR="00315F4F" w:rsidRDefault="00315F4F" w:rsidP="005B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F686" w14:textId="77777777" w:rsidR="00315F4F" w:rsidRDefault="00315F4F" w:rsidP="005B48A0">
      <w:pPr>
        <w:spacing w:after="0" w:line="240" w:lineRule="auto"/>
      </w:pPr>
      <w:r>
        <w:separator/>
      </w:r>
    </w:p>
  </w:footnote>
  <w:footnote w:type="continuationSeparator" w:id="0">
    <w:p w14:paraId="31C7D017" w14:textId="77777777" w:rsidR="00315F4F" w:rsidRDefault="00315F4F" w:rsidP="005B4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5F5"/>
    <w:multiLevelType w:val="hybridMultilevel"/>
    <w:tmpl w:val="BBA67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90F"/>
    <w:multiLevelType w:val="hybridMultilevel"/>
    <w:tmpl w:val="AE767626"/>
    <w:lvl w:ilvl="0" w:tplc="0FCED3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D83FA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EACB1B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346B3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83EFF5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AC2E42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826C2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1CCAB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A6566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879DB"/>
    <w:multiLevelType w:val="hybridMultilevel"/>
    <w:tmpl w:val="45041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7C46"/>
    <w:multiLevelType w:val="hybridMultilevel"/>
    <w:tmpl w:val="95881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6DED"/>
    <w:multiLevelType w:val="hybridMultilevel"/>
    <w:tmpl w:val="D6A07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5143E"/>
    <w:multiLevelType w:val="hybridMultilevel"/>
    <w:tmpl w:val="91841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7F1C"/>
    <w:multiLevelType w:val="hybridMultilevel"/>
    <w:tmpl w:val="338CDC02"/>
    <w:lvl w:ilvl="0" w:tplc="F634C4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41E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CC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45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82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4DE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8B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23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C44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F1319"/>
    <w:multiLevelType w:val="multilevel"/>
    <w:tmpl w:val="93C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452E7"/>
    <w:multiLevelType w:val="hybridMultilevel"/>
    <w:tmpl w:val="57D62EE8"/>
    <w:lvl w:ilvl="0" w:tplc="DA06A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0C3E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52DA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32F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88F2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2B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9E1F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585A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44FF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3DF670F"/>
    <w:multiLevelType w:val="hybridMultilevel"/>
    <w:tmpl w:val="C9682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B27FE"/>
    <w:multiLevelType w:val="hybridMultilevel"/>
    <w:tmpl w:val="D2F6C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71DA9"/>
    <w:multiLevelType w:val="hybridMultilevel"/>
    <w:tmpl w:val="474CB99E"/>
    <w:lvl w:ilvl="0" w:tplc="58ECE5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A7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E20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406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8E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86E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C6F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A0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EA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100EC"/>
    <w:multiLevelType w:val="hybridMultilevel"/>
    <w:tmpl w:val="3484294A"/>
    <w:lvl w:ilvl="0" w:tplc="682E3D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C05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B6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CC4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8E7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8A9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E66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8E4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2BB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42BFE"/>
    <w:multiLevelType w:val="hybridMultilevel"/>
    <w:tmpl w:val="03A2C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808C3"/>
    <w:multiLevelType w:val="hybridMultilevel"/>
    <w:tmpl w:val="BE4E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75C02"/>
    <w:multiLevelType w:val="hybridMultilevel"/>
    <w:tmpl w:val="FB3E2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266D2"/>
    <w:multiLevelType w:val="hybridMultilevel"/>
    <w:tmpl w:val="C73A745A"/>
    <w:lvl w:ilvl="0" w:tplc="07B40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A5A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68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64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4A4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C26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07C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A28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082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45B"/>
    <w:rsid w:val="000C6AE1"/>
    <w:rsid w:val="00125CF4"/>
    <w:rsid w:val="00133F99"/>
    <w:rsid w:val="001416D7"/>
    <w:rsid w:val="0016392B"/>
    <w:rsid w:val="001C4B53"/>
    <w:rsid w:val="00206356"/>
    <w:rsid w:val="00220B03"/>
    <w:rsid w:val="002216EC"/>
    <w:rsid w:val="00244D94"/>
    <w:rsid w:val="002748E1"/>
    <w:rsid w:val="0028083B"/>
    <w:rsid w:val="002960EF"/>
    <w:rsid w:val="002A39AE"/>
    <w:rsid w:val="00315F4F"/>
    <w:rsid w:val="003160AD"/>
    <w:rsid w:val="0033186A"/>
    <w:rsid w:val="00336FE0"/>
    <w:rsid w:val="003855C6"/>
    <w:rsid w:val="00451871"/>
    <w:rsid w:val="004C3E38"/>
    <w:rsid w:val="004D4D9C"/>
    <w:rsid w:val="004F364B"/>
    <w:rsid w:val="00506751"/>
    <w:rsid w:val="00532766"/>
    <w:rsid w:val="00591E38"/>
    <w:rsid w:val="005B48A0"/>
    <w:rsid w:val="005D3B87"/>
    <w:rsid w:val="00613E3B"/>
    <w:rsid w:val="0062106C"/>
    <w:rsid w:val="006328D1"/>
    <w:rsid w:val="00716B5D"/>
    <w:rsid w:val="00724EA9"/>
    <w:rsid w:val="00742F8A"/>
    <w:rsid w:val="0078335A"/>
    <w:rsid w:val="007B7D02"/>
    <w:rsid w:val="007F51B3"/>
    <w:rsid w:val="008261EF"/>
    <w:rsid w:val="008334C1"/>
    <w:rsid w:val="00853361"/>
    <w:rsid w:val="008C1D83"/>
    <w:rsid w:val="00904009"/>
    <w:rsid w:val="00920CEA"/>
    <w:rsid w:val="00922402"/>
    <w:rsid w:val="00A119D7"/>
    <w:rsid w:val="00A35D0E"/>
    <w:rsid w:val="00AA0CF0"/>
    <w:rsid w:val="00AA7EC6"/>
    <w:rsid w:val="00AB080B"/>
    <w:rsid w:val="00AB0A29"/>
    <w:rsid w:val="00AD1C64"/>
    <w:rsid w:val="00B27269"/>
    <w:rsid w:val="00B86FC6"/>
    <w:rsid w:val="00BD702D"/>
    <w:rsid w:val="00BE0CCF"/>
    <w:rsid w:val="00C0197A"/>
    <w:rsid w:val="00C41AE7"/>
    <w:rsid w:val="00C56BFB"/>
    <w:rsid w:val="00CA1360"/>
    <w:rsid w:val="00CB7D47"/>
    <w:rsid w:val="00CD1902"/>
    <w:rsid w:val="00CE7EFA"/>
    <w:rsid w:val="00D94949"/>
    <w:rsid w:val="00DC39BA"/>
    <w:rsid w:val="00DE443E"/>
    <w:rsid w:val="00E10BFD"/>
    <w:rsid w:val="00E30C05"/>
    <w:rsid w:val="00E454CB"/>
    <w:rsid w:val="00E45C8D"/>
    <w:rsid w:val="00E7690D"/>
    <w:rsid w:val="00E90E5F"/>
    <w:rsid w:val="00E96C7C"/>
    <w:rsid w:val="00F338E2"/>
    <w:rsid w:val="00F5675C"/>
    <w:rsid w:val="00F85C28"/>
    <w:rsid w:val="00FA0363"/>
    <w:rsid w:val="00FB645B"/>
    <w:rsid w:val="00FC3A95"/>
    <w:rsid w:val="00FD1E14"/>
    <w:rsid w:val="00FD7A83"/>
    <w:rsid w:val="00FE34F5"/>
    <w:rsid w:val="00FF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7EE4"/>
  <w15:docId w15:val="{33683337-6A69-45F4-BAD0-2F54A42B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EC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4C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8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48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8A0"/>
  </w:style>
  <w:style w:type="paragraph" w:styleId="a7">
    <w:name w:val="footer"/>
    <w:basedOn w:val="a"/>
    <w:link w:val="a8"/>
    <w:uiPriority w:val="99"/>
    <w:unhideWhenUsed/>
    <w:rsid w:val="005B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8A0"/>
  </w:style>
  <w:style w:type="character" w:customStyle="1" w:styleId="50">
    <w:name w:val="Заголовок 5 Знак"/>
    <w:basedOn w:val="a0"/>
    <w:link w:val="5"/>
    <w:uiPriority w:val="9"/>
    <w:semiHidden/>
    <w:rsid w:val="00E454CB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5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886">
          <w:marLeft w:val="44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449">
          <w:marLeft w:val="44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798">
          <w:marLeft w:val="44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7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9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A197-4FCF-4471-803F-E27B9E2A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Гулямов</dc:creator>
  <cp:keywords/>
  <dc:description/>
  <cp:lastModifiedBy>Василий Гулямов</cp:lastModifiedBy>
  <cp:revision>35</cp:revision>
  <dcterms:created xsi:type="dcterms:W3CDTF">2018-09-23T16:29:00Z</dcterms:created>
  <dcterms:modified xsi:type="dcterms:W3CDTF">2022-02-13T13:30:00Z</dcterms:modified>
</cp:coreProperties>
</file>