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0445D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344BF7">
        <w:rPr>
          <w:rFonts w:ascii="Times New Roman" w:hAnsi="Times New Roman" w:cs="Times New Roman"/>
          <w:sz w:val="28"/>
          <w:szCs w:val="28"/>
        </w:rPr>
        <w:t xml:space="preserve"> </w:t>
      </w:r>
      <w:r w:rsidRPr="0040445D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40445D" w:rsidRDefault="0040445D" w:rsidP="00344BF7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0445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44BF7">
        <w:rPr>
          <w:rFonts w:ascii="Times New Roman" w:hAnsi="Times New Roman" w:cs="Times New Roman"/>
          <w:sz w:val="28"/>
          <w:szCs w:val="28"/>
        </w:rPr>
        <w:t xml:space="preserve"> </w:t>
      </w:r>
      <w:r w:rsidRPr="0040445D">
        <w:rPr>
          <w:rFonts w:ascii="Times New Roman" w:hAnsi="Times New Roman" w:cs="Times New Roman"/>
          <w:sz w:val="28"/>
          <w:szCs w:val="28"/>
        </w:rPr>
        <w:t xml:space="preserve">«Центр детского творчества» </w:t>
      </w:r>
    </w:p>
    <w:p w:rsidR="0040445D" w:rsidRPr="0040445D" w:rsidRDefault="0040445D" w:rsidP="00AA5F95">
      <w:pPr>
        <w:spacing w:after="0"/>
        <w:ind w:right="-28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0445D">
        <w:rPr>
          <w:rFonts w:ascii="Times New Roman" w:hAnsi="Times New Roman" w:cs="Times New Roman"/>
          <w:sz w:val="28"/>
          <w:szCs w:val="28"/>
        </w:rPr>
        <w:t>Чебоксарского района Чувашской Республики</w:t>
      </w:r>
    </w:p>
    <w:p w:rsidR="0040445D" w:rsidRPr="0040445D" w:rsidRDefault="0040445D" w:rsidP="00AA5F95">
      <w:pPr>
        <w:pStyle w:val="a6"/>
        <w:spacing w:line="276" w:lineRule="auto"/>
        <w:rPr>
          <w:szCs w:val="28"/>
        </w:rPr>
      </w:pPr>
    </w:p>
    <w:p w:rsidR="0040445D" w:rsidRPr="0040445D" w:rsidRDefault="0040445D" w:rsidP="00AA5F95">
      <w:pPr>
        <w:pStyle w:val="a6"/>
        <w:spacing w:line="276" w:lineRule="auto"/>
        <w:rPr>
          <w:szCs w:val="28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pStyle w:val="a6"/>
        <w:spacing w:line="276" w:lineRule="auto"/>
        <w:rPr>
          <w:sz w:val="20"/>
        </w:rPr>
      </w:pPr>
    </w:p>
    <w:p w:rsidR="0040445D" w:rsidRDefault="0040445D" w:rsidP="00AA5F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445D" w:rsidRPr="0040445D" w:rsidRDefault="0040445D" w:rsidP="00AA5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46" w:rsidRPr="0040445D" w:rsidRDefault="003F51E7" w:rsidP="00AA5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B46" w:rsidRPr="0040445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53361" w:rsidRDefault="00783B46" w:rsidP="00AA5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D">
        <w:rPr>
          <w:rFonts w:ascii="Times New Roman" w:hAnsi="Times New Roman" w:cs="Times New Roman"/>
          <w:b/>
          <w:sz w:val="28"/>
          <w:szCs w:val="28"/>
        </w:rPr>
        <w:t xml:space="preserve">ПО РАЗРАБОТКЕ И ОФОРМЛЕНИЮ </w:t>
      </w:r>
      <w:proofErr w:type="gramStart"/>
      <w:r w:rsidRPr="0040445D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404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3F3" w:rsidRPr="0040445D" w:rsidRDefault="00783B46" w:rsidP="00AA5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D">
        <w:rPr>
          <w:rFonts w:ascii="Times New Roman" w:hAnsi="Times New Roman" w:cs="Times New Roman"/>
          <w:b/>
          <w:sz w:val="28"/>
          <w:szCs w:val="28"/>
        </w:rPr>
        <w:t>ОБЩЕОБРАЗОВАТЕЛЬНЫХ ОБЩЕРАЗВИВАЮЩИХ ПРОГРАММ</w:t>
      </w:r>
    </w:p>
    <w:p w:rsidR="00147CFB" w:rsidRDefault="00147CFB" w:rsidP="00AA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5D" w:rsidRDefault="0040445D" w:rsidP="00AA5F95">
      <w:pPr>
        <w:pStyle w:val="a6"/>
        <w:spacing w:line="276" w:lineRule="auto"/>
        <w:ind w:right="1620"/>
        <w:jc w:val="right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ind w:right="1620"/>
        <w:jc w:val="right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ind w:right="1620"/>
        <w:jc w:val="right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</w:p>
    <w:p w:rsidR="0040445D" w:rsidRPr="0040445D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  <w:r w:rsidRPr="0040445D">
        <w:rPr>
          <w:b w:val="0"/>
          <w:szCs w:val="28"/>
        </w:rPr>
        <w:t>Составитель</w:t>
      </w:r>
      <w:r>
        <w:rPr>
          <w:b w:val="0"/>
          <w:szCs w:val="28"/>
        </w:rPr>
        <w:t>:</w:t>
      </w:r>
    </w:p>
    <w:p w:rsidR="0040445D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методист МБОУДО «</w:t>
      </w:r>
      <w:r w:rsidR="00344BF7">
        <w:rPr>
          <w:b w:val="0"/>
          <w:szCs w:val="28"/>
        </w:rPr>
        <w:t>ЦДТ</w:t>
      </w:r>
      <w:r>
        <w:rPr>
          <w:b w:val="0"/>
          <w:szCs w:val="28"/>
        </w:rPr>
        <w:t xml:space="preserve">» </w:t>
      </w:r>
    </w:p>
    <w:p w:rsidR="008E3917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 xml:space="preserve">Чебоксарского района </w:t>
      </w:r>
    </w:p>
    <w:p w:rsidR="00344BF7" w:rsidRDefault="0040445D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Ч</w:t>
      </w:r>
      <w:r w:rsidR="00344BF7">
        <w:rPr>
          <w:b w:val="0"/>
          <w:szCs w:val="28"/>
        </w:rPr>
        <w:t>увашской Республики</w:t>
      </w:r>
    </w:p>
    <w:p w:rsidR="0040445D" w:rsidRPr="0040445D" w:rsidRDefault="00344BF7" w:rsidP="00AA5F95">
      <w:pPr>
        <w:pStyle w:val="a6"/>
        <w:spacing w:line="276" w:lineRule="auto"/>
        <w:ind w:right="-1"/>
        <w:jc w:val="right"/>
        <w:rPr>
          <w:b w:val="0"/>
          <w:szCs w:val="28"/>
        </w:rPr>
      </w:pPr>
      <w:r>
        <w:rPr>
          <w:b w:val="0"/>
          <w:szCs w:val="28"/>
        </w:rPr>
        <w:t>Кузьмина С.А</w:t>
      </w:r>
      <w:r w:rsidR="0040445D">
        <w:rPr>
          <w:b w:val="0"/>
          <w:szCs w:val="28"/>
        </w:rPr>
        <w:t>.</w:t>
      </w: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C93D0C" w:rsidRPr="000A4069" w:rsidRDefault="00C93D0C" w:rsidP="00AA5F95">
      <w:pPr>
        <w:pStyle w:val="a6"/>
        <w:spacing w:line="276" w:lineRule="auto"/>
        <w:rPr>
          <w:b w:val="0"/>
          <w:szCs w:val="28"/>
        </w:rPr>
      </w:pPr>
    </w:p>
    <w:p w:rsidR="00C93D0C" w:rsidRPr="000A4069" w:rsidRDefault="00C93D0C" w:rsidP="00AA5F95">
      <w:pPr>
        <w:pStyle w:val="a6"/>
        <w:spacing w:line="276" w:lineRule="auto"/>
        <w:rPr>
          <w:b w:val="0"/>
          <w:szCs w:val="28"/>
        </w:rPr>
      </w:pPr>
    </w:p>
    <w:p w:rsidR="00C93D0C" w:rsidRPr="000A4069" w:rsidRDefault="00C93D0C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</w:p>
    <w:p w:rsidR="0040445D" w:rsidRDefault="0040445D" w:rsidP="00AA5F95">
      <w:pPr>
        <w:pStyle w:val="a6"/>
        <w:spacing w:line="276" w:lineRule="auto"/>
        <w:rPr>
          <w:b w:val="0"/>
          <w:szCs w:val="28"/>
        </w:rPr>
      </w:pPr>
      <w:r w:rsidRPr="0040445D">
        <w:rPr>
          <w:b w:val="0"/>
          <w:szCs w:val="28"/>
        </w:rPr>
        <w:t>п. Кугеси, 20</w:t>
      </w:r>
      <w:r w:rsidR="00344BF7">
        <w:rPr>
          <w:b w:val="0"/>
          <w:szCs w:val="28"/>
        </w:rPr>
        <w:t>21</w:t>
      </w:r>
    </w:p>
    <w:p w:rsidR="00753361" w:rsidRPr="0040445D" w:rsidRDefault="00753361" w:rsidP="00AA5F95">
      <w:pPr>
        <w:pStyle w:val="a6"/>
        <w:spacing w:line="276" w:lineRule="auto"/>
        <w:rPr>
          <w:b w:val="0"/>
          <w:szCs w:val="28"/>
        </w:rPr>
      </w:pPr>
    </w:p>
    <w:p w:rsidR="00147CFB" w:rsidRDefault="001F2744" w:rsidP="00AA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 w:rsidR="00120AF8">
        <w:rPr>
          <w:rFonts w:ascii="Times New Roman" w:hAnsi="Times New Roman" w:cs="Times New Roman"/>
          <w:b/>
          <w:sz w:val="24"/>
          <w:szCs w:val="24"/>
        </w:rPr>
        <w:t>:</w:t>
      </w:r>
    </w:p>
    <w:p w:rsidR="009C42D5" w:rsidRPr="00656014" w:rsidRDefault="009C42D5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1. Титульный лист.</w:t>
      </w:r>
    </w:p>
    <w:p w:rsidR="009C42D5" w:rsidRPr="00656014" w:rsidRDefault="009C42D5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2. Пояснительн</w:t>
      </w:r>
      <w:r w:rsidR="006761EB" w:rsidRPr="00656014">
        <w:rPr>
          <w:rFonts w:ascii="Times New Roman" w:hAnsi="Times New Roman"/>
          <w:bCs/>
          <w:sz w:val="24"/>
          <w:szCs w:val="24"/>
          <w:lang w:eastAsia="ru-RU"/>
        </w:rPr>
        <w:t>ая</w:t>
      </w:r>
      <w:r w:rsidRPr="00656014">
        <w:rPr>
          <w:rFonts w:ascii="Times New Roman" w:hAnsi="Times New Roman"/>
          <w:bCs/>
          <w:sz w:val="24"/>
          <w:szCs w:val="24"/>
          <w:lang w:eastAsia="ru-RU"/>
        </w:rPr>
        <w:t xml:space="preserve"> записк</w:t>
      </w:r>
      <w:r w:rsidR="006761EB" w:rsidRPr="00656014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5601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C42D5" w:rsidRPr="00656014" w:rsidRDefault="009C42D5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 xml:space="preserve">3. Содержание </w:t>
      </w:r>
      <w:r w:rsidR="006761EB" w:rsidRPr="00656014">
        <w:rPr>
          <w:rFonts w:ascii="Times New Roman" w:hAnsi="Times New Roman"/>
          <w:bCs/>
          <w:sz w:val="24"/>
          <w:szCs w:val="24"/>
          <w:lang w:eastAsia="ru-RU"/>
        </w:rPr>
        <w:t>программы</w:t>
      </w:r>
    </w:p>
    <w:p w:rsidR="006B7EFE" w:rsidRPr="00656014" w:rsidRDefault="00CB4476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Учебный</w:t>
      </w:r>
      <w:r w:rsidR="006B7EFE" w:rsidRPr="00656014">
        <w:rPr>
          <w:rFonts w:ascii="Times New Roman" w:hAnsi="Times New Roman"/>
          <w:bCs/>
          <w:sz w:val="24"/>
          <w:szCs w:val="24"/>
          <w:lang w:eastAsia="ru-RU"/>
        </w:rPr>
        <w:t xml:space="preserve"> план</w:t>
      </w:r>
    </w:p>
    <w:p w:rsidR="006B7EFE" w:rsidRPr="00656014" w:rsidRDefault="006B7EFE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- Содержание учебного плана</w:t>
      </w:r>
    </w:p>
    <w:p w:rsidR="006761EB" w:rsidRPr="00656014" w:rsidRDefault="006761EB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4. Планируемые результаты</w:t>
      </w:r>
    </w:p>
    <w:p w:rsidR="009C42D5" w:rsidRPr="00656014" w:rsidRDefault="009C42D5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6B7EFE" w:rsidRPr="00656014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Организационно-педагогическое </w:t>
      </w:r>
      <w:r w:rsidRPr="00656014">
        <w:rPr>
          <w:rFonts w:ascii="Times New Roman" w:hAnsi="Times New Roman"/>
          <w:bCs/>
          <w:sz w:val="24"/>
          <w:szCs w:val="24"/>
          <w:lang w:eastAsia="ru-RU"/>
        </w:rPr>
        <w:t>обеспечение программы</w:t>
      </w:r>
    </w:p>
    <w:p w:rsidR="006B7EFE" w:rsidRPr="00656014" w:rsidRDefault="006B7EFE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- календарный учебный график</w:t>
      </w:r>
    </w:p>
    <w:p w:rsidR="006B7EFE" w:rsidRDefault="006B7EFE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- формы аттестации</w:t>
      </w:r>
    </w:p>
    <w:p w:rsidR="00396CF9" w:rsidRPr="00656014" w:rsidRDefault="00396CF9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воспитательная работа</w:t>
      </w:r>
    </w:p>
    <w:p w:rsidR="006B7EFE" w:rsidRPr="00656014" w:rsidRDefault="006B7EFE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- методические материалы</w:t>
      </w:r>
    </w:p>
    <w:p w:rsidR="009C42D5" w:rsidRPr="00656014" w:rsidRDefault="009C42D5" w:rsidP="00AA5F95">
      <w:pPr>
        <w:shd w:val="clear" w:color="auto" w:fill="FFFFFF"/>
        <w:tabs>
          <w:tab w:val="left" w:pos="1950"/>
        </w:tabs>
        <w:spacing w:after="0"/>
        <w:ind w:left="36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656014">
        <w:rPr>
          <w:rFonts w:ascii="Times New Roman" w:hAnsi="Times New Roman"/>
          <w:bCs/>
          <w:sz w:val="24"/>
          <w:szCs w:val="24"/>
          <w:lang w:eastAsia="ru-RU"/>
        </w:rPr>
        <w:t>6. Список литературы.</w:t>
      </w:r>
    </w:p>
    <w:p w:rsidR="009C42D5" w:rsidRPr="00446F15" w:rsidRDefault="00C03232" w:rsidP="00AA5F95">
      <w:pPr>
        <w:shd w:val="clear" w:color="auto" w:fill="FFFFFF"/>
        <w:tabs>
          <w:tab w:val="left" w:pos="195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446F15" w:rsidRPr="00446F15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</w:t>
      </w: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120AF8" w:rsidTr="00344BF7">
        <w:tc>
          <w:tcPr>
            <w:tcW w:w="10030" w:type="dxa"/>
          </w:tcPr>
          <w:p w:rsidR="00120AF8" w:rsidRPr="00147CFB" w:rsidRDefault="00120AF8" w:rsidP="00AA5F95">
            <w:pPr>
              <w:spacing w:line="276" w:lineRule="auto"/>
              <w:ind w:right="-28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75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75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75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20AF8" w:rsidRPr="00147CFB" w:rsidRDefault="00120AF8" w:rsidP="00AA5F95">
            <w:pPr>
              <w:spacing w:line="276" w:lineRule="auto"/>
              <w:ind w:right="-284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>«Центр детского</w:t>
            </w:r>
            <w:r w:rsidR="0075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  <w:r w:rsidR="0075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Чебоксарского района</w:t>
            </w:r>
            <w:r w:rsidRPr="00147CF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120AF8" w:rsidRPr="00147CFB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76"/>
              <w:tblW w:w="0" w:type="auto"/>
              <w:tblLook w:val="01E0"/>
            </w:tblPr>
            <w:tblGrid>
              <w:gridCol w:w="4656"/>
              <w:gridCol w:w="4657"/>
            </w:tblGrid>
            <w:tr w:rsidR="00120AF8" w:rsidRPr="00147CFB" w:rsidTr="00344BF7">
              <w:trPr>
                <w:trHeight w:val="977"/>
              </w:trPr>
              <w:tc>
                <w:tcPr>
                  <w:tcW w:w="4656" w:type="dxa"/>
                  <w:shd w:val="clear" w:color="auto" w:fill="auto"/>
                </w:tcPr>
                <w:p w:rsidR="00753361" w:rsidRDefault="00120AF8" w:rsidP="00AA5F95">
                  <w:pPr>
                    <w:spacing w:after="0"/>
                    <w:ind w:right="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</w:t>
                  </w:r>
                </w:p>
                <w:p w:rsidR="00120AF8" w:rsidRDefault="00120AF8" w:rsidP="00AA5F95">
                  <w:pPr>
                    <w:spacing w:after="0"/>
                    <w:ind w:right="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120AF8" w:rsidRPr="00147CFB" w:rsidRDefault="00120AF8" w:rsidP="00AA5F95">
                  <w:pPr>
                    <w:spacing w:after="0"/>
                    <w:ind w:right="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__20</w:t>
                  </w:r>
                  <w:r w:rsidR="008E39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120AF8" w:rsidRPr="00147CFB" w:rsidRDefault="00753361" w:rsidP="00AA5F95">
                  <w:pPr>
                    <w:spacing w:after="0"/>
                    <w:ind w:right="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</w:t>
                  </w:r>
                </w:p>
                <w:p w:rsidR="00120AF8" w:rsidRPr="00147CFB" w:rsidRDefault="00120AF8" w:rsidP="00AA5F95">
                  <w:pPr>
                    <w:spacing w:after="0"/>
                    <w:ind w:right="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7" w:type="dxa"/>
                  <w:shd w:val="clear" w:color="auto" w:fill="auto"/>
                </w:tcPr>
                <w:p w:rsidR="00120AF8" w:rsidRPr="00147CFB" w:rsidRDefault="00120AF8" w:rsidP="00AA5F9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F0552" w:rsidRDefault="00120AF8" w:rsidP="00AA5F9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7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ЦДТ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7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3315" w:rsidRDefault="00120AF8" w:rsidP="00AA5F9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Чебоксарского района </w:t>
                  </w:r>
                </w:p>
                <w:p w:rsidR="00120AF8" w:rsidRPr="00147CFB" w:rsidRDefault="00120AF8" w:rsidP="00AA5F9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97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увашской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7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еспублики</w:t>
                  </w:r>
                </w:p>
                <w:p w:rsidR="00120AF8" w:rsidRPr="00147CFB" w:rsidRDefault="00120AF8" w:rsidP="00AA5F9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Ю.И. Краснова</w:t>
                  </w:r>
                </w:p>
                <w:p w:rsidR="00120AF8" w:rsidRPr="00147CFB" w:rsidRDefault="00120AF8" w:rsidP="00AA5F9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</w:t>
                  </w: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7C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______20</w:t>
                  </w:r>
                  <w:r w:rsidR="0075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120AF8" w:rsidRPr="00147CFB" w:rsidRDefault="00120AF8" w:rsidP="00AA5F95">
                  <w:pPr>
                    <w:spacing w:after="0"/>
                    <w:ind w:right="5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0AF8" w:rsidRPr="00147CFB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8" w:rsidRPr="00147CFB" w:rsidRDefault="00120AF8" w:rsidP="00AA5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8" w:rsidRPr="002D1194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1194">
              <w:rPr>
                <w:rFonts w:ascii="Times New Roman" w:hAnsi="Times New Roman" w:cs="Times New Roman"/>
                <w:bCs/>
                <w:sz w:val="40"/>
                <w:szCs w:val="40"/>
              </w:rPr>
              <w:t>Дополнительная общеобразовательная</w:t>
            </w:r>
          </w:p>
          <w:p w:rsidR="00120AF8" w:rsidRPr="002D1194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1194">
              <w:rPr>
                <w:rFonts w:ascii="Times New Roman" w:hAnsi="Times New Roman" w:cs="Times New Roman"/>
                <w:bCs/>
                <w:sz w:val="40"/>
                <w:szCs w:val="40"/>
              </w:rPr>
              <w:t>программа</w:t>
            </w:r>
          </w:p>
          <w:p w:rsidR="00120AF8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D1194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«________________________»</w:t>
            </w:r>
          </w:p>
          <w:p w:rsidR="00753361" w:rsidRPr="00753361" w:rsidRDefault="00753361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3361">
              <w:rPr>
                <w:rFonts w:ascii="Times New Roman" w:hAnsi="Times New Roman" w:cs="Times New Roman"/>
                <w:bCs/>
                <w:sz w:val="32"/>
                <w:szCs w:val="32"/>
              </w:rPr>
              <w:t>на 2021-2022 учебный год</w:t>
            </w:r>
          </w:p>
          <w:p w:rsidR="00120AF8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AF8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</w:t>
            </w:r>
          </w:p>
          <w:p w:rsidR="00120AF8" w:rsidRPr="00147CFB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обучающихся: ___________</w:t>
            </w:r>
          </w:p>
          <w:p w:rsidR="00120AF8" w:rsidRPr="00147CFB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FB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4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 года</w:t>
            </w:r>
            <w:r w:rsidR="008E3917">
              <w:rPr>
                <w:rFonts w:ascii="Times New Roman" w:hAnsi="Times New Roman" w:cs="Times New Roman"/>
                <w:bCs/>
                <w:sz w:val="24"/>
                <w:szCs w:val="24"/>
              </w:rPr>
              <w:t>/лет</w:t>
            </w:r>
          </w:p>
          <w:p w:rsidR="00120AF8" w:rsidRDefault="00120AF8" w:rsidP="00AA5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8" w:rsidRDefault="00120AF8" w:rsidP="00AA5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61" w:rsidRPr="00147CFB" w:rsidRDefault="00753361" w:rsidP="00AA5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8" w:rsidRPr="00147CFB" w:rsidRDefault="00120AF8" w:rsidP="00AA5F9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  <w:p w:rsidR="00753361" w:rsidRDefault="00753361" w:rsidP="00AA5F95">
            <w:pPr>
              <w:shd w:val="clear" w:color="auto" w:fill="FFFFFF"/>
              <w:tabs>
                <w:tab w:val="left" w:pos="1950"/>
              </w:tabs>
              <w:spacing w:line="276" w:lineRule="auto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120AF8" w:rsidRPr="008A42AC" w:rsidRDefault="00753361" w:rsidP="00AA5F95">
            <w:pPr>
              <w:shd w:val="clear" w:color="auto" w:fill="FFFFFF"/>
              <w:tabs>
                <w:tab w:val="left" w:pos="1950"/>
              </w:tabs>
              <w:spacing w:line="276" w:lineRule="auto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F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0AF8" w:rsidRPr="00446F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20AF8" w:rsidRPr="00147CFB" w:rsidRDefault="00120AF8" w:rsidP="00AA5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8" w:rsidRPr="00147CFB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F8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F8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61" w:rsidRPr="00147CFB" w:rsidRDefault="00753361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F8" w:rsidRPr="00147CFB" w:rsidRDefault="00120AF8" w:rsidP="00AA5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AF8" w:rsidRDefault="00120AF8" w:rsidP="00753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F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Кугеси, 20</w:t>
            </w:r>
            <w:r w:rsidR="00753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53361" w:rsidRDefault="00753361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287" w:rsidRPr="005544E1" w:rsidRDefault="00C03232" w:rsidP="007533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544E1" w:rsidRPr="005544E1">
        <w:rPr>
          <w:rFonts w:ascii="Times New Roman" w:hAnsi="Times New Roman"/>
          <w:b/>
          <w:sz w:val="24"/>
          <w:szCs w:val="24"/>
        </w:rPr>
        <w:t>ПОЯСНИТЕЛЬНАЯ ЗАПИСКА:</w:t>
      </w:r>
    </w:p>
    <w:p w:rsidR="00A04287" w:rsidRPr="009C222E" w:rsidRDefault="00753361" w:rsidP="007533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A04287" w:rsidRPr="009C222E">
        <w:rPr>
          <w:rFonts w:ascii="Times New Roman" w:hAnsi="Times New Roman"/>
          <w:b/>
          <w:sz w:val="24"/>
          <w:szCs w:val="24"/>
        </w:rPr>
        <w:t>аправленность</w:t>
      </w:r>
      <w:r w:rsidR="00A04287" w:rsidRPr="009C222E">
        <w:rPr>
          <w:rFonts w:ascii="Times New Roman" w:hAnsi="Times New Roman"/>
          <w:sz w:val="24"/>
          <w:szCs w:val="24"/>
        </w:rPr>
        <w:t xml:space="preserve"> программы</w:t>
      </w:r>
      <w:r w:rsidR="00933656">
        <w:rPr>
          <w:rFonts w:ascii="Times New Roman" w:hAnsi="Times New Roman"/>
          <w:sz w:val="24"/>
          <w:szCs w:val="24"/>
        </w:rPr>
        <w:t xml:space="preserve"> </w:t>
      </w:r>
      <w:r w:rsidR="00A04287" w:rsidRPr="009C222E">
        <w:rPr>
          <w:rFonts w:ascii="Times New Roman" w:hAnsi="Times New Roman"/>
          <w:sz w:val="24"/>
          <w:szCs w:val="24"/>
        </w:rPr>
        <w:t>-</w:t>
      </w:r>
      <w:r w:rsidR="00933656">
        <w:rPr>
          <w:rFonts w:ascii="Times New Roman" w:hAnsi="Times New Roman"/>
          <w:sz w:val="24"/>
          <w:szCs w:val="24"/>
        </w:rPr>
        <w:t xml:space="preserve"> </w:t>
      </w:r>
      <w:r w:rsidR="00A04287" w:rsidRPr="008E3917">
        <w:rPr>
          <w:rFonts w:ascii="Times New Roman" w:hAnsi="Times New Roman"/>
          <w:i/>
          <w:sz w:val="24"/>
          <w:szCs w:val="24"/>
        </w:rPr>
        <w:t>техническая, физкультурно-спортивная, худож</w:t>
      </w:r>
      <w:r w:rsidR="00A04287" w:rsidRPr="008E3917">
        <w:rPr>
          <w:rFonts w:ascii="Times New Roman" w:hAnsi="Times New Roman"/>
          <w:i/>
          <w:sz w:val="24"/>
          <w:szCs w:val="24"/>
        </w:rPr>
        <w:t>е</w:t>
      </w:r>
      <w:r w:rsidR="00A04287" w:rsidRPr="008E3917">
        <w:rPr>
          <w:rFonts w:ascii="Times New Roman" w:hAnsi="Times New Roman"/>
          <w:i/>
          <w:sz w:val="24"/>
          <w:szCs w:val="24"/>
        </w:rPr>
        <w:t>ственная, туристско</w:t>
      </w:r>
      <w:r w:rsidR="002C269D" w:rsidRPr="008E3917">
        <w:rPr>
          <w:rFonts w:ascii="Times New Roman" w:hAnsi="Times New Roman"/>
          <w:i/>
          <w:sz w:val="24"/>
          <w:szCs w:val="24"/>
        </w:rPr>
        <w:t>-</w:t>
      </w:r>
      <w:r w:rsidR="00A04287" w:rsidRPr="008E3917">
        <w:rPr>
          <w:rFonts w:ascii="Times New Roman" w:hAnsi="Times New Roman"/>
          <w:i/>
          <w:sz w:val="24"/>
          <w:szCs w:val="24"/>
        </w:rPr>
        <w:t xml:space="preserve">краеведческая, </w:t>
      </w:r>
      <w:proofErr w:type="spellStart"/>
      <w:r w:rsidR="00A04287" w:rsidRPr="008E3917">
        <w:rPr>
          <w:rFonts w:ascii="Times New Roman" w:hAnsi="Times New Roman"/>
          <w:i/>
          <w:sz w:val="24"/>
          <w:szCs w:val="24"/>
        </w:rPr>
        <w:t>социально-</w:t>
      </w:r>
      <w:r w:rsidRPr="008E3917">
        <w:rPr>
          <w:rFonts w:ascii="Times New Roman" w:hAnsi="Times New Roman"/>
          <w:i/>
          <w:sz w:val="24"/>
          <w:szCs w:val="24"/>
        </w:rPr>
        <w:t>гумманитарная</w:t>
      </w:r>
      <w:proofErr w:type="spellEnd"/>
      <w:r w:rsidR="00A04287" w:rsidRPr="009C222E">
        <w:rPr>
          <w:rFonts w:ascii="Times New Roman" w:hAnsi="Times New Roman"/>
          <w:sz w:val="24"/>
          <w:szCs w:val="24"/>
        </w:rPr>
        <w:t xml:space="preserve"> </w:t>
      </w:r>
    </w:p>
    <w:p w:rsidR="00933656" w:rsidRPr="00933656" w:rsidRDefault="00933656" w:rsidP="009336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56">
        <w:rPr>
          <w:rFonts w:ascii="Times New Roman" w:hAnsi="Times New Roman" w:cs="Times New Roman"/>
          <w:sz w:val="24"/>
          <w:szCs w:val="24"/>
        </w:rPr>
        <w:t xml:space="preserve">Программа опирается на </w:t>
      </w:r>
      <w:r w:rsidRPr="00933656">
        <w:rPr>
          <w:rFonts w:ascii="Times New Roman" w:hAnsi="Times New Roman" w:cs="Times New Roman"/>
          <w:b/>
          <w:sz w:val="24"/>
          <w:szCs w:val="24"/>
        </w:rPr>
        <w:t>нормативно-правовую базу</w:t>
      </w:r>
      <w:r w:rsidRPr="009336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656" w:rsidRPr="00933656" w:rsidRDefault="00933656" w:rsidP="0093365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33656">
        <w:rPr>
          <w:rFonts w:ascii="Times New Roman" w:hAnsi="Times New Roman"/>
          <w:spacing w:val="-6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33656" w:rsidRPr="00933656" w:rsidRDefault="00933656" w:rsidP="0093365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656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</w:r>
    </w:p>
    <w:p w:rsidR="00933656" w:rsidRPr="00933656" w:rsidRDefault="00933656" w:rsidP="0093365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656">
        <w:rPr>
          <w:rFonts w:ascii="Times New Roman" w:hAnsi="Times New Roman"/>
          <w:sz w:val="24"/>
          <w:szCs w:val="24"/>
        </w:rPr>
        <w:t>Устав ЦДТ.</w:t>
      </w:r>
    </w:p>
    <w:p w:rsidR="00A04287" w:rsidRPr="009C222E" w:rsidRDefault="00933656" w:rsidP="00933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04287" w:rsidRPr="009C222E">
        <w:rPr>
          <w:rFonts w:ascii="Times New Roman" w:hAnsi="Times New Roman"/>
          <w:b/>
          <w:sz w:val="24"/>
          <w:szCs w:val="24"/>
        </w:rPr>
        <w:t>тличительные особенности программы</w:t>
      </w:r>
      <w:r w:rsidR="00A04287" w:rsidRPr="009C222E">
        <w:rPr>
          <w:rFonts w:ascii="Times New Roman" w:hAnsi="Times New Roman"/>
          <w:sz w:val="24"/>
          <w:szCs w:val="24"/>
        </w:rPr>
        <w:t xml:space="preserve"> </w:t>
      </w:r>
      <w:r w:rsidR="008E3917">
        <w:rPr>
          <w:rFonts w:ascii="Times New Roman" w:hAnsi="Times New Roman"/>
          <w:sz w:val="24"/>
          <w:szCs w:val="24"/>
        </w:rPr>
        <w:t xml:space="preserve">– </w:t>
      </w:r>
      <w:r w:rsidR="00A04287" w:rsidRPr="00933656">
        <w:rPr>
          <w:rFonts w:ascii="Times New Roman" w:hAnsi="Times New Roman"/>
          <w:i/>
          <w:sz w:val="24"/>
          <w:szCs w:val="24"/>
        </w:rPr>
        <w:t>характерные свойства, отличающие программу от других, остальных; отличительные черты, основные идеи, которые пр</w:t>
      </w:r>
      <w:r w:rsidR="00A04287" w:rsidRPr="00933656">
        <w:rPr>
          <w:rFonts w:ascii="Times New Roman" w:hAnsi="Times New Roman"/>
          <w:i/>
          <w:sz w:val="24"/>
          <w:szCs w:val="24"/>
        </w:rPr>
        <w:t>и</w:t>
      </w:r>
      <w:r w:rsidR="00A04287" w:rsidRPr="00933656">
        <w:rPr>
          <w:rFonts w:ascii="Times New Roman" w:hAnsi="Times New Roman"/>
          <w:i/>
          <w:sz w:val="24"/>
          <w:szCs w:val="24"/>
        </w:rPr>
        <w:t>дают программе своеобразие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04287" w:rsidRPr="009C222E" w:rsidRDefault="00933656" w:rsidP="00933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A04287" w:rsidRPr="009C222E">
        <w:rPr>
          <w:rFonts w:ascii="Times New Roman" w:hAnsi="Times New Roman"/>
          <w:b/>
          <w:sz w:val="24"/>
          <w:szCs w:val="24"/>
        </w:rPr>
        <w:t>дресат программы</w:t>
      </w:r>
      <w:r w:rsidR="00A04287" w:rsidRPr="009C222E">
        <w:rPr>
          <w:rFonts w:ascii="Times New Roman" w:hAnsi="Times New Roman"/>
          <w:sz w:val="24"/>
          <w:szCs w:val="24"/>
        </w:rPr>
        <w:t xml:space="preserve"> - </w:t>
      </w:r>
      <w:r w:rsidR="00A04287" w:rsidRPr="00933656">
        <w:rPr>
          <w:rFonts w:ascii="Times New Roman" w:hAnsi="Times New Roman"/>
          <w:i/>
          <w:sz w:val="24"/>
          <w:szCs w:val="24"/>
        </w:rPr>
        <w:t>примерный портрет учащегося, для которого будет акт</w:t>
      </w:r>
      <w:r w:rsidR="00A04287" w:rsidRPr="00933656">
        <w:rPr>
          <w:rFonts w:ascii="Times New Roman" w:hAnsi="Times New Roman"/>
          <w:i/>
          <w:sz w:val="24"/>
          <w:szCs w:val="24"/>
        </w:rPr>
        <w:t>у</w:t>
      </w:r>
      <w:r w:rsidR="00A04287" w:rsidRPr="00933656">
        <w:rPr>
          <w:rFonts w:ascii="Times New Roman" w:hAnsi="Times New Roman"/>
          <w:i/>
          <w:sz w:val="24"/>
          <w:szCs w:val="24"/>
        </w:rPr>
        <w:t>альным обучение по данной программе – возраст, уровень развития, круг интересов, ли</w:t>
      </w:r>
      <w:r w:rsidR="00A04287" w:rsidRPr="00933656">
        <w:rPr>
          <w:rFonts w:ascii="Times New Roman" w:hAnsi="Times New Roman"/>
          <w:i/>
          <w:sz w:val="24"/>
          <w:szCs w:val="24"/>
        </w:rPr>
        <w:t>ч</w:t>
      </w:r>
      <w:r w:rsidR="00A04287" w:rsidRPr="00933656">
        <w:rPr>
          <w:rFonts w:ascii="Times New Roman" w:hAnsi="Times New Roman"/>
          <w:i/>
          <w:sz w:val="24"/>
          <w:szCs w:val="24"/>
        </w:rPr>
        <w:t>ностные характеристики, потенциальные роли в программе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939A2" w:rsidRDefault="00933656" w:rsidP="00933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04287" w:rsidRPr="009C222E">
        <w:rPr>
          <w:rFonts w:ascii="Times New Roman" w:hAnsi="Times New Roman"/>
          <w:b/>
          <w:sz w:val="24"/>
          <w:szCs w:val="24"/>
        </w:rPr>
        <w:t>бъем программы</w:t>
      </w:r>
      <w:r w:rsidR="00A04287" w:rsidRPr="009C222E">
        <w:rPr>
          <w:rFonts w:ascii="Times New Roman" w:hAnsi="Times New Roman"/>
          <w:sz w:val="24"/>
          <w:szCs w:val="24"/>
        </w:rPr>
        <w:t xml:space="preserve"> – </w:t>
      </w:r>
      <w:r w:rsidR="00A04287" w:rsidRPr="00933656">
        <w:rPr>
          <w:rFonts w:ascii="Times New Roman" w:hAnsi="Times New Roman"/>
          <w:i/>
          <w:sz w:val="24"/>
          <w:szCs w:val="24"/>
        </w:rPr>
        <w:t>общее количество учебных часов, запланированных на весь период обучения, необходимых для освоения программы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04287" w:rsidRDefault="00933656" w:rsidP="0093365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A04287" w:rsidRPr="009C222E">
        <w:rPr>
          <w:rFonts w:ascii="Times New Roman" w:hAnsi="Times New Roman"/>
          <w:b/>
          <w:sz w:val="24"/>
          <w:szCs w:val="24"/>
        </w:rPr>
        <w:t xml:space="preserve">ормы </w:t>
      </w:r>
      <w:r w:rsidR="00A04287" w:rsidRPr="00F0573D"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  <w:r w:rsidR="00A04287" w:rsidRPr="00F0573D">
        <w:rPr>
          <w:rFonts w:ascii="Times New Roman" w:hAnsi="Times New Roman"/>
          <w:sz w:val="24"/>
          <w:szCs w:val="24"/>
        </w:rPr>
        <w:t xml:space="preserve"> </w:t>
      </w:r>
      <w:r w:rsidR="002939A2" w:rsidRPr="00F0573D">
        <w:rPr>
          <w:rFonts w:ascii="Times New Roman" w:hAnsi="Times New Roman"/>
          <w:sz w:val="24"/>
          <w:szCs w:val="24"/>
        </w:rPr>
        <w:t xml:space="preserve">– </w:t>
      </w:r>
      <w:r w:rsidR="00A04287" w:rsidRPr="00933656">
        <w:rPr>
          <w:rFonts w:ascii="Times New Roman" w:hAnsi="Times New Roman"/>
          <w:i/>
          <w:sz w:val="24"/>
          <w:szCs w:val="24"/>
        </w:rPr>
        <w:t xml:space="preserve">(индивидуальные, групповые </w:t>
      </w:r>
      <w:r w:rsidR="00A04287" w:rsidRPr="00933656">
        <w:rPr>
          <w:rFonts w:ascii="Times New Roman" w:hAnsi="Times New Roman" w:cs="Times New Roman"/>
          <w:i/>
          <w:sz w:val="24"/>
          <w:szCs w:val="24"/>
        </w:rPr>
        <w:t>и т.д.)</w:t>
      </w:r>
      <w:r w:rsidR="00A04287" w:rsidRPr="00F0573D">
        <w:rPr>
          <w:rFonts w:ascii="Times New Roman" w:hAnsi="Times New Roman" w:cs="Times New Roman"/>
          <w:sz w:val="24"/>
          <w:szCs w:val="24"/>
        </w:rPr>
        <w:t xml:space="preserve"> и </w:t>
      </w:r>
      <w:r w:rsidR="00A04287" w:rsidRPr="00F0573D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="00A04287" w:rsidRPr="00F0573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A04287" w:rsidRPr="00933656">
        <w:rPr>
          <w:rFonts w:ascii="Times New Roman" w:hAnsi="Times New Roman" w:cs="Times New Roman"/>
          <w:i/>
          <w:sz w:val="24"/>
          <w:szCs w:val="24"/>
        </w:rPr>
        <w:t>определяются содержанием программы и могут предусматривать</w:t>
      </w:r>
      <w:r w:rsidR="00A04287" w:rsidRPr="00933656">
        <w:rPr>
          <w:rFonts w:ascii="Times New Roman" w:hAnsi="Times New Roman"/>
          <w:i/>
          <w:sz w:val="24"/>
          <w:szCs w:val="24"/>
        </w:rPr>
        <w:t xml:space="preserve">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работ;</w:t>
      </w:r>
      <w:r w:rsidR="00A04287" w:rsidRPr="009C222E">
        <w:rPr>
          <w:rFonts w:ascii="Times New Roman" w:hAnsi="Times New Roman"/>
          <w:sz w:val="24"/>
          <w:szCs w:val="24"/>
        </w:rPr>
        <w:t xml:space="preserve"> </w:t>
      </w:r>
      <w:r w:rsidR="00F0573D" w:rsidRPr="00F0573D">
        <w:rPr>
          <w:rFonts w:ascii="Times New Roman" w:hAnsi="Times New Roman" w:cs="Times New Roman"/>
          <w:i/>
          <w:sz w:val="24"/>
          <w:szCs w:val="24"/>
        </w:rPr>
        <w:t>(</w:t>
      </w:r>
      <w:r w:rsidR="00AC2326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="00F0573D" w:rsidRPr="00F0573D">
        <w:rPr>
          <w:rFonts w:ascii="Times New Roman" w:hAnsi="Times New Roman" w:cs="Times New Roman"/>
          <w:i/>
          <w:sz w:val="24"/>
          <w:szCs w:val="24"/>
        </w:rPr>
        <w:t>программа реализуется на занятиях теоретического и практического циклов, теоретические занятия проводятся в форме</w:t>
      </w:r>
      <w:r w:rsidR="00DE6380">
        <w:rPr>
          <w:rFonts w:ascii="Times New Roman" w:hAnsi="Times New Roman" w:cs="Times New Roman"/>
          <w:i/>
          <w:sz w:val="24"/>
          <w:szCs w:val="24"/>
        </w:rPr>
        <w:t xml:space="preserve"> …,</w:t>
      </w:r>
      <w:r w:rsidR="00F0573D" w:rsidRPr="00F0573D">
        <w:rPr>
          <w:rFonts w:ascii="Times New Roman" w:hAnsi="Times New Roman" w:cs="Times New Roman"/>
          <w:i/>
          <w:sz w:val="24"/>
          <w:szCs w:val="24"/>
        </w:rPr>
        <w:t xml:space="preserve"> и т.п.; практические занятия проводя</w:t>
      </w:r>
      <w:r w:rsidR="00F0573D" w:rsidRPr="00F0573D">
        <w:rPr>
          <w:rFonts w:ascii="Times New Roman" w:hAnsi="Times New Roman" w:cs="Times New Roman"/>
          <w:i/>
          <w:sz w:val="24"/>
          <w:szCs w:val="24"/>
        </w:rPr>
        <w:t>т</w:t>
      </w:r>
      <w:r w:rsidR="00F0573D" w:rsidRPr="00F0573D">
        <w:rPr>
          <w:rFonts w:ascii="Times New Roman" w:hAnsi="Times New Roman" w:cs="Times New Roman"/>
          <w:i/>
          <w:sz w:val="24"/>
          <w:szCs w:val="24"/>
        </w:rPr>
        <w:t>ся в форме …)</w:t>
      </w:r>
    </w:p>
    <w:p w:rsidR="00933656" w:rsidRPr="00933656" w:rsidRDefault="00933656" w:rsidP="009336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56">
        <w:rPr>
          <w:rFonts w:ascii="Times New Roman" w:hAnsi="Times New Roman" w:cs="Times New Roman"/>
          <w:sz w:val="24"/>
          <w:szCs w:val="24"/>
        </w:rPr>
        <w:t>При дистанционном обучении занятия проводятся с использованием цифровых р</w:t>
      </w:r>
      <w:r w:rsidRPr="00933656">
        <w:rPr>
          <w:rFonts w:ascii="Times New Roman" w:hAnsi="Times New Roman" w:cs="Times New Roman"/>
          <w:sz w:val="24"/>
          <w:szCs w:val="24"/>
        </w:rPr>
        <w:t>е</w:t>
      </w:r>
      <w:r w:rsidRPr="00933656">
        <w:rPr>
          <w:rFonts w:ascii="Times New Roman" w:hAnsi="Times New Roman" w:cs="Times New Roman"/>
          <w:sz w:val="24"/>
          <w:szCs w:val="24"/>
        </w:rPr>
        <w:t>сурсов, таких как WhatsApp, Viber, VK, Skype, YouTube, и т.д. По необходимости прим</w:t>
      </w:r>
      <w:r w:rsidRPr="00933656">
        <w:rPr>
          <w:rFonts w:ascii="Times New Roman" w:hAnsi="Times New Roman" w:cs="Times New Roman"/>
          <w:sz w:val="24"/>
          <w:szCs w:val="24"/>
        </w:rPr>
        <w:t>е</w:t>
      </w:r>
      <w:r w:rsidRPr="00933656">
        <w:rPr>
          <w:rFonts w:ascii="Times New Roman" w:hAnsi="Times New Roman" w:cs="Times New Roman"/>
          <w:sz w:val="24"/>
          <w:szCs w:val="24"/>
        </w:rPr>
        <w:t xml:space="preserve">няются индивидуальные занятия с солистами и неуспевающими. </w:t>
      </w:r>
    </w:p>
    <w:p w:rsidR="00A04287" w:rsidRPr="009C222E" w:rsidRDefault="00933656" w:rsidP="00933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04287" w:rsidRPr="009C222E">
        <w:rPr>
          <w:rFonts w:ascii="Times New Roman" w:hAnsi="Times New Roman"/>
          <w:b/>
          <w:sz w:val="24"/>
          <w:szCs w:val="24"/>
        </w:rPr>
        <w:t>ежим занятий</w:t>
      </w:r>
      <w:r w:rsidR="00A04287" w:rsidRPr="009C222E">
        <w:rPr>
          <w:rFonts w:ascii="Times New Roman" w:hAnsi="Times New Roman"/>
          <w:sz w:val="24"/>
          <w:szCs w:val="24"/>
        </w:rPr>
        <w:t xml:space="preserve"> – </w:t>
      </w:r>
      <w:r w:rsidR="00A04287" w:rsidRPr="00933656">
        <w:rPr>
          <w:rFonts w:ascii="Times New Roman" w:hAnsi="Times New Roman"/>
          <w:i/>
          <w:sz w:val="24"/>
          <w:szCs w:val="24"/>
        </w:rPr>
        <w:t>периодичность и продолжительность занятий</w:t>
      </w:r>
      <w:r w:rsidR="00445783" w:rsidRPr="00933656">
        <w:rPr>
          <w:rFonts w:ascii="Times New Roman" w:hAnsi="Times New Roman"/>
          <w:i/>
          <w:sz w:val="24"/>
          <w:szCs w:val="24"/>
        </w:rPr>
        <w:t>, общее колич</w:t>
      </w:r>
      <w:r w:rsidR="00445783" w:rsidRPr="00933656">
        <w:rPr>
          <w:rFonts w:ascii="Times New Roman" w:hAnsi="Times New Roman"/>
          <w:i/>
          <w:sz w:val="24"/>
          <w:szCs w:val="24"/>
        </w:rPr>
        <w:t>е</w:t>
      </w:r>
      <w:r w:rsidR="00445783" w:rsidRPr="00933656">
        <w:rPr>
          <w:rFonts w:ascii="Times New Roman" w:hAnsi="Times New Roman"/>
          <w:i/>
          <w:sz w:val="24"/>
          <w:szCs w:val="24"/>
        </w:rPr>
        <w:t>ство часов в год; количество часов и занятий в неделю</w:t>
      </w:r>
    </w:p>
    <w:p w:rsidR="00A04287" w:rsidRPr="009C222E" w:rsidRDefault="00A04287" w:rsidP="00DE63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222E">
        <w:rPr>
          <w:rFonts w:ascii="Times New Roman" w:hAnsi="Times New Roman"/>
          <w:b/>
          <w:sz w:val="24"/>
          <w:szCs w:val="24"/>
        </w:rPr>
        <w:t>Цель и задачи программы:</w:t>
      </w:r>
      <w:r w:rsidRPr="009C222E">
        <w:rPr>
          <w:rFonts w:ascii="Times New Roman" w:hAnsi="Times New Roman"/>
          <w:sz w:val="24"/>
          <w:szCs w:val="24"/>
        </w:rPr>
        <w:t xml:space="preserve"> </w:t>
      </w:r>
    </w:p>
    <w:p w:rsidR="00A04287" w:rsidRPr="009C222E" w:rsidRDefault="00DE6380" w:rsidP="00AA5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A04287" w:rsidRPr="009C222E">
        <w:rPr>
          <w:rFonts w:ascii="Times New Roman" w:hAnsi="Times New Roman"/>
          <w:b/>
          <w:sz w:val="24"/>
          <w:szCs w:val="24"/>
        </w:rPr>
        <w:t>ель</w:t>
      </w:r>
      <w:r w:rsidR="00A04287" w:rsidRPr="009C222E">
        <w:rPr>
          <w:rFonts w:ascii="Times New Roman" w:hAnsi="Times New Roman"/>
          <w:sz w:val="24"/>
          <w:szCs w:val="24"/>
        </w:rPr>
        <w:t xml:space="preserve"> </w:t>
      </w:r>
      <w:r w:rsidR="00A04287" w:rsidRPr="00DE6380">
        <w:rPr>
          <w:rFonts w:ascii="Times New Roman" w:hAnsi="Times New Roman"/>
          <w:i/>
          <w:sz w:val="24"/>
          <w:szCs w:val="24"/>
        </w:rPr>
        <w:t>- это обобщенный планируемый</w:t>
      </w:r>
      <w:r w:rsidR="00B13397" w:rsidRPr="00DE6380">
        <w:rPr>
          <w:rFonts w:ascii="Times New Roman" w:hAnsi="Times New Roman"/>
          <w:i/>
          <w:sz w:val="24"/>
          <w:szCs w:val="24"/>
        </w:rPr>
        <w:t xml:space="preserve"> конечный</w:t>
      </w:r>
      <w:r w:rsidR="00A04287" w:rsidRPr="00DE6380">
        <w:rPr>
          <w:rFonts w:ascii="Times New Roman" w:hAnsi="Times New Roman"/>
          <w:i/>
          <w:sz w:val="24"/>
          <w:szCs w:val="24"/>
        </w:rPr>
        <w:t xml:space="preserve"> результат, на который направлено об</w:t>
      </w:r>
      <w:r w:rsidR="00A04287" w:rsidRPr="00DE6380">
        <w:rPr>
          <w:rFonts w:ascii="Times New Roman" w:hAnsi="Times New Roman"/>
          <w:i/>
          <w:sz w:val="24"/>
          <w:szCs w:val="24"/>
        </w:rPr>
        <w:t>у</w:t>
      </w:r>
      <w:r w:rsidR="00D7588E">
        <w:rPr>
          <w:rFonts w:ascii="Times New Roman" w:hAnsi="Times New Roman"/>
          <w:i/>
          <w:sz w:val="24"/>
          <w:szCs w:val="24"/>
        </w:rPr>
        <w:t>чение по программе (</w:t>
      </w:r>
      <w:r w:rsidR="00A04287" w:rsidRPr="00DE6380">
        <w:rPr>
          <w:rFonts w:ascii="Times New Roman" w:hAnsi="Times New Roman"/>
          <w:i/>
          <w:sz w:val="24"/>
          <w:szCs w:val="24"/>
        </w:rPr>
        <w:t>должна быть ясна, конкретна, перспективна и реальна</w:t>
      </w:r>
      <w:r w:rsidR="00D7588E">
        <w:rPr>
          <w:rFonts w:ascii="Times New Roman" w:hAnsi="Times New Roman"/>
          <w:i/>
          <w:sz w:val="24"/>
          <w:szCs w:val="24"/>
        </w:rPr>
        <w:t>)</w:t>
      </w:r>
      <w:r w:rsidRPr="00DE6380">
        <w:rPr>
          <w:rFonts w:ascii="Times New Roman" w:hAnsi="Times New Roman"/>
          <w:i/>
          <w:sz w:val="24"/>
          <w:szCs w:val="24"/>
        </w:rPr>
        <w:t>.</w:t>
      </w:r>
      <w:r w:rsidR="00A04287" w:rsidRPr="009C222E">
        <w:rPr>
          <w:rFonts w:ascii="Times New Roman" w:hAnsi="Times New Roman"/>
          <w:sz w:val="24"/>
          <w:szCs w:val="24"/>
        </w:rPr>
        <w:t xml:space="preserve">  </w:t>
      </w:r>
    </w:p>
    <w:p w:rsidR="00496DB9" w:rsidRPr="009C222E" w:rsidRDefault="00DE6380" w:rsidP="00AA5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A04287" w:rsidRPr="009C222E">
        <w:rPr>
          <w:rFonts w:ascii="Times New Roman" w:hAnsi="Times New Roman"/>
          <w:b/>
          <w:sz w:val="24"/>
          <w:szCs w:val="24"/>
        </w:rPr>
        <w:t>адачи</w:t>
      </w:r>
      <w:r w:rsidR="00A04287" w:rsidRPr="009C222E">
        <w:rPr>
          <w:rFonts w:ascii="Times New Roman" w:hAnsi="Times New Roman"/>
          <w:sz w:val="24"/>
          <w:szCs w:val="24"/>
        </w:rPr>
        <w:t xml:space="preserve"> - </w:t>
      </w:r>
      <w:r w:rsidR="00A04287" w:rsidRPr="00DE6380">
        <w:rPr>
          <w:rFonts w:ascii="Times New Roman" w:hAnsi="Times New Roman"/>
          <w:i/>
          <w:sz w:val="24"/>
          <w:szCs w:val="24"/>
        </w:rPr>
        <w:t>это конкретные результаты реализации программы</w:t>
      </w:r>
      <w:r w:rsidR="007E628F" w:rsidRPr="00DE6380">
        <w:rPr>
          <w:rFonts w:ascii="Times New Roman" w:hAnsi="Times New Roman"/>
          <w:i/>
          <w:sz w:val="24"/>
          <w:szCs w:val="24"/>
        </w:rPr>
        <w:t xml:space="preserve"> </w:t>
      </w:r>
      <w:r w:rsidR="007E628F" w:rsidRPr="00DE6380">
        <w:rPr>
          <w:rFonts w:ascii="Times New Roman" w:hAnsi="Times New Roman" w:cs="Times New Roman"/>
          <w:b/>
          <w:i/>
        </w:rPr>
        <w:t>(обучающие, развивающие, воспит</w:t>
      </w:r>
      <w:r w:rsidR="00FD72B8" w:rsidRPr="00DE6380">
        <w:rPr>
          <w:rFonts w:ascii="Times New Roman" w:hAnsi="Times New Roman" w:cs="Times New Roman"/>
          <w:b/>
          <w:i/>
        </w:rPr>
        <w:t>ательные</w:t>
      </w:r>
      <w:r w:rsidR="00E15247" w:rsidRPr="00DE6380">
        <w:rPr>
          <w:rFonts w:ascii="Times New Roman" w:hAnsi="Times New Roman" w:cs="Times New Roman"/>
          <w:b/>
          <w:i/>
        </w:rPr>
        <w:t>)</w:t>
      </w:r>
      <w:r w:rsidR="00A04287" w:rsidRPr="00DE6380">
        <w:rPr>
          <w:rFonts w:ascii="Times New Roman" w:hAnsi="Times New Roman"/>
          <w:i/>
          <w:sz w:val="24"/>
          <w:szCs w:val="24"/>
        </w:rPr>
        <w:t>.</w:t>
      </w:r>
    </w:p>
    <w:p w:rsidR="005544E1" w:rsidRPr="00C03232" w:rsidRDefault="00C03232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544E1" w:rsidRPr="00C03232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5544E1" w:rsidRPr="0083612A" w:rsidRDefault="00762538" w:rsidP="00C93D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D54154">
        <w:rPr>
          <w:rFonts w:ascii="Times New Roman" w:hAnsi="Times New Roman"/>
          <w:b/>
          <w:sz w:val="24"/>
          <w:szCs w:val="24"/>
        </w:rPr>
        <w:t>У</w:t>
      </w:r>
      <w:r w:rsidR="00D54154" w:rsidRPr="008A42AC">
        <w:rPr>
          <w:rFonts w:ascii="Times New Roman" w:hAnsi="Times New Roman"/>
          <w:b/>
          <w:sz w:val="24"/>
          <w:szCs w:val="24"/>
        </w:rPr>
        <w:t>чебн</w:t>
      </w:r>
      <w:r w:rsidR="00D54154">
        <w:rPr>
          <w:rFonts w:ascii="Times New Roman" w:hAnsi="Times New Roman"/>
          <w:b/>
          <w:sz w:val="24"/>
          <w:szCs w:val="24"/>
        </w:rPr>
        <w:t xml:space="preserve">о-тематический </w:t>
      </w:r>
      <w:r w:rsidR="00D54154" w:rsidRPr="008A42AC">
        <w:rPr>
          <w:rFonts w:ascii="Times New Roman" w:hAnsi="Times New Roman"/>
          <w:b/>
          <w:sz w:val="24"/>
          <w:szCs w:val="24"/>
        </w:rPr>
        <w:t>план</w:t>
      </w:r>
      <w:r w:rsidR="00D54154" w:rsidRPr="0083612A">
        <w:rPr>
          <w:rFonts w:ascii="Times New Roman" w:hAnsi="Times New Roman"/>
          <w:sz w:val="24"/>
          <w:szCs w:val="24"/>
        </w:rPr>
        <w:t xml:space="preserve"> </w:t>
      </w:r>
      <w:r w:rsidR="005544E1" w:rsidRPr="0083612A">
        <w:rPr>
          <w:rFonts w:ascii="Times New Roman" w:hAnsi="Times New Roman"/>
          <w:sz w:val="24"/>
          <w:szCs w:val="24"/>
        </w:rPr>
        <w:t>содержит наименование разделов и тем, опред</w:t>
      </w:r>
      <w:r w:rsidR="005544E1" w:rsidRPr="0083612A">
        <w:rPr>
          <w:rFonts w:ascii="Times New Roman" w:hAnsi="Times New Roman"/>
          <w:sz w:val="24"/>
          <w:szCs w:val="24"/>
        </w:rPr>
        <w:t>е</w:t>
      </w:r>
      <w:r w:rsidR="005544E1" w:rsidRPr="0083612A">
        <w:rPr>
          <w:rFonts w:ascii="Times New Roman" w:hAnsi="Times New Roman"/>
          <w:sz w:val="24"/>
          <w:szCs w:val="24"/>
        </w:rPr>
        <w:t>ляет последовательность и общее количество часов на их изучение (с указанием теорет</w:t>
      </w:r>
      <w:r w:rsidR="005544E1" w:rsidRPr="0083612A">
        <w:rPr>
          <w:rFonts w:ascii="Times New Roman" w:hAnsi="Times New Roman"/>
          <w:sz w:val="24"/>
          <w:szCs w:val="24"/>
        </w:rPr>
        <w:t>и</w:t>
      </w:r>
      <w:r w:rsidR="005544E1" w:rsidRPr="0083612A">
        <w:rPr>
          <w:rFonts w:ascii="Times New Roman" w:hAnsi="Times New Roman"/>
          <w:sz w:val="24"/>
          <w:szCs w:val="24"/>
        </w:rPr>
        <w:t>ческих и практических видов занятий), оформляется в виде таблицы; составляется на ка</w:t>
      </w:r>
      <w:r w:rsidR="005544E1" w:rsidRPr="0083612A">
        <w:rPr>
          <w:rFonts w:ascii="Times New Roman" w:hAnsi="Times New Roman"/>
          <w:sz w:val="24"/>
          <w:szCs w:val="24"/>
        </w:rPr>
        <w:t>ж</w:t>
      </w:r>
      <w:r w:rsidR="005544E1" w:rsidRPr="0083612A">
        <w:rPr>
          <w:rFonts w:ascii="Times New Roman" w:hAnsi="Times New Roman"/>
          <w:sz w:val="24"/>
          <w:szCs w:val="24"/>
        </w:rPr>
        <w:t xml:space="preserve">дый год обучения:  </w:t>
      </w:r>
    </w:p>
    <w:tbl>
      <w:tblPr>
        <w:tblW w:w="9498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4678"/>
        <w:gridCol w:w="1276"/>
        <w:gridCol w:w="1276"/>
        <w:gridCol w:w="1629"/>
      </w:tblGrid>
      <w:tr w:rsidR="001F2744" w:rsidRPr="001963D7" w:rsidTr="001963D7">
        <w:trPr>
          <w:trHeight w:val="77"/>
          <w:jc w:val="center"/>
        </w:trPr>
        <w:tc>
          <w:tcPr>
            <w:tcW w:w="639" w:type="dxa"/>
            <w:vMerge w:val="restart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Наименование раздела,</w:t>
            </w:r>
          </w:p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4181" w:type="dxa"/>
            <w:gridSpan w:val="3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1F2744" w:rsidRPr="001963D7" w:rsidTr="001963D7">
        <w:trPr>
          <w:trHeight w:val="77"/>
          <w:jc w:val="center"/>
        </w:trPr>
        <w:tc>
          <w:tcPr>
            <w:tcW w:w="639" w:type="dxa"/>
            <w:vMerge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</w:tr>
      <w:tr w:rsidR="001963D7" w:rsidRPr="001963D7" w:rsidTr="001963D7">
        <w:trPr>
          <w:trHeight w:val="77"/>
          <w:jc w:val="center"/>
        </w:trPr>
        <w:tc>
          <w:tcPr>
            <w:tcW w:w="639" w:type="dxa"/>
          </w:tcPr>
          <w:p w:rsidR="001963D7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</w:tcPr>
          <w:p w:rsidR="001963D7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Инструктаж по ТБ</w:t>
            </w:r>
          </w:p>
        </w:tc>
        <w:tc>
          <w:tcPr>
            <w:tcW w:w="1276" w:type="dxa"/>
          </w:tcPr>
          <w:p w:rsidR="001963D7" w:rsidRPr="001963D7" w:rsidRDefault="001963D7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963D7" w:rsidRPr="001963D7" w:rsidRDefault="001963D7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1963D7" w:rsidRPr="001963D7" w:rsidRDefault="001963D7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744" w:rsidRPr="00196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9" w:type="dxa"/>
            <w:gridSpan w:val="4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</w:rPr>
              <w:t xml:space="preserve">Раздел </w:t>
            </w:r>
            <w:r w:rsidR="001963D7">
              <w:rPr>
                <w:rFonts w:ascii="Times New Roman" w:hAnsi="Times New Roman" w:cs="Times New Roman"/>
              </w:rPr>
              <w:t>2</w:t>
            </w:r>
            <w:r w:rsidRPr="001963D7">
              <w:rPr>
                <w:rFonts w:ascii="Times New Roman" w:hAnsi="Times New Roman" w:cs="Times New Roman"/>
              </w:rPr>
              <w:t>.</w:t>
            </w: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744" w:rsidRPr="001963D7">
              <w:rPr>
                <w:rFonts w:ascii="Times New Roman" w:hAnsi="Times New Roman" w:cs="Times New Roman"/>
              </w:rPr>
              <w:t xml:space="preserve">.1.  </w:t>
            </w:r>
          </w:p>
        </w:tc>
        <w:tc>
          <w:tcPr>
            <w:tcW w:w="4678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</w:rPr>
              <w:t xml:space="preserve">Тема </w:t>
            </w:r>
            <w:r w:rsidR="001963D7">
              <w:rPr>
                <w:rFonts w:ascii="Times New Roman" w:hAnsi="Times New Roman" w:cs="Times New Roman"/>
              </w:rPr>
              <w:t>2</w:t>
            </w:r>
            <w:r w:rsidRPr="001963D7">
              <w:rPr>
                <w:rFonts w:ascii="Times New Roman" w:hAnsi="Times New Roman" w:cs="Times New Roman"/>
              </w:rPr>
              <w:t>.</w:t>
            </w:r>
            <w:r w:rsidR="001963D7">
              <w:rPr>
                <w:rFonts w:ascii="Times New Roman" w:hAnsi="Times New Roman" w:cs="Times New Roman"/>
              </w:rPr>
              <w:t>2</w:t>
            </w:r>
            <w:r w:rsidRPr="001963D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F2744" w:rsidRPr="001963D7">
              <w:rPr>
                <w:rFonts w:ascii="Times New Roman" w:hAnsi="Times New Roman" w:cs="Times New Roman"/>
                <w:lang w:eastAsia="ru-RU"/>
              </w:rPr>
              <w:t>.2.</w:t>
            </w:r>
          </w:p>
        </w:tc>
        <w:tc>
          <w:tcPr>
            <w:tcW w:w="4678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</w:rPr>
              <w:t xml:space="preserve">Тема </w:t>
            </w:r>
            <w:r w:rsidR="001963D7">
              <w:rPr>
                <w:rFonts w:ascii="Times New Roman" w:hAnsi="Times New Roman" w:cs="Times New Roman"/>
              </w:rPr>
              <w:t>2</w:t>
            </w:r>
            <w:r w:rsidRPr="001963D7">
              <w:rPr>
                <w:rFonts w:ascii="Times New Roman" w:hAnsi="Times New Roman" w:cs="Times New Roman"/>
              </w:rPr>
              <w:t xml:space="preserve">.2.  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6380" w:rsidRPr="001963D7" w:rsidTr="00396CF9">
        <w:trPr>
          <w:jc w:val="center"/>
        </w:trPr>
        <w:tc>
          <w:tcPr>
            <w:tcW w:w="639" w:type="dxa"/>
          </w:tcPr>
          <w:p w:rsidR="00DE6380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6380" w:rsidRPr="00196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D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276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2744" w:rsidRPr="00196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9" w:type="dxa"/>
            <w:gridSpan w:val="4"/>
          </w:tcPr>
          <w:p w:rsidR="001F2744" w:rsidRPr="001963D7" w:rsidRDefault="001F2744" w:rsidP="001963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</w:rPr>
              <w:t xml:space="preserve">Раздел </w:t>
            </w:r>
            <w:r w:rsidR="001963D7">
              <w:rPr>
                <w:rFonts w:ascii="Times New Roman" w:hAnsi="Times New Roman" w:cs="Times New Roman"/>
              </w:rPr>
              <w:t>4</w:t>
            </w:r>
            <w:r w:rsidRPr="001963D7">
              <w:rPr>
                <w:rFonts w:ascii="Times New Roman" w:hAnsi="Times New Roman" w:cs="Times New Roman"/>
              </w:rPr>
              <w:t>.</w:t>
            </w:r>
          </w:p>
        </w:tc>
      </w:tr>
      <w:tr w:rsidR="001F2744" w:rsidRPr="001963D7" w:rsidTr="00DE6380">
        <w:trPr>
          <w:jc w:val="center"/>
        </w:trPr>
        <w:tc>
          <w:tcPr>
            <w:tcW w:w="639" w:type="dxa"/>
          </w:tcPr>
          <w:p w:rsidR="001F2744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2744" w:rsidRPr="001963D7">
              <w:rPr>
                <w:rFonts w:ascii="Times New Roman" w:hAnsi="Times New Roman" w:cs="Times New Roman"/>
              </w:rPr>
              <w:t xml:space="preserve">.1.  </w:t>
            </w:r>
          </w:p>
        </w:tc>
        <w:tc>
          <w:tcPr>
            <w:tcW w:w="4678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</w:rPr>
              <w:t xml:space="preserve">Тема </w:t>
            </w:r>
            <w:r w:rsidR="001963D7">
              <w:rPr>
                <w:rFonts w:ascii="Times New Roman" w:hAnsi="Times New Roman" w:cs="Times New Roman"/>
              </w:rPr>
              <w:t>4</w:t>
            </w:r>
            <w:r w:rsidRPr="001963D7">
              <w:rPr>
                <w:rFonts w:ascii="Times New Roman" w:hAnsi="Times New Roman" w:cs="Times New Roman"/>
              </w:rPr>
              <w:t xml:space="preserve">.1.  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6380" w:rsidRPr="001963D7" w:rsidTr="00396CF9">
        <w:trPr>
          <w:jc w:val="center"/>
        </w:trPr>
        <w:tc>
          <w:tcPr>
            <w:tcW w:w="639" w:type="dxa"/>
          </w:tcPr>
          <w:p w:rsidR="00DE6380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6380" w:rsidRPr="001963D7">
              <w:rPr>
                <w:rFonts w:ascii="Times New Roman" w:hAnsi="Times New Roman" w:cs="Times New Roman"/>
              </w:rPr>
              <w:t xml:space="preserve">.2.  </w:t>
            </w:r>
          </w:p>
        </w:tc>
        <w:tc>
          <w:tcPr>
            <w:tcW w:w="4678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63D7">
              <w:rPr>
                <w:rFonts w:ascii="Times New Roman" w:hAnsi="Times New Roman" w:cs="Times New Roman"/>
              </w:rPr>
              <w:t xml:space="preserve">Тема </w:t>
            </w:r>
            <w:r w:rsidR="001963D7">
              <w:rPr>
                <w:rFonts w:ascii="Times New Roman" w:hAnsi="Times New Roman" w:cs="Times New Roman"/>
              </w:rPr>
              <w:t>4</w:t>
            </w:r>
            <w:r w:rsidRPr="001963D7">
              <w:rPr>
                <w:rFonts w:ascii="Times New Roman" w:hAnsi="Times New Roman" w:cs="Times New Roman"/>
              </w:rPr>
              <w:t xml:space="preserve">.2.  </w:t>
            </w:r>
          </w:p>
        </w:tc>
        <w:tc>
          <w:tcPr>
            <w:tcW w:w="1276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DE6380" w:rsidRPr="001963D7" w:rsidRDefault="00DE6380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2744" w:rsidRPr="001963D7" w:rsidTr="001963D7">
        <w:trPr>
          <w:trHeight w:val="125"/>
          <w:jc w:val="center"/>
        </w:trPr>
        <w:tc>
          <w:tcPr>
            <w:tcW w:w="639" w:type="dxa"/>
          </w:tcPr>
          <w:p w:rsidR="001F2744" w:rsidRPr="001963D7" w:rsidRDefault="001963D7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E6380" w:rsidRPr="00196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D7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2744" w:rsidRPr="001963D7" w:rsidTr="00DE6380">
        <w:trPr>
          <w:jc w:val="center"/>
        </w:trPr>
        <w:tc>
          <w:tcPr>
            <w:tcW w:w="5317" w:type="dxa"/>
            <w:gridSpan w:val="2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63D7">
              <w:rPr>
                <w:rFonts w:ascii="Times New Roman" w:hAnsi="Times New Roman" w:cs="Times New Roman"/>
                <w:i/>
              </w:rPr>
              <w:t xml:space="preserve">Итого часов:       </w:t>
            </w: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</w:tcPr>
          <w:p w:rsidR="001F2744" w:rsidRPr="001963D7" w:rsidRDefault="001F2744" w:rsidP="001963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63D7" w:rsidRDefault="001963D7" w:rsidP="00AA5F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BC9" w:rsidRPr="00BA159F" w:rsidRDefault="00762538" w:rsidP="00AA5F95">
      <w:pPr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54154">
        <w:rPr>
          <w:rFonts w:ascii="Times New Roman" w:hAnsi="Times New Roman" w:cs="Times New Roman"/>
          <w:b/>
          <w:sz w:val="24"/>
          <w:szCs w:val="24"/>
        </w:rPr>
        <w:t>С</w:t>
      </w:r>
      <w:r w:rsidR="00D54154" w:rsidRPr="008A42AC">
        <w:rPr>
          <w:rFonts w:ascii="Times New Roman" w:hAnsi="Times New Roman" w:cs="Times New Roman"/>
          <w:b/>
          <w:sz w:val="24"/>
          <w:szCs w:val="24"/>
        </w:rPr>
        <w:t>одержание учебно</w:t>
      </w:r>
      <w:r w:rsidR="00D54154">
        <w:rPr>
          <w:rFonts w:ascii="Times New Roman" w:hAnsi="Times New Roman" w:cs="Times New Roman"/>
          <w:b/>
          <w:sz w:val="24"/>
          <w:szCs w:val="24"/>
        </w:rPr>
        <w:t>-тематического</w:t>
      </w:r>
      <w:r w:rsidR="00D54154" w:rsidRPr="008A42AC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 w:rsidR="008A42AC" w:rsidRPr="008A42AC">
        <w:rPr>
          <w:rFonts w:ascii="Times New Roman" w:hAnsi="Times New Roman" w:cs="Times New Roman"/>
          <w:sz w:val="24"/>
          <w:szCs w:val="24"/>
        </w:rPr>
        <w:t xml:space="preserve"> – реферативное описание разделов и тем программы в соответствии с последовательностью, заданной учебн</w:t>
      </w:r>
      <w:r w:rsidR="003A1E2F">
        <w:rPr>
          <w:rFonts w:ascii="Times New Roman" w:hAnsi="Times New Roman" w:cs="Times New Roman"/>
          <w:sz w:val="24"/>
          <w:szCs w:val="24"/>
        </w:rPr>
        <w:t>о-тематическим</w:t>
      </w:r>
      <w:r w:rsidR="008A42AC" w:rsidRPr="008A42AC">
        <w:rPr>
          <w:rFonts w:ascii="Times New Roman" w:hAnsi="Times New Roman" w:cs="Times New Roman"/>
          <w:sz w:val="24"/>
          <w:szCs w:val="24"/>
        </w:rPr>
        <w:t xml:space="preserve"> планом, включая описание теоретических и практических частей и форм контроля по к</w:t>
      </w:r>
      <w:r w:rsidR="008A42AC" w:rsidRPr="008A42AC">
        <w:rPr>
          <w:rFonts w:ascii="Times New Roman" w:hAnsi="Times New Roman" w:cs="Times New Roman"/>
          <w:sz w:val="24"/>
          <w:szCs w:val="24"/>
        </w:rPr>
        <w:t>а</w:t>
      </w:r>
      <w:r w:rsidR="008A42AC" w:rsidRPr="008A42AC">
        <w:rPr>
          <w:rFonts w:ascii="Times New Roman" w:hAnsi="Times New Roman" w:cs="Times New Roman"/>
          <w:sz w:val="24"/>
          <w:szCs w:val="24"/>
        </w:rPr>
        <w:t>ждой теме</w:t>
      </w:r>
      <w:r w:rsidR="00B13397">
        <w:rPr>
          <w:rFonts w:ascii="Times New Roman" w:hAnsi="Times New Roman" w:cs="Times New Roman"/>
          <w:sz w:val="24"/>
          <w:szCs w:val="24"/>
        </w:rPr>
        <w:t>.</w:t>
      </w:r>
      <w:r w:rsidR="008A42AC" w:rsidRPr="008A42AC">
        <w:rPr>
          <w:rFonts w:ascii="Times New Roman" w:hAnsi="Times New Roman" w:cs="Times New Roman"/>
          <w:sz w:val="24"/>
          <w:szCs w:val="24"/>
        </w:rPr>
        <w:t xml:space="preserve"> </w:t>
      </w:r>
      <w:r w:rsidR="00DD3BC9" w:rsidRPr="00BA159F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Пример:</w:t>
      </w:r>
    </w:p>
    <w:tbl>
      <w:tblPr>
        <w:tblStyle w:val="a4"/>
        <w:tblW w:w="0" w:type="auto"/>
        <w:tblLook w:val="04A0"/>
      </w:tblPr>
      <w:tblGrid>
        <w:gridCol w:w="9571"/>
      </w:tblGrid>
      <w:tr w:rsidR="003A1E2F" w:rsidTr="003A1E2F">
        <w:trPr>
          <w:trHeight w:val="267"/>
        </w:trPr>
        <w:tc>
          <w:tcPr>
            <w:tcW w:w="9571" w:type="dxa"/>
          </w:tcPr>
          <w:p w:rsidR="003A1E2F" w:rsidRPr="003A1E2F" w:rsidRDefault="003A1E2F" w:rsidP="00AA5F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1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 w:rsidR="00827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A1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ПРОГРАММЫ</w:t>
            </w:r>
          </w:p>
          <w:p w:rsidR="003A1E2F" w:rsidRPr="003A1E2F" w:rsidRDefault="003A1E2F" w:rsidP="00AA5F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1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 год  обучения</w:t>
            </w:r>
          </w:p>
          <w:p w:rsidR="003A1E2F" w:rsidRPr="003A1E2F" w:rsidRDefault="003A1E2F" w:rsidP="00AA5F9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3A1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</w:t>
            </w:r>
            <w:r w:rsidR="00827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1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1.</w:t>
            </w:r>
            <w:r w:rsidR="00827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1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Вводное</w:t>
            </w:r>
            <w:r w:rsidR="00827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1E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</w:t>
            </w:r>
            <w:r w:rsidR="00D159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Инструктаж по ТБ.</w:t>
            </w:r>
          </w:p>
          <w:p w:rsidR="003A1E2F" w:rsidRDefault="003A1E2F" w:rsidP="00AA5F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детьми, проведение анкетирования. Ознакомле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ние  учащихся  объед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нения  с их  правами  и  обязанностями, с планом  работы  объеди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нения на учебный год, а также с режимом работы объединения. Знакомство с необходи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мыми для работы мат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риалами и оборудованием. Инструктаж по технике безопасности труда</w:t>
            </w: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A1E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3A1E2F" w:rsidRPr="003A1E2F" w:rsidRDefault="003A1E2F" w:rsidP="00AA5F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2.</w:t>
            </w:r>
            <w:r w:rsidR="00827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1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физическая подготовка (ОФП) </w:t>
            </w:r>
          </w:p>
          <w:p w:rsidR="003A1E2F" w:rsidRPr="003A1E2F" w:rsidRDefault="003A1E2F" w:rsidP="00AA5F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Теория: Понятие ОФП. Функции ОФП. </w:t>
            </w:r>
          </w:p>
          <w:p w:rsidR="003A1E2F" w:rsidRPr="003A1E2F" w:rsidRDefault="003A1E2F" w:rsidP="00AA5F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</w:t>
            </w: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седания на месте, прыжки вверх и др. </w:t>
            </w:r>
          </w:p>
          <w:p w:rsidR="003A1E2F" w:rsidRDefault="003A1E2F" w:rsidP="00AA5F95">
            <w:pPr>
              <w:spacing w:line="276" w:lineRule="auto"/>
              <w:rPr>
                <w:b/>
                <w:i/>
                <w:u w:val="single"/>
              </w:rPr>
            </w:pPr>
            <w:r w:rsidRPr="003A1E2F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Эстафета. Спортивные игры.</w:t>
            </w:r>
          </w:p>
        </w:tc>
      </w:tr>
    </w:tbl>
    <w:p w:rsidR="00B13397" w:rsidRDefault="00B13397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3B46" w:rsidRPr="00783B46" w:rsidRDefault="008F1573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83B46" w:rsidRPr="00783B46">
        <w:rPr>
          <w:rFonts w:ascii="Times New Roman" w:hAnsi="Times New Roman"/>
          <w:b/>
          <w:sz w:val="24"/>
          <w:szCs w:val="24"/>
        </w:rPr>
        <w:t>ПЛАНИРУЕМЫЕ</w:t>
      </w:r>
      <w:r w:rsidR="00827B85">
        <w:rPr>
          <w:rFonts w:ascii="Times New Roman" w:hAnsi="Times New Roman"/>
          <w:b/>
          <w:sz w:val="24"/>
          <w:szCs w:val="24"/>
        </w:rPr>
        <w:t xml:space="preserve"> </w:t>
      </w:r>
      <w:r w:rsidR="00783B46" w:rsidRPr="00783B46">
        <w:rPr>
          <w:rFonts w:ascii="Times New Roman" w:hAnsi="Times New Roman"/>
          <w:b/>
          <w:sz w:val="24"/>
          <w:szCs w:val="24"/>
        </w:rPr>
        <w:t>РЕЗУЛЬТАТЫ</w:t>
      </w:r>
    </w:p>
    <w:p w:rsidR="00783B46" w:rsidRDefault="00783B46" w:rsidP="00AA5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3B46">
        <w:rPr>
          <w:rFonts w:ascii="Times New Roman" w:hAnsi="Times New Roman"/>
          <w:sz w:val="24"/>
          <w:szCs w:val="24"/>
        </w:rPr>
        <w:t xml:space="preserve">В этой части необходимо сформулировать: </w:t>
      </w:r>
    </w:p>
    <w:p w:rsidR="00783B46" w:rsidRDefault="00783B46" w:rsidP="00AA5F95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3B85">
        <w:rPr>
          <w:rFonts w:ascii="Times New Roman" w:hAnsi="Times New Roman"/>
          <w:sz w:val="24"/>
          <w:szCs w:val="24"/>
        </w:rPr>
        <w:t>требования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к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знаниям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и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умениям,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которые должен приобрести обучающийся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в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пр</w:t>
      </w:r>
      <w:r w:rsidRPr="00A43B85">
        <w:rPr>
          <w:rFonts w:ascii="Times New Roman" w:hAnsi="Times New Roman"/>
          <w:sz w:val="24"/>
          <w:szCs w:val="24"/>
        </w:rPr>
        <w:t>о</w:t>
      </w:r>
      <w:r w:rsidRPr="00A43B85">
        <w:rPr>
          <w:rFonts w:ascii="Times New Roman" w:hAnsi="Times New Roman"/>
          <w:sz w:val="24"/>
          <w:szCs w:val="24"/>
        </w:rPr>
        <w:t>цессе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>занятий по программе (т.е.</w:t>
      </w:r>
      <w:r w:rsidR="00827B85">
        <w:rPr>
          <w:rFonts w:ascii="Times New Roman" w:hAnsi="Times New Roman"/>
          <w:sz w:val="24"/>
          <w:szCs w:val="24"/>
        </w:rPr>
        <w:t xml:space="preserve"> </w:t>
      </w:r>
      <w:r w:rsidRPr="00A43B85">
        <w:rPr>
          <w:rFonts w:ascii="Times New Roman" w:hAnsi="Times New Roman"/>
          <w:sz w:val="24"/>
          <w:szCs w:val="24"/>
        </w:rPr>
        <w:t xml:space="preserve">что он </w:t>
      </w:r>
      <w:r w:rsidRPr="00A43B85">
        <w:rPr>
          <w:rFonts w:ascii="Times New Roman" w:hAnsi="Times New Roman"/>
          <w:b/>
          <w:sz w:val="24"/>
          <w:szCs w:val="24"/>
        </w:rPr>
        <w:t>должен</w:t>
      </w:r>
      <w:r w:rsidR="00827B85">
        <w:rPr>
          <w:rFonts w:ascii="Times New Roman" w:hAnsi="Times New Roman"/>
          <w:b/>
          <w:sz w:val="24"/>
          <w:szCs w:val="24"/>
        </w:rPr>
        <w:t xml:space="preserve"> </w:t>
      </w:r>
      <w:r w:rsidRPr="00A43B85">
        <w:rPr>
          <w:rFonts w:ascii="Times New Roman" w:hAnsi="Times New Roman"/>
          <w:b/>
          <w:sz w:val="24"/>
          <w:szCs w:val="24"/>
        </w:rPr>
        <w:t>знать и уметь</w:t>
      </w:r>
      <w:r w:rsidRPr="00A43B85">
        <w:rPr>
          <w:rFonts w:ascii="Times New Roman" w:hAnsi="Times New Roman"/>
          <w:sz w:val="24"/>
          <w:szCs w:val="24"/>
        </w:rPr>
        <w:t>)</w:t>
      </w:r>
      <w:r w:rsidR="007E628F" w:rsidRPr="00A43B85">
        <w:rPr>
          <w:rFonts w:ascii="Times New Roman" w:hAnsi="Times New Roman"/>
          <w:sz w:val="24"/>
          <w:szCs w:val="24"/>
        </w:rPr>
        <w:t xml:space="preserve"> </w:t>
      </w:r>
      <w:r w:rsidR="007E628F" w:rsidRPr="008E3917">
        <w:rPr>
          <w:rFonts w:ascii="Times New Roman" w:hAnsi="Times New Roman"/>
          <w:sz w:val="24"/>
          <w:szCs w:val="24"/>
        </w:rPr>
        <w:t>для каждого года обучения</w:t>
      </w:r>
      <w:r w:rsidRPr="008E3917">
        <w:rPr>
          <w:rFonts w:ascii="Times New Roman" w:hAnsi="Times New Roman"/>
          <w:sz w:val="24"/>
          <w:szCs w:val="24"/>
        </w:rPr>
        <w:t xml:space="preserve">; </w:t>
      </w:r>
    </w:p>
    <w:p w:rsidR="009B4E1F" w:rsidRPr="00A43B85" w:rsidRDefault="009B4E1F" w:rsidP="00AA5F95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B4E1F">
        <w:rPr>
          <w:rFonts w:ascii="Times New Roman" w:hAnsi="Times New Roman"/>
          <w:sz w:val="24"/>
          <w:szCs w:val="24"/>
        </w:rPr>
        <w:t>компетенции и личностные качества, которые могут быть сформированы и развиты у детей в результате занятий по программе</w:t>
      </w:r>
      <w:r w:rsidR="0056758D">
        <w:rPr>
          <w:rFonts w:ascii="Times New Roman" w:hAnsi="Times New Roman"/>
          <w:sz w:val="24"/>
          <w:szCs w:val="24"/>
        </w:rPr>
        <w:t xml:space="preserve"> (волевые качества, память, внимание)</w:t>
      </w:r>
      <w:r w:rsidRPr="009B4E1F">
        <w:rPr>
          <w:rFonts w:ascii="Times New Roman" w:hAnsi="Times New Roman"/>
          <w:sz w:val="24"/>
          <w:szCs w:val="24"/>
        </w:rPr>
        <w:t>;</w:t>
      </w:r>
    </w:p>
    <w:p w:rsidR="00C93D0C" w:rsidRPr="000A4069" w:rsidRDefault="00C93D0C" w:rsidP="00AA5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22D" w:rsidRDefault="00296C38" w:rsidP="00AA5F9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296C38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ОРГАНИЗАЦИОННО-ПЕДАГОГИЧЕСКОЕ ОБЕСПЕЧЕНИЕ ПРОГРАММЫ</w:t>
      </w:r>
    </w:p>
    <w:p w:rsidR="00296C38" w:rsidRDefault="00296C38" w:rsidP="00AA5F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К</w:t>
      </w:r>
      <w:r w:rsidRPr="005C1DE8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820"/>
        <w:gridCol w:w="994"/>
        <w:gridCol w:w="993"/>
        <w:gridCol w:w="1274"/>
        <w:gridCol w:w="1139"/>
      </w:tblGrid>
      <w:tr w:rsidR="001963D7" w:rsidRPr="00185844" w:rsidTr="00185844">
        <w:trPr>
          <w:trHeight w:val="77"/>
        </w:trPr>
        <w:tc>
          <w:tcPr>
            <w:tcW w:w="565" w:type="dxa"/>
            <w:vMerge w:val="restart"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Наименование раздела,</w:t>
            </w:r>
          </w:p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3261" w:type="dxa"/>
            <w:gridSpan w:val="3"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39" w:type="dxa"/>
            <w:vMerge w:val="restart"/>
          </w:tcPr>
          <w:p w:rsidR="001963D7" w:rsidRPr="00185844" w:rsidRDefault="008E3917" w:rsidP="008E3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н</w:t>
            </w:r>
            <w:r w:rsidR="00185844">
              <w:rPr>
                <w:rFonts w:ascii="Times New Roman" w:hAnsi="Times New Roman" w:cs="Times New Roman"/>
                <w:lang w:eastAsia="ru-RU"/>
              </w:rPr>
              <w:t>еделя</w:t>
            </w:r>
          </w:p>
        </w:tc>
      </w:tr>
      <w:tr w:rsidR="00185844" w:rsidRPr="00185844" w:rsidTr="008E3917">
        <w:trPr>
          <w:trHeight w:val="70"/>
        </w:trPr>
        <w:tc>
          <w:tcPr>
            <w:tcW w:w="565" w:type="dxa"/>
            <w:vMerge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274" w:type="dxa"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139" w:type="dxa"/>
            <w:vMerge/>
          </w:tcPr>
          <w:p w:rsidR="001963D7" w:rsidRPr="00185844" w:rsidRDefault="001963D7" w:rsidP="00185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63D7" w:rsidRPr="00185844" w:rsidTr="00185844">
        <w:trPr>
          <w:trHeight w:val="77"/>
        </w:trPr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Инструктаж по ТБ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963D7" w:rsidRPr="00185844" w:rsidRDefault="008123DD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844" w:rsidRPr="00185844" w:rsidTr="00396CF9">
        <w:tc>
          <w:tcPr>
            <w:tcW w:w="565" w:type="dxa"/>
          </w:tcPr>
          <w:p w:rsidR="00185844" w:rsidRPr="00185844" w:rsidRDefault="00185844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20" w:type="dxa"/>
            <w:gridSpan w:val="5"/>
          </w:tcPr>
          <w:p w:rsidR="00185844" w:rsidRPr="00185844" w:rsidRDefault="00185844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844">
              <w:rPr>
                <w:rFonts w:ascii="Times New Roman" w:hAnsi="Times New Roman" w:cs="Times New Roman"/>
              </w:rPr>
              <w:t>Раздел 2.</w:t>
            </w:r>
          </w:p>
        </w:tc>
      </w:tr>
      <w:tr w:rsidR="001963D7" w:rsidRPr="00185844" w:rsidTr="00185844"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2.1.  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Тема 2.2.  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963D7" w:rsidRPr="00185844" w:rsidRDefault="008123DD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1963D7" w:rsidRPr="00185844" w:rsidTr="00185844"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Тема 2.2.  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963D7" w:rsidRPr="00185844" w:rsidRDefault="008123DD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1963D7" w:rsidRPr="00185844" w:rsidTr="00185844"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84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963D7" w:rsidRPr="00185844" w:rsidRDefault="00415E8D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85844" w:rsidRPr="00185844" w:rsidTr="00396CF9">
        <w:tc>
          <w:tcPr>
            <w:tcW w:w="565" w:type="dxa"/>
          </w:tcPr>
          <w:p w:rsidR="00185844" w:rsidRPr="00185844" w:rsidRDefault="00185844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20" w:type="dxa"/>
            <w:gridSpan w:val="5"/>
          </w:tcPr>
          <w:p w:rsidR="00185844" w:rsidRPr="00185844" w:rsidRDefault="00185844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844">
              <w:rPr>
                <w:rFonts w:ascii="Times New Roman" w:hAnsi="Times New Roman" w:cs="Times New Roman"/>
              </w:rPr>
              <w:t>Раздел 4.</w:t>
            </w:r>
          </w:p>
        </w:tc>
      </w:tr>
      <w:tr w:rsidR="001963D7" w:rsidRPr="00185844" w:rsidTr="00185844"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4.1.  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Тема 4.1.  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963D7" w:rsidRPr="00185844" w:rsidRDefault="00415E8D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963D7" w:rsidRPr="00185844" w:rsidTr="00185844">
        <w:trPr>
          <w:trHeight w:val="16"/>
        </w:trPr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4.2.  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844">
              <w:rPr>
                <w:rFonts w:ascii="Times New Roman" w:hAnsi="Times New Roman" w:cs="Times New Roman"/>
              </w:rPr>
              <w:t xml:space="preserve">Тема 4.2.  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:rsidR="001963D7" w:rsidRPr="00185844" w:rsidRDefault="00415E8D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1963D7" w:rsidRPr="00185844" w:rsidTr="00185844">
        <w:trPr>
          <w:trHeight w:val="125"/>
        </w:trPr>
        <w:tc>
          <w:tcPr>
            <w:tcW w:w="565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8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844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963D7" w:rsidRPr="00185844" w:rsidRDefault="008123DD" w:rsidP="00EC5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53B3">
              <w:rPr>
                <w:rFonts w:ascii="Times New Roman" w:hAnsi="Times New Roman" w:cs="Times New Roman"/>
              </w:rPr>
              <w:t>7</w:t>
            </w:r>
          </w:p>
        </w:tc>
      </w:tr>
      <w:tr w:rsidR="001963D7" w:rsidRPr="00185844" w:rsidTr="00185844">
        <w:tc>
          <w:tcPr>
            <w:tcW w:w="5385" w:type="dxa"/>
            <w:gridSpan w:val="2"/>
          </w:tcPr>
          <w:p w:rsidR="001963D7" w:rsidRPr="00185844" w:rsidRDefault="001963D7" w:rsidP="001858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5844">
              <w:rPr>
                <w:rFonts w:ascii="Times New Roman" w:hAnsi="Times New Roman" w:cs="Times New Roman"/>
                <w:i/>
              </w:rPr>
              <w:t xml:space="preserve">Итого часов:       </w:t>
            </w:r>
          </w:p>
        </w:tc>
        <w:tc>
          <w:tcPr>
            <w:tcW w:w="99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963D7" w:rsidRPr="00185844" w:rsidRDefault="001963D7" w:rsidP="0081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3D7" w:rsidRPr="00520EF9" w:rsidRDefault="001963D7" w:rsidP="00185844">
      <w:pPr>
        <w:spacing w:after="0"/>
        <w:ind w:firstLine="708"/>
        <w:jc w:val="center"/>
        <w:rPr>
          <w:rFonts w:ascii="Times New Roman" w:hAnsi="Times New Roman"/>
          <w:b/>
          <w:bCs/>
          <w:sz w:val="16"/>
          <w:szCs w:val="24"/>
          <w:shd w:val="clear" w:color="auto" w:fill="FFFFFF"/>
        </w:rPr>
      </w:pPr>
    </w:p>
    <w:p w:rsidR="008123DD" w:rsidRPr="008123DD" w:rsidRDefault="008123DD" w:rsidP="008123DD">
      <w:pPr>
        <w:spacing w:after="0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8123D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(Расставить недели из расчёта</w:t>
      </w:r>
      <w:r w:rsidR="00EC53B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, что в учебном году</w:t>
      </w:r>
      <w:r w:rsidRPr="008123D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3</w:t>
      </w:r>
      <w:r w:rsidR="00EC53B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7</w:t>
      </w:r>
      <w:r w:rsidRPr="008123D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недель)</w:t>
      </w:r>
      <w:r w:rsidR="00415E8D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732925" w:rsidRDefault="00296C38" w:rsidP="00AA5F95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</w:t>
      </w:r>
      <w:r w:rsidR="00415E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6864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</w:t>
      </w:r>
      <w:r w:rsidR="006864BB" w:rsidRPr="007329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ормы</w:t>
      </w:r>
      <w:r w:rsidR="00520E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864BB" w:rsidRPr="0073292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аттестации/контроля</w:t>
      </w:r>
    </w:p>
    <w:p w:rsidR="00AA5F95" w:rsidRDefault="00AA5F95" w:rsidP="00AA5F9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азрабатываются и обосновываются для определения результативности усвоения программы, отражают цели и задачи программы, перечисляются</w:t>
      </w:r>
      <w:r w:rsidR="00520E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согласно учебно-тематическому плану (зачет,</w:t>
      </w:r>
      <w:r w:rsidR="00520EF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контрольная работа, творческая работа, выставка, конкурс, фестиваль художественно-прикладного творчества, отчетные выставки, отчетные конце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ты, открытые уроки, вернисажи и т.д.); необходимо указать, как именно эти формы атт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AA5F95">
        <w:rPr>
          <w:rFonts w:ascii="Times New Roman" w:hAnsi="Times New Roman"/>
          <w:bCs/>
          <w:sz w:val="24"/>
          <w:szCs w:val="24"/>
          <w:shd w:val="clear" w:color="auto" w:fill="FFFFFF"/>
        </w:rPr>
        <w:t>стации/контроля позволяют выявить соответствие результатов образования пост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авленным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целям и задачам. </w:t>
      </w:r>
      <w:r w:rsidRPr="00AA5F95">
        <w:rPr>
          <w:rFonts w:ascii="Times New Roman" w:hAnsi="Times New Roman" w:cs="Times New Roman"/>
          <w:i/>
          <w:sz w:val="24"/>
          <w:szCs w:val="24"/>
        </w:rPr>
        <w:t>(Пропис</w:t>
      </w:r>
      <w:r w:rsidR="008E3917">
        <w:rPr>
          <w:rFonts w:ascii="Times New Roman" w:hAnsi="Times New Roman" w:cs="Times New Roman"/>
          <w:i/>
          <w:sz w:val="24"/>
          <w:szCs w:val="24"/>
        </w:rPr>
        <w:t>ать</w:t>
      </w:r>
      <w:r w:rsidR="00827B85">
        <w:rPr>
          <w:rFonts w:ascii="Times New Roman" w:hAnsi="Times New Roman" w:cs="Times New Roman"/>
          <w:i/>
          <w:sz w:val="24"/>
          <w:szCs w:val="24"/>
        </w:rPr>
        <w:t>,</w:t>
      </w:r>
      <w:r w:rsidRPr="00AA5F95">
        <w:rPr>
          <w:rFonts w:ascii="Times New Roman" w:hAnsi="Times New Roman" w:cs="Times New Roman"/>
          <w:i/>
          <w:sz w:val="24"/>
          <w:szCs w:val="24"/>
        </w:rPr>
        <w:t xml:space="preserve"> в какой форме и сколько раз</w:t>
      </w:r>
      <w:r w:rsidR="0052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F95">
        <w:rPr>
          <w:rFonts w:ascii="Times New Roman" w:hAnsi="Times New Roman" w:cs="Times New Roman"/>
          <w:i/>
          <w:sz w:val="24"/>
          <w:szCs w:val="24"/>
        </w:rPr>
        <w:t>в</w:t>
      </w:r>
      <w:r w:rsidR="0052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F95">
        <w:rPr>
          <w:rFonts w:ascii="Times New Roman" w:hAnsi="Times New Roman" w:cs="Times New Roman"/>
          <w:i/>
          <w:sz w:val="24"/>
          <w:szCs w:val="24"/>
        </w:rPr>
        <w:t>год</w:t>
      </w:r>
      <w:r w:rsidR="0052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7B85">
        <w:rPr>
          <w:rFonts w:ascii="Times New Roman" w:hAnsi="Times New Roman" w:cs="Times New Roman"/>
          <w:i/>
          <w:sz w:val="24"/>
          <w:szCs w:val="24"/>
        </w:rPr>
        <w:t>В</w:t>
      </w:r>
      <w:r w:rsidRPr="00AA5F95">
        <w:rPr>
          <w:rFonts w:ascii="Times New Roman" w:hAnsi="Times New Roman" w:cs="Times New Roman"/>
          <w:i/>
          <w:sz w:val="24"/>
          <w:szCs w:val="24"/>
        </w:rPr>
        <w:t>ы</w:t>
      </w:r>
      <w:r w:rsidR="00827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F95">
        <w:rPr>
          <w:rFonts w:ascii="Times New Roman" w:hAnsi="Times New Roman" w:cs="Times New Roman"/>
          <w:i/>
          <w:sz w:val="24"/>
          <w:szCs w:val="24"/>
        </w:rPr>
        <w:t>собираетесь оцен</w:t>
      </w:r>
      <w:r w:rsidRPr="00AA5F95">
        <w:rPr>
          <w:rFonts w:ascii="Times New Roman" w:hAnsi="Times New Roman" w:cs="Times New Roman"/>
          <w:i/>
          <w:sz w:val="24"/>
          <w:szCs w:val="24"/>
        </w:rPr>
        <w:t>и</w:t>
      </w:r>
      <w:r w:rsidRPr="00AA5F95">
        <w:rPr>
          <w:rFonts w:ascii="Times New Roman" w:hAnsi="Times New Roman" w:cs="Times New Roman"/>
          <w:i/>
          <w:sz w:val="24"/>
          <w:szCs w:val="24"/>
        </w:rPr>
        <w:t>вать успехи учащихся,</w:t>
      </w:r>
      <w:r w:rsidR="0052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F95">
        <w:rPr>
          <w:rFonts w:ascii="Times New Roman" w:hAnsi="Times New Roman" w:cs="Times New Roman"/>
          <w:i/>
          <w:sz w:val="24"/>
          <w:szCs w:val="24"/>
        </w:rPr>
        <w:t>занимающихся по Вашей программе).</w:t>
      </w:r>
    </w:p>
    <w:p w:rsidR="00396CF9" w:rsidRDefault="00396CF9" w:rsidP="00AA5F95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32925" w:rsidRDefault="00296C38" w:rsidP="00AA5F95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</w:t>
      </w:r>
      <w:r w:rsidR="00396C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396C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Воспитательная работа</w:t>
      </w:r>
    </w:p>
    <w:p w:rsidR="00396CF9" w:rsidRPr="001F5BC6" w:rsidRDefault="00396CF9" w:rsidP="00396C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F5BC6">
        <w:rPr>
          <w:rFonts w:ascii="Times New Roman" w:hAnsi="Times New Roman" w:cs="Times New Roman"/>
          <w:sz w:val="24"/>
          <w:szCs w:val="24"/>
        </w:rPr>
        <w:t>Отражает перечень мероприятий воспитательной направленности, планируемых в работе учебного объединения на учебный год.</w:t>
      </w:r>
    </w:p>
    <w:tbl>
      <w:tblPr>
        <w:tblW w:w="481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2978"/>
        <w:gridCol w:w="1415"/>
        <w:gridCol w:w="1843"/>
      </w:tblGrid>
      <w:tr w:rsidR="00396CF9" w:rsidRPr="00396CF9" w:rsidTr="00520EF9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6CF9">
              <w:rPr>
                <w:rFonts w:ascii="Times New Roman" w:eastAsia="Calibri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5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6CF9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396CF9" w:rsidRPr="00396CF9" w:rsidRDefault="00396CF9" w:rsidP="005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6CF9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6CF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6CF9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Познавательное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 xml:space="preserve">Досуг и </w:t>
            </w:r>
            <w:proofErr w:type="gramStart"/>
            <w:r w:rsidRPr="00396CF9">
              <w:rPr>
                <w:rFonts w:ascii="Times New Roman" w:eastAsia="Calibri" w:hAnsi="Times New Roman" w:cs="Times New Roman"/>
              </w:rPr>
              <w:t>художественно-эстетическая</w:t>
            </w:r>
            <w:proofErr w:type="gramEnd"/>
            <w:r w:rsidRPr="00396C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Оздоровительное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Профилактическая и работа с детьми группы риска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Благотворительная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Работа органов детского с</w:t>
            </w:r>
            <w:r w:rsidRPr="00396CF9">
              <w:rPr>
                <w:rFonts w:ascii="Times New Roman" w:eastAsia="Calibri" w:hAnsi="Times New Roman" w:cs="Times New Roman"/>
              </w:rPr>
              <w:t>а</w:t>
            </w:r>
            <w:r w:rsidRPr="00396CF9">
              <w:rPr>
                <w:rFonts w:ascii="Times New Roman" w:eastAsia="Calibri" w:hAnsi="Times New Roman" w:cs="Times New Roman"/>
              </w:rPr>
              <w:t>моуправления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Работа с родителями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CF9" w:rsidRPr="00396CF9" w:rsidTr="00520EF9">
        <w:trPr>
          <w:trHeight w:val="275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CF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9" w:rsidRPr="00396CF9" w:rsidRDefault="00396CF9" w:rsidP="00396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96CF9" w:rsidRDefault="00396CF9" w:rsidP="00AA5F9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96CF9" w:rsidRPr="001F5BC6" w:rsidRDefault="00396CF9" w:rsidP="00396CF9">
      <w:pPr>
        <w:shd w:val="clear" w:color="auto" w:fill="FFFFFF"/>
        <w:tabs>
          <w:tab w:val="left" w:pos="1950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1F5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Методическ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ое обеспечение</w:t>
      </w:r>
      <w:r w:rsidR="00E15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8E3917" w:rsidRPr="003F4CC2" w:rsidRDefault="008E3917" w:rsidP="008E3917">
      <w:pPr>
        <w:pStyle w:val="a5"/>
        <w:spacing w:before="0" w:beforeAutospacing="0" w:after="0" w:afterAutospacing="0"/>
      </w:pPr>
      <w:r w:rsidRPr="003F4CC2">
        <w:t>В данном разделе указывается:</w:t>
      </w:r>
    </w:p>
    <w:p w:rsidR="008E3917" w:rsidRPr="003F4CC2" w:rsidRDefault="008E3917" w:rsidP="008E3917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Fonts w:ascii="Times New Roman" w:hAnsi="Times New Roman" w:cs="Times New Roman"/>
          <w:sz w:val="24"/>
          <w:szCs w:val="24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8E3917" w:rsidRPr="003F4CC2" w:rsidRDefault="008E3917" w:rsidP="008E39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4CC2">
        <w:rPr>
          <w:rFonts w:ascii="Times New Roman" w:hAnsi="Times New Roman" w:cs="Times New Roman"/>
          <w:sz w:val="24"/>
          <w:szCs w:val="24"/>
        </w:rPr>
        <w:t>рекомендации по проведению лабораторных и практических работ, по постановке экспериментов или опытов и т.д.;</w:t>
      </w:r>
    </w:p>
    <w:p w:rsidR="008E3917" w:rsidRPr="003F4CC2" w:rsidRDefault="008E3917" w:rsidP="008E391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C2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8E3917" w:rsidRPr="003F4CC2" w:rsidRDefault="008E3917" w:rsidP="008E3917">
      <w:pPr>
        <w:pStyle w:val="a5"/>
        <w:spacing w:before="0" w:beforeAutospacing="0" w:after="0" w:afterAutospacing="0"/>
      </w:pPr>
      <w:r w:rsidRPr="003F4CC2">
        <w:t>Методическое обеспечение программы может быть представлено в таблице.</w:t>
      </w:r>
    </w:p>
    <w:p w:rsidR="008E3917" w:rsidRDefault="008E3917" w:rsidP="008E3917">
      <w:pPr>
        <w:pStyle w:val="a5"/>
        <w:rPr>
          <w:rStyle w:val="aa"/>
        </w:rPr>
      </w:pPr>
      <w:r w:rsidRPr="003F4CC2">
        <w:rPr>
          <w:rStyle w:val="aa"/>
        </w:rPr>
        <w:t>Методическое обеспечение образовательной программы</w:t>
      </w:r>
    </w:p>
    <w:tbl>
      <w:tblPr>
        <w:tblStyle w:val="a4"/>
        <w:tblW w:w="9643" w:type="dxa"/>
        <w:tblLook w:val="04A0"/>
      </w:tblPr>
      <w:tblGrid>
        <w:gridCol w:w="504"/>
        <w:gridCol w:w="1447"/>
        <w:gridCol w:w="1040"/>
        <w:gridCol w:w="1932"/>
        <w:gridCol w:w="1794"/>
        <w:gridCol w:w="1523"/>
        <w:gridCol w:w="1403"/>
      </w:tblGrid>
      <w:tr w:rsidR="008E3917" w:rsidTr="00466964">
        <w:tc>
          <w:tcPr>
            <w:tcW w:w="504" w:type="dxa"/>
          </w:tcPr>
          <w:p w:rsidR="008E3917" w:rsidRDefault="008E3917" w:rsidP="00466964">
            <w:pPr>
              <w:pStyle w:val="a5"/>
            </w:pPr>
            <w:r w:rsidRPr="003F4CC2">
              <w:t>№</w:t>
            </w:r>
          </w:p>
        </w:tc>
        <w:tc>
          <w:tcPr>
            <w:tcW w:w="1447" w:type="dxa"/>
          </w:tcPr>
          <w:p w:rsidR="008E3917" w:rsidRDefault="008E3917" w:rsidP="00466964">
            <w:pPr>
              <w:pStyle w:val="a5"/>
            </w:pPr>
            <w:r w:rsidRPr="003F4CC2">
              <w:t>Раздел или тема пр</w:t>
            </w:r>
            <w:r w:rsidRPr="003F4CC2">
              <w:t>о</w:t>
            </w:r>
            <w:r w:rsidRPr="003F4CC2">
              <w:t>граммы</w:t>
            </w:r>
          </w:p>
        </w:tc>
        <w:tc>
          <w:tcPr>
            <w:tcW w:w="1040" w:type="dxa"/>
          </w:tcPr>
          <w:p w:rsidR="008E3917" w:rsidRDefault="008E3917" w:rsidP="00466964">
            <w:pPr>
              <w:pStyle w:val="a5"/>
            </w:pPr>
            <w:r w:rsidRPr="003F4CC2">
              <w:t>Формы занятий</w:t>
            </w:r>
          </w:p>
        </w:tc>
        <w:tc>
          <w:tcPr>
            <w:tcW w:w="1932" w:type="dxa"/>
          </w:tcPr>
          <w:p w:rsidR="008E3917" w:rsidRDefault="008E3917" w:rsidP="00466964">
            <w:pPr>
              <w:pStyle w:val="a5"/>
            </w:pPr>
            <w:r w:rsidRPr="003F4CC2">
              <w:t>Приёмы и мет</w:t>
            </w:r>
            <w:r w:rsidRPr="003F4CC2">
              <w:t>о</w:t>
            </w:r>
            <w:r w:rsidRPr="003F4CC2">
              <w:t>ды организации учебно-воспитательного процесса</w:t>
            </w:r>
          </w:p>
        </w:tc>
        <w:tc>
          <w:tcPr>
            <w:tcW w:w="1794" w:type="dxa"/>
          </w:tcPr>
          <w:p w:rsidR="008E3917" w:rsidRDefault="008E3917" w:rsidP="00466964">
            <w:pPr>
              <w:pStyle w:val="a5"/>
            </w:pPr>
            <w:r w:rsidRPr="003F4CC2">
              <w:t>Дидактический материал</w:t>
            </w:r>
          </w:p>
        </w:tc>
        <w:tc>
          <w:tcPr>
            <w:tcW w:w="1523" w:type="dxa"/>
          </w:tcPr>
          <w:p w:rsidR="008E3917" w:rsidRDefault="008E3917" w:rsidP="00466964">
            <w:pPr>
              <w:pStyle w:val="a5"/>
            </w:pPr>
            <w:r w:rsidRPr="003F4CC2">
              <w:t>Техническое оснащение занятий</w:t>
            </w:r>
          </w:p>
        </w:tc>
        <w:tc>
          <w:tcPr>
            <w:tcW w:w="1403" w:type="dxa"/>
          </w:tcPr>
          <w:p w:rsidR="008E3917" w:rsidRDefault="008E3917" w:rsidP="00466964">
            <w:pPr>
              <w:pStyle w:val="a5"/>
            </w:pPr>
            <w:r w:rsidRPr="003F4CC2">
              <w:t>Формы подведения итогов</w:t>
            </w:r>
          </w:p>
        </w:tc>
      </w:tr>
      <w:tr w:rsidR="008E3917" w:rsidTr="00466964">
        <w:tc>
          <w:tcPr>
            <w:tcW w:w="504" w:type="dxa"/>
          </w:tcPr>
          <w:p w:rsidR="008E3917" w:rsidRDefault="008E3917" w:rsidP="00466964">
            <w:pPr>
              <w:pStyle w:val="a5"/>
            </w:pPr>
            <w:r>
              <w:t>1.</w:t>
            </w:r>
          </w:p>
        </w:tc>
        <w:tc>
          <w:tcPr>
            <w:tcW w:w="1447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040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932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794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523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403" w:type="dxa"/>
          </w:tcPr>
          <w:p w:rsidR="008E3917" w:rsidRDefault="008E3917" w:rsidP="00466964">
            <w:pPr>
              <w:pStyle w:val="a5"/>
            </w:pPr>
          </w:p>
        </w:tc>
      </w:tr>
      <w:tr w:rsidR="008E3917" w:rsidTr="00466964">
        <w:tc>
          <w:tcPr>
            <w:tcW w:w="504" w:type="dxa"/>
          </w:tcPr>
          <w:p w:rsidR="008E3917" w:rsidRDefault="008E3917" w:rsidP="00466964">
            <w:pPr>
              <w:pStyle w:val="a5"/>
            </w:pPr>
            <w:r>
              <w:t>2.</w:t>
            </w:r>
          </w:p>
        </w:tc>
        <w:tc>
          <w:tcPr>
            <w:tcW w:w="1447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040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932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794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523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403" w:type="dxa"/>
          </w:tcPr>
          <w:p w:rsidR="008E3917" w:rsidRDefault="008E3917" w:rsidP="00466964">
            <w:pPr>
              <w:pStyle w:val="a5"/>
            </w:pPr>
          </w:p>
        </w:tc>
      </w:tr>
      <w:tr w:rsidR="008E3917" w:rsidTr="00466964">
        <w:tc>
          <w:tcPr>
            <w:tcW w:w="504" w:type="dxa"/>
          </w:tcPr>
          <w:p w:rsidR="008E3917" w:rsidRDefault="008E3917" w:rsidP="00466964">
            <w:pPr>
              <w:pStyle w:val="a5"/>
            </w:pPr>
            <w:r>
              <w:t>3.</w:t>
            </w:r>
          </w:p>
        </w:tc>
        <w:tc>
          <w:tcPr>
            <w:tcW w:w="1447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040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932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794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523" w:type="dxa"/>
          </w:tcPr>
          <w:p w:rsidR="008E3917" w:rsidRDefault="008E3917" w:rsidP="00466964">
            <w:pPr>
              <w:pStyle w:val="a5"/>
            </w:pPr>
          </w:p>
        </w:tc>
        <w:tc>
          <w:tcPr>
            <w:tcW w:w="1403" w:type="dxa"/>
          </w:tcPr>
          <w:p w:rsidR="008E3917" w:rsidRDefault="008E3917" w:rsidP="00466964">
            <w:pPr>
              <w:pStyle w:val="a5"/>
            </w:pPr>
          </w:p>
        </w:tc>
      </w:tr>
    </w:tbl>
    <w:p w:rsidR="008E3917" w:rsidRDefault="008E3917" w:rsidP="008E3917">
      <w:pPr>
        <w:pStyle w:val="a5"/>
        <w:spacing w:before="0" w:beforeAutospacing="0" w:after="0" w:afterAutospacing="0"/>
        <w:jc w:val="both"/>
      </w:pPr>
      <w:proofErr w:type="gramStart"/>
      <w:r w:rsidRPr="003F4CC2">
        <w:t xml:space="preserve">Возможные </w:t>
      </w:r>
      <w:r w:rsidRPr="003F4CC2">
        <w:rPr>
          <w:rStyle w:val="aa"/>
        </w:rPr>
        <w:t>формы занятий</w:t>
      </w:r>
      <w:r w:rsidRPr="003F4CC2">
        <w:t>:</w:t>
      </w:r>
      <w:r w:rsidRPr="003F4CC2">
        <w:rPr>
          <w:rStyle w:val="aa"/>
        </w:rPr>
        <w:t xml:space="preserve"> </w:t>
      </w:r>
      <w:r w:rsidRPr="003F4CC2">
        <w:t>традиционное занятие, комбинированное занятие, лекция, семинар,</w:t>
      </w:r>
      <w:r>
        <w:t xml:space="preserve"> </w:t>
      </w:r>
      <w:r w:rsidRPr="003F4CC2">
        <w:t>практическое занятие, лабораторная работа, тренинг, игра (деловая, ролевая), поход, экскурсия, мастерская, защита проектов, дискуссия, диспут, зачет, конкурс, КВН, эстафета, соревнование, турнир, конференция, пресс-конференция, фестиваль, творческая встреча, концерт, репетиция и т.д.</w:t>
      </w:r>
      <w:proofErr w:type="gramEnd"/>
    </w:p>
    <w:p w:rsidR="008E3917" w:rsidRDefault="008E3917" w:rsidP="008E3917">
      <w:pPr>
        <w:pStyle w:val="a5"/>
        <w:spacing w:before="0" w:beforeAutospacing="0" w:after="0" w:afterAutospacing="0"/>
        <w:jc w:val="both"/>
        <w:rPr>
          <w:rStyle w:val="aa"/>
        </w:rPr>
      </w:pPr>
      <w:r w:rsidRPr="003F4CC2">
        <w:rPr>
          <w:rStyle w:val="aa"/>
        </w:rPr>
        <w:t>Приёмы и методы организации учебно-воспитательного процесса:</w:t>
      </w:r>
    </w:p>
    <w:p w:rsidR="008E3917" w:rsidRDefault="008E3917" w:rsidP="008E3917">
      <w:pPr>
        <w:pStyle w:val="a5"/>
        <w:spacing w:before="0" w:beforeAutospacing="0" w:after="0" w:afterAutospacing="0"/>
        <w:jc w:val="both"/>
      </w:pPr>
      <w:r w:rsidRPr="003F4CC2">
        <w:rPr>
          <w:rStyle w:val="aa"/>
        </w:rPr>
        <w:t xml:space="preserve">Метод </w:t>
      </w:r>
      <w:r w:rsidRPr="003F4CC2">
        <w:t>- способ деятельности.</w:t>
      </w:r>
    </w:p>
    <w:p w:rsidR="008E3917" w:rsidRPr="00854BC3" w:rsidRDefault="008E3917" w:rsidP="008E3917">
      <w:pPr>
        <w:pStyle w:val="a5"/>
        <w:spacing w:before="0" w:beforeAutospacing="0" w:after="0" w:afterAutospacing="0"/>
        <w:jc w:val="both"/>
        <w:rPr>
          <w:b/>
          <w:bCs/>
        </w:rPr>
      </w:pPr>
      <w:r w:rsidRPr="003F4CC2">
        <w:rPr>
          <w:u w:val="single"/>
        </w:rPr>
        <w:t>Методы, в основе которых лежит способ организации занятия:</w:t>
      </w:r>
    </w:p>
    <w:p w:rsidR="008E3917" w:rsidRPr="003F4CC2" w:rsidRDefault="008E3917" w:rsidP="008E3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словесный </w:t>
      </w:r>
      <w:r w:rsidRPr="003F4CC2">
        <w:rPr>
          <w:rFonts w:ascii="Times New Roman" w:hAnsi="Times New Roman" w:cs="Times New Roman"/>
          <w:sz w:val="24"/>
          <w:szCs w:val="24"/>
        </w:rPr>
        <w:t>(устное изложение, беседа, анализ текста и т.д.)</w:t>
      </w:r>
    </w:p>
    <w:p w:rsidR="008E3917" w:rsidRPr="003F4CC2" w:rsidRDefault="008E3917" w:rsidP="008E39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наглядный </w:t>
      </w:r>
      <w:r w:rsidRPr="003F4CC2">
        <w:rPr>
          <w:rFonts w:ascii="Times New Roman" w:hAnsi="Times New Roman" w:cs="Times New Roman"/>
          <w:sz w:val="24"/>
          <w:szCs w:val="24"/>
        </w:rPr>
        <w:t>(показ видеоматериалов, иллюстраций, наблюдение, показ (исполнение) педагогом, работа по образцу и др.)</w:t>
      </w:r>
      <w:proofErr w:type="gramEnd"/>
    </w:p>
    <w:p w:rsidR="008E3917" w:rsidRPr="003F4CC2" w:rsidRDefault="008E3917" w:rsidP="008E391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практический </w:t>
      </w:r>
      <w:r w:rsidRPr="003F4CC2">
        <w:rPr>
          <w:rFonts w:ascii="Times New Roman" w:hAnsi="Times New Roman" w:cs="Times New Roman"/>
          <w:sz w:val="24"/>
          <w:szCs w:val="24"/>
        </w:rPr>
        <w:t>(тренинг, упражнения, лабораторные работы и др.)</w:t>
      </w:r>
    </w:p>
    <w:p w:rsidR="008E3917" w:rsidRPr="003F4CC2" w:rsidRDefault="008E3917" w:rsidP="008E3917">
      <w:pPr>
        <w:pStyle w:val="a5"/>
        <w:spacing w:before="0" w:beforeAutospacing="0" w:after="0" w:afterAutospacing="0"/>
      </w:pPr>
      <w:r w:rsidRPr="003F4CC2">
        <w:rPr>
          <w:u w:val="single"/>
        </w:rPr>
        <w:lastRenderedPageBreak/>
        <w:t>Методы, в основе которых лежит уровень деятельности детей:</w:t>
      </w:r>
    </w:p>
    <w:p w:rsidR="008E3917" w:rsidRPr="003F4CC2" w:rsidRDefault="008E3917" w:rsidP="008E3917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F4CC2">
        <w:rPr>
          <w:rFonts w:ascii="Times New Roman" w:hAnsi="Times New Roman" w:cs="Times New Roman"/>
          <w:sz w:val="24"/>
          <w:szCs w:val="24"/>
        </w:rPr>
        <w:t>- дети воспринимают и усваивают готовую и</w:t>
      </w:r>
      <w:r w:rsidRPr="003F4CC2">
        <w:rPr>
          <w:rFonts w:ascii="Times New Roman" w:hAnsi="Times New Roman" w:cs="Times New Roman"/>
          <w:sz w:val="24"/>
          <w:szCs w:val="24"/>
        </w:rPr>
        <w:t>н</w:t>
      </w:r>
      <w:r w:rsidRPr="003F4CC2">
        <w:rPr>
          <w:rFonts w:ascii="Times New Roman" w:hAnsi="Times New Roman" w:cs="Times New Roman"/>
          <w:sz w:val="24"/>
          <w:szCs w:val="24"/>
        </w:rPr>
        <w:t>формацию</w:t>
      </w:r>
    </w:p>
    <w:p w:rsidR="008E3917" w:rsidRPr="003F4CC2" w:rsidRDefault="008E3917" w:rsidP="008E391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F4CC2">
        <w:rPr>
          <w:rFonts w:ascii="Times New Roman" w:hAnsi="Times New Roman" w:cs="Times New Roman"/>
          <w:sz w:val="24"/>
          <w:szCs w:val="24"/>
        </w:rPr>
        <w:t>- учащиеся воспроизводят полученные знания и освоенные спос</w:t>
      </w:r>
      <w:r w:rsidRPr="003F4CC2">
        <w:rPr>
          <w:rFonts w:ascii="Times New Roman" w:hAnsi="Times New Roman" w:cs="Times New Roman"/>
          <w:sz w:val="24"/>
          <w:szCs w:val="24"/>
        </w:rPr>
        <w:t>о</w:t>
      </w:r>
      <w:r w:rsidRPr="003F4CC2">
        <w:rPr>
          <w:rFonts w:ascii="Times New Roman" w:hAnsi="Times New Roman" w:cs="Times New Roman"/>
          <w:sz w:val="24"/>
          <w:szCs w:val="24"/>
        </w:rPr>
        <w:t>бы деятельности</w:t>
      </w:r>
    </w:p>
    <w:p w:rsidR="008E3917" w:rsidRPr="003F4CC2" w:rsidRDefault="008E3917" w:rsidP="008E391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- </w:t>
      </w:r>
      <w:r w:rsidRPr="003F4CC2">
        <w:rPr>
          <w:rFonts w:ascii="Times New Roman" w:hAnsi="Times New Roman" w:cs="Times New Roman"/>
          <w:sz w:val="24"/>
          <w:szCs w:val="24"/>
        </w:rPr>
        <w:t>участие детей в коллективном поиске, решение поставле</w:t>
      </w:r>
      <w:r w:rsidRPr="003F4CC2">
        <w:rPr>
          <w:rFonts w:ascii="Times New Roman" w:hAnsi="Times New Roman" w:cs="Times New Roman"/>
          <w:sz w:val="24"/>
          <w:szCs w:val="24"/>
        </w:rPr>
        <w:t>н</w:t>
      </w:r>
      <w:r w:rsidRPr="003F4CC2">
        <w:rPr>
          <w:rFonts w:ascii="Times New Roman" w:hAnsi="Times New Roman" w:cs="Times New Roman"/>
          <w:sz w:val="24"/>
          <w:szCs w:val="24"/>
        </w:rPr>
        <w:t>ной задачи совместно с педагогом</w:t>
      </w:r>
    </w:p>
    <w:p w:rsidR="008E3917" w:rsidRPr="003F4CC2" w:rsidRDefault="008E3917" w:rsidP="008E391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F4CC2">
        <w:rPr>
          <w:rFonts w:ascii="Times New Roman" w:hAnsi="Times New Roman" w:cs="Times New Roman"/>
          <w:sz w:val="24"/>
          <w:szCs w:val="24"/>
        </w:rPr>
        <w:t>- самостоятельная творческая работа учащихся.</w:t>
      </w:r>
    </w:p>
    <w:p w:rsidR="008E3917" w:rsidRPr="003F4CC2" w:rsidRDefault="008E3917" w:rsidP="008E3917">
      <w:pPr>
        <w:pStyle w:val="a5"/>
        <w:spacing w:before="0" w:beforeAutospacing="0" w:after="0" w:afterAutospacing="0"/>
      </w:pPr>
      <w:r w:rsidRPr="003F4CC2">
        <w:rPr>
          <w:u w:val="single"/>
        </w:rPr>
        <w:t>Методы, в основе которых лежит форма организации деятельности учащихся занятия:</w:t>
      </w:r>
    </w:p>
    <w:p w:rsidR="008E3917" w:rsidRPr="003F4CC2" w:rsidRDefault="008E3917" w:rsidP="008E39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F4CC2">
        <w:rPr>
          <w:rFonts w:ascii="Times New Roman" w:hAnsi="Times New Roman" w:cs="Times New Roman"/>
          <w:sz w:val="24"/>
          <w:szCs w:val="24"/>
        </w:rPr>
        <w:t>- одновременная работа со всеми учащимися</w:t>
      </w:r>
    </w:p>
    <w:p w:rsidR="008E3917" w:rsidRPr="003F4CC2" w:rsidRDefault="008E3917" w:rsidP="008E39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F4CC2">
        <w:rPr>
          <w:rFonts w:ascii="Times New Roman" w:hAnsi="Times New Roman" w:cs="Times New Roman"/>
          <w:sz w:val="24"/>
          <w:szCs w:val="24"/>
        </w:rPr>
        <w:t>- организация проблемно-поискового или творческого взаимодейс</w:t>
      </w:r>
      <w:r w:rsidRPr="003F4CC2">
        <w:rPr>
          <w:rFonts w:ascii="Times New Roman" w:hAnsi="Times New Roman" w:cs="Times New Roman"/>
          <w:sz w:val="24"/>
          <w:szCs w:val="24"/>
        </w:rPr>
        <w:t>т</w:t>
      </w:r>
      <w:r w:rsidRPr="003F4CC2">
        <w:rPr>
          <w:rFonts w:ascii="Times New Roman" w:hAnsi="Times New Roman" w:cs="Times New Roman"/>
          <w:sz w:val="24"/>
          <w:szCs w:val="24"/>
        </w:rPr>
        <w:t>вия между всеми детьми</w:t>
      </w:r>
    </w:p>
    <w:p w:rsidR="008E3917" w:rsidRPr="003F4CC2" w:rsidRDefault="008E3917" w:rsidP="008E39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индивидуально-фронтальный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- </w:t>
      </w:r>
      <w:r w:rsidRPr="003F4CC2">
        <w:rPr>
          <w:rFonts w:ascii="Times New Roman" w:hAnsi="Times New Roman" w:cs="Times New Roman"/>
          <w:sz w:val="24"/>
          <w:szCs w:val="24"/>
        </w:rPr>
        <w:t>чередование индивидуальных и фронтальных форм работы</w:t>
      </w:r>
    </w:p>
    <w:p w:rsidR="008E3917" w:rsidRPr="003F4CC2" w:rsidRDefault="008E3917" w:rsidP="008E39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групповой </w:t>
      </w:r>
      <w:r w:rsidRPr="003F4CC2">
        <w:rPr>
          <w:rFonts w:ascii="Times New Roman" w:hAnsi="Times New Roman" w:cs="Times New Roman"/>
          <w:sz w:val="24"/>
          <w:szCs w:val="24"/>
        </w:rPr>
        <w:t>- организация работы по малым группам (от 2 до 7 человек)</w:t>
      </w:r>
    </w:p>
    <w:p w:rsidR="008E3917" w:rsidRPr="003F4CC2" w:rsidRDefault="008E3917" w:rsidP="008E39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коллективно-групповой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- </w:t>
      </w:r>
      <w:r w:rsidRPr="003F4CC2">
        <w:rPr>
          <w:rFonts w:ascii="Times New Roman" w:hAnsi="Times New Roman" w:cs="Times New Roman"/>
          <w:sz w:val="24"/>
          <w:szCs w:val="24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8E3917" w:rsidRPr="003F4CC2" w:rsidRDefault="008E3917" w:rsidP="008E39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в парах </w:t>
      </w:r>
      <w:r w:rsidRPr="003F4CC2">
        <w:rPr>
          <w:rFonts w:ascii="Times New Roman" w:hAnsi="Times New Roman" w:cs="Times New Roman"/>
          <w:sz w:val="24"/>
          <w:szCs w:val="24"/>
        </w:rPr>
        <w:t>- организация работы по парам</w:t>
      </w:r>
    </w:p>
    <w:p w:rsidR="008E3917" w:rsidRPr="003F4CC2" w:rsidRDefault="008E3917" w:rsidP="008E391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C2">
        <w:rPr>
          <w:rStyle w:val="ab"/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3F4CC2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F4CC2">
        <w:rPr>
          <w:rFonts w:ascii="Times New Roman" w:hAnsi="Times New Roman" w:cs="Times New Roman"/>
          <w:sz w:val="24"/>
          <w:szCs w:val="24"/>
        </w:rPr>
        <w:t>- индивидуальное выполнение заданий, решение проблем</w:t>
      </w:r>
    </w:p>
    <w:p w:rsidR="008E3917" w:rsidRDefault="008E3917" w:rsidP="008E3917">
      <w:pPr>
        <w:pStyle w:val="a5"/>
        <w:spacing w:before="0" w:beforeAutospacing="0" w:after="0" w:afterAutospacing="0"/>
        <w:jc w:val="both"/>
      </w:pPr>
      <w:proofErr w:type="gramStart"/>
      <w:r w:rsidRPr="003F4CC2">
        <w:rPr>
          <w:rStyle w:val="aa"/>
        </w:rPr>
        <w:t xml:space="preserve">Приём </w:t>
      </w:r>
      <w:r w:rsidRPr="003F4CC2">
        <w:t>- конкретное проявление определенного метода на практике:</w:t>
      </w:r>
      <w:r>
        <w:t xml:space="preserve"> </w:t>
      </w:r>
      <w:r w:rsidRPr="003F4CC2">
        <w:t>игры, упражнения, решение проблемных ситуаций, диалог, устное изложение, беседа, анализ текста, муз</w:t>
      </w:r>
      <w:r w:rsidRPr="003F4CC2">
        <w:t>ы</w:t>
      </w:r>
      <w:r w:rsidRPr="003F4CC2">
        <w:t>кального произведения, показ видеоматериалов, иллюстраций, показ (исполнение) педаг</w:t>
      </w:r>
      <w:r w:rsidRPr="003F4CC2">
        <w:t>о</w:t>
      </w:r>
      <w:r w:rsidRPr="003F4CC2">
        <w:t>гом, наблюдение, работа по образцу, тренинг, вокально-тренировочные упражнения, л</w:t>
      </w:r>
      <w:r w:rsidRPr="003F4CC2">
        <w:t>а</w:t>
      </w:r>
      <w:r w:rsidRPr="003F4CC2">
        <w:t>бораторные работы и др. Возможно использование формы как приема.</w:t>
      </w:r>
      <w:proofErr w:type="gramEnd"/>
    </w:p>
    <w:p w:rsidR="008E3917" w:rsidRDefault="008E3917" w:rsidP="008E3917">
      <w:pPr>
        <w:pStyle w:val="a5"/>
        <w:spacing w:before="0" w:beforeAutospacing="0" w:after="0" w:afterAutospacing="0"/>
        <w:jc w:val="both"/>
      </w:pPr>
      <w:proofErr w:type="gramStart"/>
      <w:r w:rsidRPr="003F4CC2">
        <w:rPr>
          <w:rStyle w:val="aa"/>
        </w:rPr>
        <w:t xml:space="preserve">Дидактический материал: </w:t>
      </w:r>
      <w:r w:rsidRPr="003F4CC2">
        <w:t>таблицы, схемы, плакаты, картины, фотографии, дидактич</w:t>
      </w:r>
      <w:r w:rsidRPr="003F4CC2">
        <w:t>е</w:t>
      </w:r>
      <w:r w:rsidRPr="003F4CC2">
        <w:t>ские карточки, памятки, научная и специальная литература, раздаточный материал, ди</w:t>
      </w:r>
      <w:r w:rsidRPr="003F4CC2">
        <w:t>а</w:t>
      </w:r>
      <w:r w:rsidRPr="003F4CC2">
        <w:t xml:space="preserve">фильмы, диапозитивы, видеозаписи, аудиозаписи, </w:t>
      </w:r>
      <w:proofErr w:type="spellStart"/>
      <w:r w:rsidRPr="003F4CC2">
        <w:t>мультимедийные</w:t>
      </w:r>
      <w:proofErr w:type="spellEnd"/>
      <w:r w:rsidRPr="003F4CC2">
        <w:t xml:space="preserve"> материалы, компь</w:t>
      </w:r>
      <w:r w:rsidRPr="003F4CC2">
        <w:t>ю</w:t>
      </w:r>
      <w:r w:rsidRPr="003F4CC2">
        <w:t>терные программные средства и др.</w:t>
      </w:r>
      <w:proofErr w:type="gramEnd"/>
    </w:p>
    <w:p w:rsidR="008E3917" w:rsidRDefault="008E3917" w:rsidP="008E3917">
      <w:pPr>
        <w:pStyle w:val="a5"/>
        <w:spacing w:before="0" w:beforeAutospacing="0" w:after="0" w:afterAutospacing="0"/>
        <w:jc w:val="both"/>
      </w:pPr>
      <w:proofErr w:type="gramStart"/>
      <w:r w:rsidRPr="003F4CC2">
        <w:rPr>
          <w:rStyle w:val="aa"/>
        </w:rPr>
        <w:t xml:space="preserve">Техническое оснащение занятий: </w:t>
      </w:r>
      <w:r w:rsidRPr="003F4CC2">
        <w:t>станки, музыкальные инструменты, спортивные сн</w:t>
      </w:r>
      <w:r w:rsidRPr="003F4CC2">
        <w:t>а</w:t>
      </w:r>
      <w:r w:rsidRPr="003F4CC2">
        <w:t>ряды и оборудование, швейные машинки, зеркала, приборы, декорации, костюмы, микр</w:t>
      </w:r>
      <w:r w:rsidRPr="003F4CC2">
        <w:t>о</w:t>
      </w:r>
      <w:r w:rsidRPr="003F4CC2">
        <w:t xml:space="preserve">фоны, компьютер, телевизор, видеомагнитофон, магнитофон, </w:t>
      </w:r>
      <w:proofErr w:type="spellStart"/>
      <w:r>
        <w:t>м</w:t>
      </w:r>
      <w:r w:rsidRPr="003F4CC2">
        <w:t>ультимедийный</w:t>
      </w:r>
      <w:proofErr w:type="spellEnd"/>
      <w:r w:rsidRPr="003F4CC2">
        <w:t xml:space="preserve"> проектор, и др.</w:t>
      </w:r>
      <w:proofErr w:type="gramEnd"/>
    </w:p>
    <w:p w:rsidR="008E3917" w:rsidRDefault="008E3917" w:rsidP="008E3917">
      <w:pPr>
        <w:pStyle w:val="a5"/>
        <w:spacing w:before="0" w:beforeAutospacing="0" w:after="0" w:afterAutospacing="0"/>
        <w:jc w:val="both"/>
      </w:pPr>
      <w:proofErr w:type="gramStart"/>
      <w:r w:rsidRPr="003F4CC2">
        <w:rPr>
          <w:rStyle w:val="aa"/>
        </w:rPr>
        <w:t xml:space="preserve">Формы подведения итогов: </w:t>
      </w:r>
      <w:r w:rsidRPr="003F4CC2">
        <w:t>опрос, контрольное занятие, зачет, открытое занятие для р</w:t>
      </w:r>
      <w:r w:rsidRPr="003F4CC2">
        <w:t>о</w:t>
      </w:r>
      <w:r w:rsidRPr="003F4CC2">
        <w:t>дителей, концерт, экзамен, выставка, конкурс, олимпиада, самостоятельная работа, защита рефератов, презентация творческих работ, взаимозачет, игра-испытание, эссе, коллекти</w:t>
      </w:r>
      <w:r w:rsidRPr="003F4CC2">
        <w:t>в</w:t>
      </w:r>
      <w:r w:rsidRPr="003F4CC2">
        <w:t>ная рефлексия, отзыв, коллективный анализ работ, самоанализ и др.</w:t>
      </w:r>
      <w:proofErr w:type="gramEnd"/>
    </w:p>
    <w:p w:rsidR="008E3917" w:rsidRDefault="008E3917" w:rsidP="008E3917">
      <w:pPr>
        <w:pStyle w:val="a5"/>
        <w:spacing w:before="0" w:beforeAutospacing="0" w:after="0" w:afterAutospacing="0"/>
        <w:jc w:val="both"/>
        <w:rPr>
          <w:rStyle w:val="aa"/>
        </w:rPr>
      </w:pPr>
    </w:p>
    <w:p w:rsidR="008E3917" w:rsidRDefault="008E3917" w:rsidP="008E3917">
      <w:pPr>
        <w:pStyle w:val="a5"/>
        <w:spacing w:before="0" w:beforeAutospacing="0" w:after="0" w:afterAutospacing="0"/>
        <w:jc w:val="both"/>
      </w:pPr>
      <w:r w:rsidRPr="003F4CC2">
        <w:rPr>
          <w:rStyle w:val="aa"/>
        </w:rPr>
        <w:t>Материально-техническое</w:t>
      </w:r>
      <w:r>
        <w:rPr>
          <w:rStyle w:val="aa"/>
        </w:rPr>
        <w:t xml:space="preserve"> </w:t>
      </w:r>
      <w:r w:rsidRPr="003F4CC2">
        <w:rPr>
          <w:rStyle w:val="aa"/>
        </w:rPr>
        <w:t>обеспечение</w:t>
      </w:r>
      <w:r>
        <w:rPr>
          <w:rStyle w:val="aa"/>
        </w:rPr>
        <w:t xml:space="preserve"> </w:t>
      </w:r>
      <w:r w:rsidRPr="003F4CC2">
        <w:rPr>
          <w:rStyle w:val="aa"/>
        </w:rPr>
        <w:t>реализации образовательной программы.</w:t>
      </w:r>
      <w:r w:rsidRPr="003F4CC2">
        <w:br/>
        <w:t>В разделе должны быть указаны все необходимые составные реализации программы: св</w:t>
      </w:r>
      <w:r w:rsidRPr="003F4CC2">
        <w:t>е</w:t>
      </w:r>
      <w:r w:rsidRPr="003F4CC2">
        <w:t>дения о помещении, в котором должны проводится занятия; перечень оборудования и м</w:t>
      </w:r>
      <w:r w:rsidRPr="003F4CC2">
        <w:t>а</w:t>
      </w:r>
      <w:r w:rsidRPr="003F4CC2">
        <w:t>териалов, необходимых для занятий; сведения о методическом обеспечении (наглядные пособия для педагогов и учащихся, аудио-, виде</w:t>
      </w:r>
      <w:proofErr w:type="gramStart"/>
      <w:r w:rsidRPr="003F4CC2">
        <w:t>о-</w:t>
      </w:r>
      <w:proofErr w:type="gramEnd"/>
      <w:r w:rsidRPr="003F4CC2">
        <w:t xml:space="preserve"> средства как типовые, раздаточные м</w:t>
      </w:r>
      <w:r w:rsidRPr="003F4CC2">
        <w:t>а</w:t>
      </w:r>
      <w:r w:rsidRPr="003F4CC2">
        <w:t xml:space="preserve">териалы, индивидуальные занятия) эскизы, схемы. </w:t>
      </w:r>
      <w:proofErr w:type="gramStart"/>
      <w:r w:rsidRPr="003F4CC2">
        <w:t>Необходимо перечислить нужное об</w:t>
      </w:r>
      <w:r w:rsidRPr="003F4CC2">
        <w:t>о</w:t>
      </w:r>
      <w:r w:rsidRPr="003F4CC2">
        <w:t>рудование, ТСО, инструменты, декорации, костюмы, приборы, станки, химические реа</w:t>
      </w:r>
      <w:r w:rsidRPr="003F4CC2">
        <w:t>к</w:t>
      </w:r>
      <w:r w:rsidRPr="003F4CC2">
        <w:t>тивы, зеркала, грим, микрофоны и т.п.</w:t>
      </w:r>
      <w:r>
        <w:t xml:space="preserve"> имеющиеся в учебном объединении.</w:t>
      </w:r>
      <w:proofErr w:type="gramEnd"/>
    </w:p>
    <w:p w:rsidR="008E3917" w:rsidRDefault="008E3917" w:rsidP="00396CF9">
      <w:pPr>
        <w:shd w:val="clear" w:color="auto" w:fill="FFFFFF"/>
        <w:tabs>
          <w:tab w:val="left" w:pos="709"/>
        </w:tabs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732925" w:rsidRPr="00204E23" w:rsidRDefault="00396CF9" w:rsidP="00AA5F9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</w:t>
      </w:r>
      <w:r w:rsidR="002353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204E23" w:rsidRPr="00204E2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СПИСОК ЛИТЕРАТУРЫ</w:t>
      </w:r>
    </w:p>
    <w:p w:rsidR="00DF257B" w:rsidRPr="004D6163" w:rsidRDefault="00DF257B" w:rsidP="00AA5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6163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i/>
          <w:sz w:val="24"/>
          <w:szCs w:val="24"/>
        </w:rPr>
        <w:t>«Список</w:t>
      </w:r>
      <w:r w:rsidR="00D869D1">
        <w:rPr>
          <w:rFonts w:ascii="Times New Roman" w:hAnsi="Times New Roman"/>
          <w:i/>
          <w:sz w:val="24"/>
          <w:szCs w:val="24"/>
        </w:rPr>
        <w:t xml:space="preserve"> </w:t>
      </w:r>
      <w:r w:rsidRPr="004D6163">
        <w:rPr>
          <w:rFonts w:ascii="Times New Roman" w:hAnsi="Times New Roman"/>
          <w:i/>
          <w:sz w:val="24"/>
          <w:szCs w:val="24"/>
        </w:rPr>
        <w:t>литературы»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дается</w:t>
      </w:r>
      <w:r w:rsidR="00E158DB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библиографическое описание изданий, к</w:t>
      </w:r>
      <w:r w:rsidRPr="004D6163">
        <w:rPr>
          <w:rFonts w:ascii="Times New Roman" w:hAnsi="Times New Roman"/>
          <w:sz w:val="24"/>
          <w:szCs w:val="24"/>
        </w:rPr>
        <w:t>о</w:t>
      </w:r>
      <w:r w:rsidRPr="004D6163">
        <w:rPr>
          <w:rFonts w:ascii="Times New Roman" w:hAnsi="Times New Roman"/>
          <w:sz w:val="24"/>
          <w:szCs w:val="24"/>
        </w:rPr>
        <w:t>торые перечисляются</w:t>
      </w:r>
      <w:r w:rsidR="00085C1C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в</w:t>
      </w:r>
      <w:r w:rsidR="00085C1C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алфавитном порядке с указанием</w:t>
      </w:r>
      <w:r w:rsidR="00085C1C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автора, названия книги, места и года издания. Желательно поделить данный раздел</w:t>
      </w:r>
      <w:r w:rsidR="00085C1C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на</w:t>
      </w:r>
      <w:r w:rsidR="00E158DB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два раздела.</w:t>
      </w:r>
    </w:p>
    <w:p w:rsidR="00DF257B" w:rsidRPr="004D6163" w:rsidRDefault="00DF257B" w:rsidP="00AA5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6163">
        <w:rPr>
          <w:rFonts w:ascii="Times New Roman" w:hAnsi="Times New Roman"/>
          <w:sz w:val="24"/>
          <w:szCs w:val="24"/>
        </w:rPr>
        <w:t>Первый</w:t>
      </w:r>
      <w:r w:rsidR="00085C1C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список – литература,</w:t>
      </w:r>
      <w:r w:rsidR="00085C1C">
        <w:rPr>
          <w:rFonts w:ascii="Times New Roman" w:hAnsi="Times New Roman"/>
          <w:sz w:val="24"/>
          <w:szCs w:val="24"/>
        </w:rPr>
        <w:t xml:space="preserve"> </w:t>
      </w:r>
      <w:r w:rsidRPr="004D6163">
        <w:rPr>
          <w:rFonts w:ascii="Times New Roman" w:hAnsi="Times New Roman"/>
          <w:sz w:val="24"/>
          <w:szCs w:val="24"/>
        </w:rPr>
        <w:t>используемая педагогом для разработки программы и организации образовательного процесса.</w:t>
      </w:r>
    </w:p>
    <w:p w:rsidR="00DF257B" w:rsidRDefault="00DF257B" w:rsidP="00AA5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6163">
        <w:rPr>
          <w:rFonts w:ascii="Times New Roman" w:hAnsi="Times New Roman"/>
          <w:sz w:val="24"/>
          <w:szCs w:val="24"/>
        </w:rPr>
        <w:t>Второй список – рекомендуемая литература  для детей и родителей.</w:t>
      </w:r>
    </w:p>
    <w:p w:rsidR="009402D8" w:rsidRPr="009402D8" w:rsidRDefault="009402D8" w:rsidP="009402D8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402D8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литературы для учащихся</w:t>
      </w:r>
      <w:proofErr w:type="gramStart"/>
      <w:r w:rsidRPr="009402D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402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2D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02D8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9402D8">
        <w:rPr>
          <w:rFonts w:ascii="Times New Roman" w:hAnsi="Times New Roman" w:cs="Times New Roman"/>
          <w:i/>
          <w:sz w:val="24"/>
          <w:szCs w:val="24"/>
        </w:rPr>
        <w:t>ожет быть коротким)</w:t>
      </w:r>
    </w:p>
    <w:p w:rsidR="00AA5F95" w:rsidRDefault="009402D8" w:rsidP="00C93D0C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402D8"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="00085C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2D8">
        <w:rPr>
          <w:rFonts w:ascii="Times New Roman" w:hAnsi="Times New Roman" w:cs="Times New Roman"/>
          <w:b/>
          <w:i/>
          <w:sz w:val="24"/>
          <w:szCs w:val="24"/>
        </w:rPr>
        <w:t>используемой литературы</w:t>
      </w:r>
      <w:r w:rsidR="003B7976">
        <w:rPr>
          <w:rFonts w:ascii="Times New Roman" w:hAnsi="Times New Roman" w:cs="Times New Roman"/>
          <w:b/>
          <w:i/>
          <w:sz w:val="24"/>
          <w:szCs w:val="24"/>
        </w:rPr>
        <w:t xml:space="preserve"> для педагога</w:t>
      </w:r>
      <w:proofErr w:type="gramStart"/>
      <w:r w:rsidRPr="009402D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402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2D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02D8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9402D8">
        <w:rPr>
          <w:rFonts w:ascii="Times New Roman" w:hAnsi="Times New Roman" w:cs="Times New Roman"/>
          <w:i/>
          <w:sz w:val="24"/>
          <w:szCs w:val="24"/>
        </w:rPr>
        <w:t>елательно указывать не очень старые издания)</w:t>
      </w:r>
      <w:r w:rsidR="00C93D0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A5F95" w:rsidSect="00E158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4">
    <w:nsid w:val="01D02D2B"/>
    <w:multiLevelType w:val="multilevel"/>
    <w:tmpl w:val="6CC07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9240A0"/>
    <w:multiLevelType w:val="multilevel"/>
    <w:tmpl w:val="E3CA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2396D"/>
    <w:multiLevelType w:val="hybridMultilevel"/>
    <w:tmpl w:val="A582DD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344C27"/>
    <w:multiLevelType w:val="hybridMultilevel"/>
    <w:tmpl w:val="BE80A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837D4"/>
    <w:multiLevelType w:val="multilevel"/>
    <w:tmpl w:val="DADC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857E8"/>
    <w:multiLevelType w:val="hybridMultilevel"/>
    <w:tmpl w:val="6BB0B23C"/>
    <w:lvl w:ilvl="0" w:tplc="2FD2E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72649"/>
    <w:multiLevelType w:val="hybridMultilevel"/>
    <w:tmpl w:val="E58820EC"/>
    <w:lvl w:ilvl="0" w:tplc="2FD2E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93199"/>
    <w:multiLevelType w:val="hybridMultilevel"/>
    <w:tmpl w:val="E6200B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2D95ADF"/>
    <w:multiLevelType w:val="hybridMultilevel"/>
    <w:tmpl w:val="0D66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B3A54A8">
      <w:start w:val="1"/>
      <w:numFmt w:val="bullet"/>
      <w:lvlText w:val=""/>
      <w:lvlJc w:val="left"/>
      <w:pPr>
        <w:tabs>
          <w:tab w:val="num" w:pos="2187"/>
        </w:tabs>
        <w:ind w:left="2187" w:hanging="207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F5812"/>
    <w:multiLevelType w:val="multilevel"/>
    <w:tmpl w:val="C614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416B3"/>
    <w:multiLevelType w:val="multilevel"/>
    <w:tmpl w:val="0556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870E1"/>
    <w:multiLevelType w:val="hybridMultilevel"/>
    <w:tmpl w:val="503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C42D5"/>
    <w:rsid w:val="00042B3F"/>
    <w:rsid w:val="00057E2E"/>
    <w:rsid w:val="00085C1C"/>
    <w:rsid w:val="00086D17"/>
    <w:rsid w:val="000A4069"/>
    <w:rsid w:val="000E05D7"/>
    <w:rsid w:val="000E17ED"/>
    <w:rsid w:val="00111654"/>
    <w:rsid w:val="00120AF8"/>
    <w:rsid w:val="00147CFB"/>
    <w:rsid w:val="001643DB"/>
    <w:rsid w:val="00185844"/>
    <w:rsid w:val="00194384"/>
    <w:rsid w:val="001963D7"/>
    <w:rsid w:val="001B30D1"/>
    <w:rsid w:val="001D16C2"/>
    <w:rsid w:val="001E2E56"/>
    <w:rsid w:val="001F2744"/>
    <w:rsid w:val="001F5BC6"/>
    <w:rsid w:val="00204E23"/>
    <w:rsid w:val="002353BC"/>
    <w:rsid w:val="00273E21"/>
    <w:rsid w:val="002939A2"/>
    <w:rsid w:val="00296C38"/>
    <w:rsid w:val="002A722D"/>
    <w:rsid w:val="002B4FDD"/>
    <w:rsid w:val="002C269D"/>
    <w:rsid w:val="002C4503"/>
    <w:rsid w:val="002D1194"/>
    <w:rsid w:val="002F0FCA"/>
    <w:rsid w:val="00334486"/>
    <w:rsid w:val="00344BF7"/>
    <w:rsid w:val="003564D6"/>
    <w:rsid w:val="00367304"/>
    <w:rsid w:val="003765B2"/>
    <w:rsid w:val="00396CF9"/>
    <w:rsid w:val="003A1E2F"/>
    <w:rsid w:val="003B308B"/>
    <w:rsid w:val="003B7976"/>
    <w:rsid w:val="003D3B3A"/>
    <w:rsid w:val="003D6F66"/>
    <w:rsid w:val="003E2FAC"/>
    <w:rsid w:val="003F4946"/>
    <w:rsid w:val="003F4CC2"/>
    <w:rsid w:val="003F51E7"/>
    <w:rsid w:val="00400A1C"/>
    <w:rsid w:val="0040445D"/>
    <w:rsid w:val="00415E8D"/>
    <w:rsid w:val="004310DF"/>
    <w:rsid w:val="00445783"/>
    <w:rsid w:val="00446F15"/>
    <w:rsid w:val="00480919"/>
    <w:rsid w:val="00481134"/>
    <w:rsid w:val="00496DB9"/>
    <w:rsid w:val="00497901"/>
    <w:rsid w:val="004B2007"/>
    <w:rsid w:val="004C3E71"/>
    <w:rsid w:val="004C5365"/>
    <w:rsid w:val="004C702D"/>
    <w:rsid w:val="004D22DC"/>
    <w:rsid w:val="004F5A99"/>
    <w:rsid w:val="00520EF9"/>
    <w:rsid w:val="005544E1"/>
    <w:rsid w:val="0056758D"/>
    <w:rsid w:val="00580955"/>
    <w:rsid w:val="005B0F4E"/>
    <w:rsid w:val="005C1DE8"/>
    <w:rsid w:val="005F619A"/>
    <w:rsid w:val="00610F7D"/>
    <w:rsid w:val="006121B0"/>
    <w:rsid w:val="0061544E"/>
    <w:rsid w:val="00626656"/>
    <w:rsid w:val="006300C6"/>
    <w:rsid w:val="006309DB"/>
    <w:rsid w:val="00656014"/>
    <w:rsid w:val="00656025"/>
    <w:rsid w:val="00671EFC"/>
    <w:rsid w:val="006761EB"/>
    <w:rsid w:val="006864BB"/>
    <w:rsid w:val="006A042C"/>
    <w:rsid w:val="006B7EFE"/>
    <w:rsid w:val="006C435F"/>
    <w:rsid w:val="006E41AF"/>
    <w:rsid w:val="007015AE"/>
    <w:rsid w:val="007063F3"/>
    <w:rsid w:val="007070C9"/>
    <w:rsid w:val="007233F6"/>
    <w:rsid w:val="00732925"/>
    <w:rsid w:val="00734996"/>
    <w:rsid w:val="00753361"/>
    <w:rsid w:val="00762538"/>
    <w:rsid w:val="00783B46"/>
    <w:rsid w:val="00793A46"/>
    <w:rsid w:val="007B68EF"/>
    <w:rsid w:val="007C38B5"/>
    <w:rsid w:val="007E5105"/>
    <w:rsid w:val="007E628F"/>
    <w:rsid w:val="007F0070"/>
    <w:rsid w:val="008123DD"/>
    <w:rsid w:val="00827B85"/>
    <w:rsid w:val="00831728"/>
    <w:rsid w:val="0083612A"/>
    <w:rsid w:val="008449AB"/>
    <w:rsid w:val="00851269"/>
    <w:rsid w:val="00854BC3"/>
    <w:rsid w:val="00884B9F"/>
    <w:rsid w:val="008904C9"/>
    <w:rsid w:val="00893DAF"/>
    <w:rsid w:val="008A42AC"/>
    <w:rsid w:val="008E3917"/>
    <w:rsid w:val="008F1573"/>
    <w:rsid w:val="00933656"/>
    <w:rsid w:val="009402D8"/>
    <w:rsid w:val="00943609"/>
    <w:rsid w:val="00961BAE"/>
    <w:rsid w:val="00973315"/>
    <w:rsid w:val="00990CFA"/>
    <w:rsid w:val="009A6F26"/>
    <w:rsid w:val="009B4E1F"/>
    <w:rsid w:val="009C222E"/>
    <w:rsid w:val="009C42D5"/>
    <w:rsid w:val="009E3393"/>
    <w:rsid w:val="00A04287"/>
    <w:rsid w:val="00A170F3"/>
    <w:rsid w:val="00A3218A"/>
    <w:rsid w:val="00A43B85"/>
    <w:rsid w:val="00A43CEF"/>
    <w:rsid w:val="00A70FA2"/>
    <w:rsid w:val="00A91B7C"/>
    <w:rsid w:val="00A94878"/>
    <w:rsid w:val="00AA5F95"/>
    <w:rsid w:val="00AC2326"/>
    <w:rsid w:val="00AD0CF2"/>
    <w:rsid w:val="00B13397"/>
    <w:rsid w:val="00B71879"/>
    <w:rsid w:val="00BA12CD"/>
    <w:rsid w:val="00BA159F"/>
    <w:rsid w:val="00BA742F"/>
    <w:rsid w:val="00BD0C5A"/>
    <w:rsid w:val="00C03232"/>
    <w:rsid w:val="00C74048"/>
    <w:rsid w:val="00C74896"/>
    <w:rsid w:val="00C83BAA"/>
    <w:rsid w:val="00C93D0C"/>
    <w:rsid w:val="00CA2450"/>
    <w:rsid w:val="00CB4476"/>
    <w:rsid w:val="00CC6A57"/>
    <w:rsid w:val="00D1592B"/>
    <w:rsid w:val="00D32D60"/>
    <w:rsid w:val="00D54154"/>
    <w:rsid w:val="00D66424"/>
    <w:rsid w:val="00D7588E"/>
    <w:rsid w:val="00D83104"/>
    <w:rsid w:val="00D869D1"/>
    <w:rsid w:val="00D946AF"/>
    <w:rsid w:val="00D974D8"/>
    <w:rsid w:val="00DD3BC9"/>
    <w:rsid w:val="00DE6380"/>
    <w:rsid w:val="00DF0552"/>
    <w:rsid w:val="00DF257B"/>
    <w:rsid w:val="00E015F1"/>
    <w:rsid w:val="00E15247"/>
    <w:rsid w:val="00E158DB"/>
    <w:rsid w:val="00E272F1"/>
    <w:rsid w:val="00E46986"/>
    <w:rsid w:val="00E53ED2"/>
    <w:rsid w:val="00E85726"/>
    <w:rsid w:val="00E918D4"/>
    <w:rsid w:val="00EB270C"/>
    <w:rsid w:val="00EC53B3"/>
    <w:rsid w:val="00EE1B5C"/>
    <w:rsid w:val="00EE6AE0"/>
    <w:rsid w:val="00F04A95"/>
    <w:rsid w:val="00F0573D"/>
    <w:rsid w:val="00F102F2"/>
    <w:rsid w:val="00F1187C"/>
    <w:rsid w:val="00F24F63"/>
    <w:rsid w:val="00F55166"/>
    <w:rsid w:val="00F70D49"/>
    <w:rsid w:val="00F97339"/>
    <w:rsid w:val="00FD6F5F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F3"/>
  </w:style>
  <w:style w:type="paragraph" w:styleId="1">
    <w:name w:val="heading 1"/>
    <w:basedOn w:val="a"/>
    <w:next w:val="a"/>
    <w:link w:val="10"/>
    <w:qFormat/>
    <w:rsid w:val="007070C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70C9"/>
    <w:pPr>
      <w:keepNext/>
      <w:suppressAutoHyphens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D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6DB9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uiPriority w:val="59"/>
    <w:rsid w:val="008A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70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070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707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Body Text"/>
    <w:basedOn w:val="a"/>
    <w:link w:val="a7"/>
    <w:rsid w:val="003564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64D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6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4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F4CC2"/>
    <w:rPr>
      <w:b/>
      <w:bCs/>
    </w:rPr>
  </w:style>
  <w:style w:type="character" w:styleId="ab">
    <w:name w:val="Emphasis"/>
    <w:basedOn w:val="a0"/>
    <w:uiPriority w:val="20"/>
    <w:qFormat/>
    <w:rsid w:val="003F4CC2"/>
    <w:rPr>
      <w:i/>
      <w:iCs/>
    </w:rPr>
  </w:style>
  <w:style w:type="paragraph" w:styleId="ac">
    <w:name w:val="No Spacing"/>
    <w:uiPriority w:val="1"/>
    <w:qFormat/>
    <w:rsid w:val="004809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4809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E53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AD29-5216-4100-AF39-8B2E7422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СДТ</dc:creator>
  <cp:lastModifiedBy>СДТ</cp:lastModifiedBy>
  <cp:revision>102</cp:revision>
  <cp:lastPrinted>2016-03-29T08:31:00Z</cp:lastPrinted>
  <dcterms:created xsi:type="dcterms:W3CDTF">2016-03-15T12:23:00Z</dcterms:created>
  <dcterms:modified xsi:type="dcterms:W3CDTF">2021-08-18T10:31:00Z</dcterms:modified>
</cp:coreProperties>
</file>