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C9B" w:rsidRDefault="002067DC" w:rsidP="00632DD3">
      <w:pPr>
        <w:spacing w:after="24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642A1">
        <w:rPr>
          <w:rFonts w:ascii="Times New Roman" w:hAnsi="Times New Roman"/>
          <w:b/>
          <w:bCs/>
          <w:sz w:val="24"/>
          <w:szCs w:val="24"/>
          <w:lang w:eastAsia="ru-RU"/>
        </w:rPr>
        <w:t>Рабочая программа по истории и культуре Башкортостана</w:t>
      </w:r>
    </w:p>
    <w:p w:rsidR="00C04099" w:rsidRPr="00632DD3" w:rsidRDefault="00632DD3" w:rsidP="00632DD3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2DD3">
        <w:rPr>
          <w:rFonts w:ascii="Times New Roman" w:hAnsi="Times New Roman"/>
          <w:sz w:val="24"/>
          <w:szCs w:val="24"/>
          <w:lang w:eastAsia="ru-RU"/>
        </w:rPr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планируемыми результатам</w:t>
      </w:r>
      <w:r>
        <w:rPr>
          <w:rFonts w:ascii="Times New Roman" w:hAnsi="Times New Roman"/>
          <w:sz w:val="24"/>
          <w:szCs w:val="24"/>
          <w:lang w:eastAsia="ru-RU"/>
        </w:rPr>
        <w:t>и начального общего образования,</w:t>
      </w:r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 в соответствии с программой по истор</w:t>
      </w:r>
      <w:r w:rsidR="00CC2C9B">
        <w:rPr>
          <w:rFonts w:ascii="Times New Roman" w:hAnsi="Times New Roman"/>
          <w:sz w:val="24"/>
          <w:szCs w:val="24"/>
          <w:lang w:eastAsia="ru-RU"/>
        </w:rPr>
        <w:t xml:space="preserve">ии и культуре </w:t>
      </w:r>
      <w:proofErr w:type="gramStart"/>
      <w:r w:rsidR="00CC2C9B">
        <w:rPr>
          <w:rFonts w:ascii="Times New Roman" w:hAnsi="Times New Roman"/>
          <w:sz w:val="24"/>
          <w:szCs w:val="24"/>
          <w:lang w:eastAsia="ru-RU"/>
        </w:rPr>
        <w:t>Баш</w:t>
      </w:r>
      <w:r w:rsidR="006D5490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="00CC2C9B">
        <w:rPr>
          <w:rFonts w:ascii="Times New Roman" w:hAnsi="Times New Roman"/>
          <w:sz w:val="24"/>
          <w:szCs w:val="24"/>
          <w:lang w:eastAsia="ru-RU"/>
        </w:rPr>
        <w:t>кортостана</w:t>
      </w:r>
      <w:proofErr w:type="spellEnd"/>
      <w:proofErr w:type="gramEnd"/>
      <w:r w:rsidR="00CC2C9B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>
        <w:rPr>
          <w:rFonts w:ascii="Times New Roman" w:hAnsi="Times New Roman"/>
          <w:sz w:val="24"/>
          <w:szCs w:val="24"/>
          <w:lang w:eastAsia="ru-RU"/>
        </w:rPr>
        <w:t xml:space="preserve">учащихся I – IX классов. </w:t>
      </w:r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Составители </w:t>
      </w:r>
      <w:proofErr w:type="gram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:П</w:t>
      </w:r>
      <w:proofErr w:type="gramEnd"/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од общей редакцией </w:t>
      </w:r>
      <w:proofErr w:type="spell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С.А.Галина</w:t>
      </w:r>
      <w:proofErr w:type="spellEnd"/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Г.С.Галиной</w:t>
      </w:r>
      <w:proofErr w:type="spellEnd"/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549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М.Х.Идельбаева</w:t>
      </w:r>
      <w:proofErr w:type="spellEnd"/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549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Ф.Т.Кузбекова</w:t>
      </w:r>
      <w:proofErr w:type="spellEnd"/>
      <w:r w:rsidR="00C04099" w:rsidRPr="00A642A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549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04099" w:rsidRPr="00A642A1">
        <w:rPr>
          <w:rFonts w:ascii="Times New Roman" w:hAnsi="Times New Roman"/>
          <w:sz w:val="24"/>
          <w:szCs w:val="24"/>
          <w:lang w:eastAsia="ru-RU"/>
        </w:rPr>
        <w:t>Р.А.Кузбековой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549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Л.Н.Поповой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D549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А.М.Сулейманова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C04099" w:rsidRPr="00F8417F" w:rsidRDefault="00CC2C9B" w:rsidP="00632DD3">
      <w:pPr>
        <w:pStyle w:val="Default"/>
        <w:jc w:val="center"/>
        <w:rPr>
          <w:b/>
          <w:bCs/>
        </w:rPr>
      </w:pPr>
      <w:r>
        <w:rPr>
          <w:b/>
          <w:bCs/>
        </w:rPr>
        <w:t>Планируемые результаты учебного предмета</w:t>
      </w:r>
      <w:r w:rsidR="00632DD3">
        <w:rPr>
          <w:b/>
          <w:bCs/>
        </w:rPr>
        <w:t>.</w:t>
      </w:r>
    </w:p>
    <w:p w:rsidR="00C04099" w:rsidRPr="00F8417F" w:rsidRDefault="00C04099" w:rsidP="00F8417F">
      <w:pPr>
        <w:pStyle w:val="Default"/>
        <w:jc w:val="both"/>
        <w:rPr>
          <w:b/>
        </w:rPr>
      </w:pPr>
    </w:p>
    <w:p w:rsidR="00C04099" w:rsidRPr="00CC2C9B" w:rsidRDefault="00C04099" w:rsidP="00632DD3">
      <w:pPr>
        <w:pStyle w:val="Default"/>
        <w:ind w:firstLine="708"/>
        <w:jc w:val="both"/>
        <w:rPr>
          <w:b/>
        </w:rPr>
      </w:pPr>
      <w:r w:rsidRPr="00632DD3">
        <w:rPr>
          <w:bCs/>
          <w:i/>
        </w:rPr>
        <w:t>Личностные</w:t>
      </w:r>
      <w:r w:rsidRPr="00F8417F">
        <w:rPr>
          <w:b/>
          <w:bCs/>
        </w:rPr>
        <w:t xml:space="preserve"> </w:t>
      </w:r>
      <w:r w:rsidRPr="00F8417F">
        <w:rPr>
          <w:bCs/>
          <w:iCs/>
        </w:rPr>
        <w:t xml:space="preserve">будут сформированы: </w:t>
      </w:r>
    </w:p>
    <w:p w:rsidR="00C04099" w:rsidRPr="00F8417F" w:rsidRDefault="00C04099" w:rsidP="00F8417F">
      <w:pPr>
        <w:pStyle w:val="Default"/>
        <w:spacing w:after="47"/>
        <w:jc w:val="both"/>
      </w:pPr>
      <w:r w:rsidRPr="00F8417F">
        <w:t xml:space="preserve">1) чувство сопричастности с жизнью своего народа и республики; </w:t>
      </w:r>
    </w:p>
    <w:p w:rsidR="00C04099" w:rsidRPr="00F8417F" w:rsidRDefault="00C04099" w:rsidP="00F8417F">
      <w:pPr>
        <w:pStyle w:val="Default"/>
        <w:spacing w:after="47"/>
        <w:jc w:val="both"/>
      </w:pPr>
      <w:r w:rsidRPr="00F8417F">
        <w:t xml:space="preserve">2) представления об общих нравственных категориях (добре и зле) у разных народов, моральных нормах, нравственных и безнравственных поступках; </w:t>
      </w:r>
    </w:p>
    <w:p w:rsidR="00C04099" w:rsidRPr="00F8417F" w:rsidRDefault="00C04099" w:rsidP="00F8417F">
      <w:pPr>
        <w:pStyle w:val="Default"/>
        <w:spacing w:after="47"/>
        <w:jc w:val="both"/>
      </w:pPr>
      <w:r w:rsidRPr="00F8417F">
        <w:t xml:space="preserve">3) ориентация в нравственном </w:t>
      </w:r>
      <w:proofErr w:type="gramStart"/>
      <w:r w:rsidRPr="00F8417F">
        <w:t>содержании</w:t>
      </w:r>
      <w:proofErr w:type="gramEnd"/>
      <w:r w:rsidRPr="00F8417F">
        <w:t xml:space="preserve"> как собственных поступков, так и поступков других людей; </w:t>
      </w:r>
    </w:p>
    <w:p w:rsidR="00C04099" w:rsidRPr="00F8417F" w:rsidRDefault="00C04099" w:rsidP="00F8417F">
      <w:pPr>
        <w:pStyle w:val="Default"/>
        <w:spacing w:after="47"/>
        <w:jc w:val="both"/>
      </w:pPr>
      <w:r w:rsidRPr="00F8417F">
        <w:t xml:space="preserve">4) </w:t>
      </w:r>
      <w:proofErr w:type="spellStart"/>
      <w:r w:rsidRPr="00F8417F">
        <w:t>эмпатия</w:t>
      </w:r>
      <w:proofErr w:type="spellEnd"/>
      <w:r w:rsidRPr="00F8417F">
        <w:t>, понимание чу</w:t>
      </w:r>
      <w:proofErr w:type="gramStart"/>
      <w:r w:rsidRPr="00F8417F">
        <w:t>вств др</w:t>
      </w:r>
      <w:proofErr w:type="gramEnd"/>
      <w:r w:rsidRPr="00F8417F">
        <w:t xml:space="preserve">угих людей и сопереживание им, выражающееся в конкретных поступках; </w:t>
      </w:r>
    </w:p>
    <w:p w:rsidR="00C04099" w:rsidRPr="00F8417F" w:rsidRDefault="00C04099" w:rsidP="00F8417F">
      <w:pPr>
        <w:pStyle w:val="Default"/>
        <w:jc w:val="both"/>
      </w:pPr>
      <w:r w:rsidRPr="00F8417F">
        <w:t xml:space="preserve">5) эстетическое чувство на основе знакомства с культурой, литературой и историей родного края. </w:t>
      </w:r>
    </w:p>
    <w:p w:rsidR="00C04099" w:rsidRPr="00632DD3" w:rsidRDefault="00632DD3" w:rsidP="00632DD3">
      <w:pPr>
        <w:pStyle w:val="Default"/>
        <w:ind w:firstLine="708"/>
        <w:jc w:val="both"/>
      </w:pPr>
      <w:r>
        <w:rPr>
          <w:bCs/>
          <w:iCs/>
        </w:rPr>
        <w:t>Б</w:t>
      </w:r>
      <w:r w:rsidR="00C04099" w:rsidRPr="00632DD3">
        <w:rPr>
          <w:bCs/>
          <w:iCs/>
        </w:rPr>
        <w:t xml:space="preserve">удут сформированы: </w:t>
      </w:r>
    </w:p>
    <w:p w:rsidR="00C04099" w:rsidRPr="00F8417F" w:rsidRDefault="00F8417F" w:rsidP="00F8417F">
      <w:pPr>
        <w:pStyle w:val="Default"/>
        <w:spacing w:after="44"/>
        <w:jc w:val="both"/>
      </w:pPr>
      <w:r w:rsidRPr="00F8417F">
        <w:t>1)</w:t>
      </w:r>
      <w:r w:rsidR="00C04099" w:rsidRPr="00F8417F">
        <w:t xml:space="preserve"> познавательная мотивация учения; </w:t>
      </w:r>
    </w:p>
    <w:p w:rsidR="00C04099" w:rsidRPr="00F8417F" w:rsidRDefault="00F8417F" w:rsidP="00F8417F">
      <w:pPr>
        <w:pStyle w:val="Default"/>
        <w:spacing w:after="44"/>
        <w:jc w:val="both"/>
      </w:pPr>
      <w:r w:rsidRPr="00F8417F">
        <w:t>2)</w:t>
      </w:r>
      <w:r w:rsidR="00C04099" w:rsidRPr="00F8417F">
        <w:t xml:space="preserve"> чувство понимания и любви к родному краю, бережное отношение к нему; </w:t>
      </w:r>
    </w:p>
    <w:p w:rsidR="00C04099" w:rsidRPr="00F8417F" w:rsidRDefault="00F8417F" w:rsidP="00F8417F">
      <w:pPr>
        <w:pStyle w:val="Default"/>
        <w:spacing w:after="44"/>
        <w:jc w:val="both"/>
      </w:pPr>
      <w:r w:rsidRPr="00F8417F">
        <w:t>3)</w:t>
      </w:r>
      <w:r w:rsidR="00C04099" w:rsidRPr="00F8417F">
        <w:t xml:space="preserve"> устойчивое стремление следовать в поведении моральным нормам; </w:t>
      </w:r>
    </w:p>
    <w:p w:rsidR="00C04099" w:rsidRPr="00F8417F" w:rsidRDefault="00F8417F" w:rsidP="00F8417F">
      <w:pPr>
        <w:pStyle w:val="Default"/>
        <w:jc w:val="both"/>
      </w:pPr>
      <w:r w:rsidRPr="00F8417F">
        <w:t>4)</w:t>
      </w:r>
      <w:r w:rsidR="00C04099" w:rsidRPr="00F8417F">
        <w:t xml:space="preserve"> толерантное отношение к представителям разных народов и конфессий. </w:t>
      </w:r>
    </w:p>
    <w:p w:rsidR="00C04099" w:rsidRPr="00F8417F" w:rsidRDefault="00C04099" w:rsidP="00F8417F">
      <w:pPr>
        <w:pStyle w:val="Default"/>
        <w:jc w:val="both"/>
      </w:pPr>
    </w:p>
    <w:p w:rsidR="00C04099" w:rsidRPr="00CC2C9B" w:rsidRDefault="00F8417F" w:rsidP="00632DD3">
      <w:pPr>
        <w:pStyle w:val="Default"/>
        <w:ind w:firstLine="708"/>
        <w:jc w:val="both"/>
        <w:rPr>
          <w:b/>
        </w:rPr>
      </w:pPr>
      <w:r w:rsidRPr="00632DD3">
        <w:rPr>
          <w:bCs/>
          <w:i/>
        </w:rPr>
        <w:t>Предметные</w:t>
      </w:r>
      <w:r w:rsidR="00C04099" w:rsidRPr="00632DD3">
        <w:rPr>
          <w:bCs/>
          <w:i/>
        </w:rPr>
        <w:t xml:space="preserve"> </w:t>
      </w:r>
      <w:r w:rsidR="00C04099" w:rsidRPr="00F8417F">
        <w:rPr>
          <w:bCs/>
          <w:iCs/>
        </w:rPr>
        <w:t xml:space="preserve">будут сформированы: </w:t>
      </w:r>
    </w:p>
    <w:p w:rsidR="00C04099" w:rsidRPr="00F8417F" w:rsidRDefault="00F8417F" w:rsidP="00F8417F">
      <w:pPr>
        <w:pStyle w:val="Default"/>
        <w:jc w:val="both"/>
      </w:pPr>
      <w:r w:rsidRPr="00F8417F">
        <w:t>1)</w:t>
      </w:r>
      <w:r w:rsidR="00C04099" w:rsidRPr="00F8417F">
        <w:t xml:space="preserve"> представления о культуре, литературе и истории Республики Башкортостан. </w:t>
      </w:r>
    </w:p>
    <w:p w:rsidR="00C04099" w:rsidRPr="00F8417F" w:rsidRDefault="00F8417F" w:rsidP="00F8417F">
      <w:pPr>
        <w:pStyle w:val="Default"/>
        <w:spacing w:after="47"/>
        <w:jc w:val="both"/>
      </w:pPr>
      <w:r w:rsidRPr="00F8417F">
        <w:t>2)</w:t>
      </w:r>
      <w:r w:rsidR="00C04099" w:rsidRPr="00F8417F">
        <w:t xml:space="preserve"> понимать произведения, изучаемые в рамках предмета, как явления национальной культуры, средства сохранения и передачи нравственных ценностей и традиций; </w:t>
      </w:r>
    </w:p>
    <w:p w:rsidR="00C04099" w:rsidRPr="00F8417F" w:rsidRDefault="00F8417F" w:rsidP="00F8417F">
      <w:pPr>
        <w:pStyle w:val="Default"/>
        <w:jc w:val="both"/>
      </w:pPr>
      <w:r w:rsidRPr="00F8417F">
        <w:t>3)</w:t>
      </w:r>
      <w:r w:rsidR="00C04099" w:rsidRPr="00F8417F">
        <w:t xml:space="preserve"> осознавать духовно-нравственные ценности башкирской литературы и литературы многонациональной России. </w:t>
      </w:r>
    </w:p>
    <w:p w:rsidR="00F8417F" w:rsidRDefault="00F8417F" w:rsidP="00F8417F">
      <w:pPr>
        <w:pStyle w:val="Default"/>
        <w:jc w:val="both"/>
        <w:rPr>
          <w:b/>
          <w:bCs/>
        </w:rPr>
      </w:pPr>
    </w:p>
    <w:p w:rsidR="00C04099" w:rsidRPr="00632DD3" w:rsidRDefault="00F8417F" w:rsidP="00632DD3">
      <w:pPr>
        <w:pStyle w:val="Default"/>
        <w:ind w:firstLine="708"/>
        <w:jc w:val="both"/>
        <w:rPr>
          <w:i/>
        </w:rPr>
      </w:pPr>
      <w:proofErr w:type="spellStart"/>
      <w:r w:rsidRPr="00632DD3">
        <w:rPr>
          <w:bCs/>
          <w:i/>
        </w:rPr>
        <w:t>Метапредметные</w:t>
      </w:r>
      <w:proofErr w:type="spellEnd"/>
      <w:r w:rsidR="00C04099" w:rsidRPr="00632DD3">
        <w:rPr>
          <w:bCs/>
          <w:i/>
        </w:rPr>
        <w:t xml:space="preserve"> </w:t>
      </w:r>
    </w:p>
    <w:p w:rsidR="00C04099" w:rsidRPr="00F8417F" w:rsidRDefault="00C04099" w:rsidP="00632DD3">
      <w:pPr>
        <w:pStyle w:val="Default"/>
        <w:ind w:firstLine="708"/>
        <w:jc w:val="both"/>
      </w:pPr>
      <w:r w:rsidRPr="00F8417F">
        <w:rPr>
          <w:bCs/>
        </w:rPr>
        <w:t xml:space="preserve">Регулятивные </w:t>
      </w:r>
    </w:p>
    <w:p w:rsidR="00C04099" w:rsidRPr="00F8417F" w:rsidRDefault="00F8417F" w:rsidP="00F8417F">
      <w:pPr>
        <w:pStyle w:val="Default"/>
        <w:spacing w:after="44"/>
        <w:jc w:val="both"/>
      </w:pPr>
      <w:r w:rsidRPr="00F8417F">
        <w:t>1)</w:t>
      </w:r>
      <w:r w:rsidR="00C04099" w:rsidRPr="00F8417F">
        <w:t xml:space="preserve"> выполнять учебные действия в устной и письменной форме; </w:t>
      </w:r>
    </w:p>
    <w:p w:rsidR="00C04099" w:rsidRPr="00F8417F" w:rsidRDefault="00F8417F" w:rsidP="00F8417F">
      <w:pPr>
        <w:pStyle w:val="Default"/>
        <w:spacing w:after="44"/>
        <w:jc w:val="both"/>
      </w:pPr>
      <w:r w:rsidRPr="00F8417F">
        <w:t>2)</w:t>
      </w:r>
      <w:r w:rsidR="00C04099" w:rsidRPr="00F8417F">
        <w:t xml:space="preserve"> вносить коррективы в действие после его завершения, анализа результатов и их оценки. </w:t>
      </w:r>
    </w:p>
    <w:p w:rsidR="00C04099" w:rsidRPr="00632DD3" w:rsidRDefault="00632DD3" w:rsidP="00632DD3">
      <w:pPr>
        <w:pStyle w:val="Default"/>
        <w:spacing w:after="44"/>
        <w:ind w:firstLine="708"/>
        <w:jc w:val="both"/>
      </w:pPr>
      <w:r>
        <w:rPr>
          <w:bCs/>
          <w:iCs/>
        </w:rPr>
        <w:t>П</w:t>
      </w:r>
      <w:r w:rsidR="00C04099" w:rsidRPr="00632DD3">
        <w:rPr>
          <w:bCs/>
          <w:iCs/>
        </w:rPr>
        <w:t xml:space="preserve">олучат возможность научиться: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1</w:t>
      </w:r>
      <w:r w:rsidRPr="00F8417F">
        <w:t>)</w:t>
      </w:r>
      <w:r w:rsidR="00C04099" w:rsidRPr="00F8417F">
        <w:t xml:space="preserve"> самостоятельно оценивать правильность выполненных действий как по ходу их выполнения, так и в результате </w:t>
      </w:r>
      <w:proofErr w:type="spellStart"/>
      <w:r w:rsidR="00C04099" w:rsidRPr="00F8417F">
        <w:t>проведѐнной</w:t>
      </w:r>
      <w:proofErr w:type="spellEnd"/>
      <w:r w:rsidR="00C04099" w:rsidRPr="00F8417F">
        <w:t xml:space="preserve"> работы; </w:t>
      </w:r>
    </w:p>
    <w:p w:rsidR="00C04099" w:rsidRPr="00F8417F" w:rsidRDefault="00F8417F" w:rsidP="00F8417F">
      <w:pPr>
        <w:pStyle w:val="Default"/>
        <w:jc w:val="both"/>
      </w:pPr>
      <w:r>
        <w:t>2</w:t>
      </w:r>
      <w:r w:rsidRPr="00F8417F">
        <w:t>)</w:t>
      </w:r>
      <w:r w:rsidR="00C04099" w:rsidRPr="00F8417F">
        <w:t xml:space="preserve"> планировать свою деятельность. </w:t>
      </w:r>
    </w:p>
    <w:p w:rsidR="00C04099" w:rsidRPr="00632DD3" w:rsidRDefault="00C04099" w:rsidP="00632DD3">
      <w:pPr>
        <w:pStyle w:val="Default"/>
        <w:ind w:firstLine="708"/>
        <w:jc w:val="both"/>
      </w:pPr>
      <w:r w:rsidRPr="00632DD3">
        <w:rPr>
          <w:bCs/>
        </w:rPr>
        <w:t xml:space="preserve">Познавательные </w:t>
      </w:r>
    </w:p>
    <w:p w:rsidR="00C04099" w:rsidRPr="00F8417F" w:rsidRDefault="00C04099" w:rsidP="00F8417F">
      <w:pPr>
        <w:pStyle w:val="Default"/>
        <w:jc w:val="both"/>
      </w:pPr>
      <w:r w:rsidRPr="00F8417F">
        <w:rPr>
          <w:bCs/>
          <w:iCs/>
        </w:rPr>
        <w:t xml:space="preserve">научатся: </w:t>
      </w:r>
    </w:p>
    <w:p w:rsidR="00C04099" w:rsidRPr="00F8417F" w:rsidRDefault="00F8417F" w:rsidP="00F8417F">
      <w:pPr>
        <w:pStyle w:val="Default"/>
        <w:jc w:val="both"/>
      </w:pPr>
      <w:r w:rsidRPr="00F8417F">
        <w:t>1)</w:t>
      </w:r>
      <w:r w:rsidR="00C04099" w:rsidRPr="00F8417F">
        <w:t xml:space="preserve"> находить нужную информацию; </w:t>
      </w:r>
    </w:p>
    <w:p w:rsidR="00C04099" w:rsidRPr="00F8417F" w:rsidRDefault="00F8417F" w:rsidP="00F8417F">
      <w:pPr>
        <w:pStyle w:val="Default"/>
        <w:jc w:val="both"/>
      </w:pPr>
      <w:r w:rsidRPr="00F8417F">
        <w:t>2)</w:t>
      </w:r>
      <w:r w:rsidR="00C04099" w:rsidRPr="00F8417F">
        <w:t xml:space="preserve"> сравнивать произведения и героев, классифицировать произведения по заданным критериям. </w:t>
      </w:r>
    </w:p>
    <w:p w:rsidR="00C04099" w:rsidRPr="00632DD3" w:rsidRDefault="00632DD3" w:rsidP="00632DD3">
      <w:pPr>
        <w:pStyle w:val="Default"/>
        <w:ind w:firstLine="708"/>
        <w:jc w:val="both"/>
      </w:pPr>
      <w:r w:rsidRPr="00632DD3">
        <w:rPr>
          <w:bCs/>
          <w:iCs/>
        </w:rPr>
        <w:t>П</w:t>
      </w:r>
      <w:r w:rsidR="00C04099" w:rsidRPr="00632DD3">
        <w:rPr>
          <w:bCs/>
          <w:iCs/>
        </w:rPr>
        <w:t xml:space="preserve">олучат возможность научиться: </w:t>
      </w:r>
    </w:p>
    <w:p w:rsidR="00C04099" w:rsidRPr="00F8417F" w:rsidRDefault="00F8417F" w:rsidP="00F8417F">
      <w:pPr>
        <w:pStyle w:val="Default"/>
        <w:spacing w:after="47"/>
        <w:jc w:val="both"/>
      </w:pPr>
      <w:r>
        <w:t>1)</w:t>
      </w:r>
      <w:r w:rsidR="00C04099" w:rsidRPr="00F8417F">
        <w:t xml:space="preserve"> осуществлять поиск необходимой информации, используя учебные пособия, фонды библиотек и детские периодические печатные издания; </w:t>
      </w:r>
    </w:p>
    <w:p w:rsidR="00C04099" w:rsidRPr="00F8417F" w:rsidRDefault="00F8417F" w:rsidP="00F8417F">
      <w:pPr>
        <w:pStyle w:val="Default"/>
        <w:jc w:val="both"/>
      </w:pPr>
      <w:r>
        <w:t>2)</w:t>
      </w:r>
      <w:r w:rsidR="00C04099" w:rsidRPr="00F8417F">
        <w:t xml:space="preserve"> строить </w:t>
      </w:r>
      <w:proofErr w:type="gramStart"/>
      <w:r w:rsidR="00C04099" w:rsidRPr="00F8417F">
        <w:t>логические рассуждения</w:t>
      </w:r>
      <w:proofErr w:type="gramEnd"/>
      <w:r w:rsidR="00C04099" w:rsidRPr="00F8417F">
        <w:t xml:space="preserve">, включающие определение причинно-следственных связей в устной и письменной форме. </w:t>
      </w:r>
    </w:p>
    <w:p w:rsidR="00C04099" w:rsidRPr="00F8417F" w:rsidRDefault="00C04099" w:rsidP="00F8417F">
      <w:pPr>
        <w:pStyle w:val="Default"/>
        <w:jc w:val="both"/>
      </w:pPr>
    </w:p>
    <w:p w:rsidR="00C04099" w:rsidRPr="00632DD3" w:rsidRDefault="00C04099" w:rsidP="00632DD3">
      <w:pPr>
        <w:pStyle w:val="Default"/>
        <w:ind w:firstLine="708"/>
        <w:jc w:val="both"/>
        <w:rPr>
          <w:i/>
        </w:rPr>
      </w:pPr>
      <w:r w:rsidRPr="00632DD3">
        <w:rPr>
          <w:bCs/>
          <w:i/>
        </w:rPr>
        <w:t xml:space="preserve">Коммуникативные </w:t>
      </w:r>
    </w:p>
    <w:p w:rsidR="00C04099" w:rsidRPr="00CC2C9B" w:rsidRDefault="00632DD3" w:rsidP="00632DD3">
      <w:pPr>
        <w:pStyle w:val="Default"/>
        <w:ind w:firstLine="708"/>
        <w:jc w:val="both"/>
      </w:pPr>
      <w:r>
        <w:rPr>
          <w:bCs/>
          <w:iCs/>
        </w:rPr>
        <w:t>Н</w:t>
      </w:r>
      <w:r w:rsidR="00C04099" w:rsidRPr="00CC2C9B">
        <w:rPr>
          <w:bCs/>
          <w:iCs/>
        </w:rPr>
        <w:t xml:space="preserve">аучатся: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1)</w:t>
      </w:r>
      <w:r w:rsidR="00C04099" w:rsidRPr="00F8417F">
        <w:t xml:space="preserve"> работая в группе, учитывать мнения </w:t>
      </w:r>
      <w:proofErr w:type="spellStart"/>
      <w:r w:rsidR="00C04099" w:rsidRPr="00F8417F">
        <w:t>партнѐров</w:t>
      </w:r>
      <w:proofErr w:type="spellEnd"/>
      <w:r w:rsidR="00C04099" w:rsidRPr="00F8417F">
        <w:t xml:space="preserve">, отличные от </w:t>
      </w:r>
      <w:proofErr w:type="gramStart"/>
      <w:r w:rsidR="00C04099" w:rsidRPr="00F8417F">
        <w:t>собственных</w:t>
      </w:r>
      <w:proofErr w:type="gramEnd"/>
      <w:r w:rsidR="00C04099" w:rsidRPr="00F8417F">
        <w:t xml:space="preserve">;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2)</w:t>
      </w:r>
      <w:r w:rsidR="00C04099" w:rsidRPr="00F8417F">
        <w:t xml:space="preserve"> аргументировать собственную позицию и координировать </w:t>
      </w:r>
      <w:proofErr w:type="spellStart"/>
      <w:r w:rsidR="00C04099" w:rsidRPr="00F8417F">
        <w:t>еѐ</w:t>
      </w:r>
      <w:proofErr w:type="spellEnd"/>
      <w:r w:rsidR="00C04099" w:rsidRPr="00F8417F">
        <w:t xml:space="preserve"> с позицией </w:t>
      </w:r>
      <w:proofErr w:type="spellStart"/>
      <w:r w:rsidR="00C04099" w:rsidRPr="00F8417F">
        <w:t>партнѐров</w:t>
      </w:r>
      <w:proofErr w:type="spellEnd"/>
      <w:r w:rsidR="00C04099" w:rsidRPr="00F8417F">
        <w:t xml:space="preserve"> при выработке решения;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3)</w:t>
      </w:r>
      <w:r w:rsidR="00C04099" w:rsidRPr="00F8417F">
        <w:t xml:space="preserve"> точно и последовательно передавать </w:t>
      </w:r>
      <w:proofErr w:type="spellStart"/>
      <w:r w:rsidR="00C04099" w:rsidRPr="00F8417F">
        <w:t>партнѐру</w:t>
      </w:r>
      <w:proofErr w:type="spellEnd"/>
      <w:r w:rsidR="00C04099" w:rsidRPr="00F8417F">
        <w:t xml:space="preserve"> необходимую информацию;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4)</w:t>
      </w:r>
      <w:r w:rsidR="00C04099" w:rsidRPr="00F8417F">
        <w:t xml:space="preserve"> оказывать в сотрудничестве необходимую взаимопомощь, осуществлять взаимоконтроль;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5)</w:t>
      </w:r>
      <w:r w:rsidR="00C04099" w:rsidRPr="00F8417F">
        <w:t xml:space="preserve"> владеть диалогической формой речи; </w:t>
      </w:r>
    </w:p>
    <w:p w:rsidR="00C04099" w:rsidRPr="00F8417F" w:rsidRDefault="00F8417F" w:rsidP="00F8417F">
      <w:pPr>
        <w:pStyle w:val="Default"/>
        <w:spacing w:after="44"/>
        <w:jc w:val="both"/>
      </w:pPr>
      <w:r>
        <w:t>6)</w:t>
      </w:r>
      <w:r w:rsidR="00C04099" w:rsidRPr="00F8417F">
        <w:t xml:space="preserve"> корректно строить речь при решении коммуникативных задач; </w:t>
      </w:r>
    </w:p>
    <w:p w:rsidR="00C04099" w:rsidRPr="00F8417F" w:rsidRDefault="00F8417F" w:rsidP="00F8417F">
      <w:pPr>
        <w:pStyle w:val="Default"/>
        <w:jc w:val="both"/>
      </w:pPr>
      <w:r>
        <w:t>7)</w:t>
      </w:r>
      <w:r w:rsidR="00C04099" w:rsidRPr="00F8417F">
        <w:t xml:space="preserve"> понимать относительность мнений и подходов к решению поставленной проблемы. </w:t>
      </w:r>
    </w:p>
    <w:p w:rsidR="00632DD3" w:rsidRDefault="00632DD3" w:rsidP="00632DD3">
      <w:pPr>
        <w:shd w:val="clear" w:color="auto" w:fill="FFFFFF"/>
        <w:spacing w:after="0" w:line="240" w:lineRule="auto"/>
        <w:ind w:right="-851"/>
        <w:rPr>
          <w:rFonts w:ascii="Times New Roman" w:hAnsi="Times New Roman" w:cs="Times New Roman"/>
          <w:sz w:val="24"/>
          <w:szCs w:val="24"/>
        </w:rPr>
      </w:pPr>
    </w:p>
    <w:p w:rsidR="00632DD3" w:rsidRDefault="00632DD3" w:rsidP="00632DD3">
      <w:pPr>
        <w:shd w:val="clear" w:color="auto" w:fill="FFFFFF"/>
        <w:spacing w:after="0" w:line="240" w:lineRule="auto"/>
        <w:ind w:right="-85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курса – в</w:t>
      </w:r>
      <w:r w:rsidRPr="00CC2C9B">
        <w:rPr>
          <w:rFonts w:ascii="Times New Roman" w:hAnsi="Times New Roman" w:cs="Times New Roman"/>
          <w:sz w:val="24"/>
          <w:szCs w:val="24"/>
        </w:rPr>
        <w:t xml:space="preserve">оспитание гармонично развитой личности, знающей историю и культуру родного края, бережно относящейся к его духовным ценностям и занимающей активную гражданскую позицию. </w:t>
      </w:r>
    </w:p>
    <w:p w:rsidR="00632DD3" w:rsidRDefault="00632DD3" w:rsidP="00632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DD3" w:rsidRDefault="00632DD3" w:rsidP="00632D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Основные задачи курса: </w:t>
      </w:r>
    </w:p>
    <w:p w:rsidR="00632DD3" w:rsidRDefault="00632DD3" w:rsidP="00632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1. Содействовать всестороннему гармоничному межнациональному развитию учащихся, их эстетическому, нравственному, патриотическому, интернациональному, трудовому воспитанию. </w:t>
      </w:r>
    </w:p>
    <w:p w:rsidR="00632DD3" w:rsidRDefault="00632DD3" w:rsidP="00632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2. Содействовать гармонизации межнациональных отношений. </w:t>
      </w:r>
    </w:p>
    <w:p w:rsidR="00632DD3" w:rsidRDefault="00632DD3" w:rsidP="00632D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3. Формировать здоровые этико-эстетические представления школьников, прививать любовь и вкус к культурным ценностям народов Башкортостана, стремление быть достойными продолжателями славных традиций. </w:t>
      </w:r>
    </w:p>
    <w:p w:rsidR="00632DD3" w:rsidRDefault="00632DD3" w:rsidP="00632D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4. Способствовать возрождению и развитию национальных культур, воспитание нового гражданина Башкортостана. </w:t>
      </w:r>
    </w:p>
    <w:p w:rsidR="002067DC" w:rsidRDefault="002067DC" w:rsidP="00CC2C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C9B" w:rsidRDefault="00CC2C9B" w:rsidP="00632DD3">
      <w:pPr>
        <w:shd w:val="clear" w:color="auto" w:fill="FFFFFF"/>
        <w:spacing w:after="0" w:line="240" w:lineRule="auto"/>
        <w:ind w:right="-851"/>
        <w:jc w:val="center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C2C9B" w:rsidRDefault="00CC2C9B" w:rsidP="00632DD3">
      <w:pPr>
        <w:shd w:val="clear" w:color="auto" w:fill="FFFFFF"/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8D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P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7558D5">
        <w:rPr>
          <w:rFonts w:ascii="Times New Roman" w:hAnsi="Times New Roman" w:cs="Times New Roman"/>
          <w:sz w:val="24"/>
          <w:szCs w:val="24"/>
        </w:rPr>
        <w:t xml:space="preserve">Здравствуй, школа!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Г. Юнусова «Пе</w:t>
      </w:r>
      <w:r>
        <w:rPr>
          <w:rFonts w:ascii="Times New Roman" w:hAnsi="Times New Roman" w:cs="Times New Roman"/>
          <w:sz w:val="24"/>
          <w:szCs w:val="24"/>
        </w:rPr>
        <w:t xml:space="preserve">рвое сентября»,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Ш.Бабич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«Книга»</w:t>
      </w:r>
      <w:r w:rsidRPr="00CC2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Золотая осень.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Х.Габит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«Осень».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Башкирские писатели - детям.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Ф.Исангулов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«Батыры».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Ф.Исангулов</w:t>
      </w:r>
      <w:proofErr w:type="spellEnd"/>
      <w:proofErr w:type="gramStart"/>
      <w:r w:rsidRPr="00CC2C9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«Лесная девочка».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День республики.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В мире танца. «Семь девушек».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Курай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башкирский национальный инструмент. 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Иг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32DD3">
        <w:rPr>
          <w:rFonts w:ascii="Times New Roman" w:hAnsi="Times New Roman" w:cs="Times New Roman"/>
          <w:sz w:val="24"/>
          <w:szCs w:val="24"/>
        </w:rPr>
        <w:t>баев</w:t>
      </w:r>
      <w:proofErr w:type="spellEnd"/>
      <w:r w:rsidR="00632DD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32DD3">
        <w:rPr>
          <w:rFonts w:ascii="Times New Roman" w:hAnsi="Times New Roman" w:cs="Times New Roman"/>
          <w:sz w:val="24"/>
          <w:szCs w:val="24"/>
        </w:rPr>
        <w:t>Курай</w:t>
      </w:r>
      <w:proofErr w:type="spellEnd"/>
      <w:r w:rsidR="00632DD3">
        <w:rPr>
          <w:rFonts w:ascii="Times New Roman" w:hAnsi="Times New Roman" w:cs="Times New Roman"/>
          <w:sz w:val="24"/>
          <w:szCs w:val="24"/>
        </w:rPr>
        <w:t>»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Карим</w:t>
      </w:r>
      <w:proofErr w:type="spellEnd"/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народый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поэт Башкортостана. «В березовом лесу».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Стихи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М.Карима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етям. «Падали листья березы». «Прилетай».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Докучные сказки. «Расскажи и не рассказывай».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Город Туймазы. Город Уфа.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Г.Давлетова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«Город на горе».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Народный артист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А.Мубаряков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Н.Ирсаева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«Актер и человек».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lastRenderedPageBreak/>
        <w:t xml:space="preserve">Поиграем, ребята! Игра «Улетели - улетели», «Найди пару».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Сказки о животных «Храбрый», «Лиса и беркут».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легендарный герой башкирского народа. Злобин «Салават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поэт - импровизатор. Стихи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 страже мира.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А.Игибаев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«Бессмертие», «Вклад в победу».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Восьмое марта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Ягафарова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«Колючее платье».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З.Исмагилов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звестный композитор Башкортостана.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Р.Нигмати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«Слава тебе, Башкортостан!».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Башкирские богатырские сказки.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Камы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батыр».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Обобщающий урок по сказкам.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Национальные блюда башкир.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Труд - наслаждение и счастье.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Х.Габитов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«У нас у всех работа».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Салют Победы.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Г.Юнусова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«Двадцатипятилетний дед».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Скоро лето. В. Кучеров «Гнездо воробья».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Башкирские писатели детям.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М.Гафури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«Луг»,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Р.Нигмати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«Летний дождь».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Памятники природы. Озеро Кандры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уль, пещера на реке Ик.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Обобщающий урок. </w:t>
      </w:r>
    </w:p>
    <w:p w:rsidR="00CC2C9B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CC2C9B" w:rsidRPr="007558D5" w:rsidRDefault="00CC2C9B" w:rsidP="00632DD3">
      <w:pPr>
        <w:shd w:val="clear" w:color="auto" w:fill="FFFFFF"/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8D5">
        <w:rPr>
          <w:rFonts w:ascii="Times New Roman" w:hAnsi="Times New Roman" w:cs="Times New Roman"/>
          <w:b/>
          <w:sz w:val="24"/>
          <w:szCs w:val="24"/>
        </w:rPr>
        <w:t>3класс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 новым учебным годом! Г. Юнусова «Перемена», Г. Давлетов «Отличник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Юмагул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песня 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Хасаншина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Алибаева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Мы-третьеклассники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В мире сказок. Волшебная сказка «Урал батыр».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Детский фольклор. Игра — «Перстень — бычок».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С. Т. Аксаков - наш земляк.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С.Аксаков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«Поздравление», «Три канарейки».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Композиторы Башкортостана для детей Песни «Белка грызет орехи», «Белая береза», «До свидания, лебеди». </w:t>
      </w:r>
    </w:p>
    <w:p w:rsidR="00632DD3" w:rsidRDefault="00632DD3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Наш земляк - художник А. Нестеров В. Нестеров «Воспоминание».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Поэт Г.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Салям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Г.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Салям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«Кошка и новогодняя елка».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Славные сыны Башкортостана.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Ахметзаки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Валиди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Города Башкортостана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Б.Бикбай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«Ишимбай». В.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Трубицын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«Золотая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Туймаза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Народный художник 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Лутфуллин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Беседа по картине 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Лутфуллина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«Ожидание».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Башкирские легенды и предания Легенды и предания «Луна 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Зухра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Инсебеке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Таштугай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«Как Салават медведя убил». </w:t>
      </w:r>
      <w:bookmarkStart w:id="0" w:name="_GoBack"/>
      <w:bookmarkEnd w:id="0"/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lastRenderedPageBreak/>
        <w:t xml:space="preserve">С. Злобин и 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Отрывки из исторического рассказа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С.Злобина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«Салават».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Башкирские писатели детям Рассказ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А.Карная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«Жаворонок», беседа о птицах, обитающих в наших краях. Башкирская народная песня «Кукушка».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Уральская зима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Х.Габитов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«Зима»,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А.Ахметкужин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«Дедушка Мороз»,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Н.Наджми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«Зима»,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М.Карим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«Когда Дед Мороз был маленьким». Песня 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Хасаншина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Алибаева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«Первый снег».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 музеям Уфы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Сказки 3.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Биишевой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Сказки, вошедшие в сборник «Лети, лети моя тележка!».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Композитор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Хусаин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Ахметов Песни и мелодии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X.Ахматова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«Батыр полей», «Моя родная деревня», «Утро Урала».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Сэсэны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народные предсказатели Легенды о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Хабрау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сэсэн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Еренсэ-сэсэн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Ш.Тамьяни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«Аи, мой Урал».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Шежере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моя родословная Отрывки текстов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шежере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из книги «Башкирские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шежере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 (Уфа, 1960).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Поэт Р. Гарипов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Р.Гарипов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«Жаворонок»,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Курай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Песня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Сахаутдиновой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Р.Гарипова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«Жизнь».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Театр и дети</w:t>
      </w:r>
      <w:r w:rsidR="00043106">
        <w:rPr>
          <w:rFonts w:ascii="Times New Roman" w:hAnsi="Times New Roman" w:cs="Times New Roman"/>
          <w:sz w:val="24"/>
          <w:szCs w:val="24"/>
        </w:rPr>
        <w:t>.</w:t>
      </w:r>
      <w:r w:rsidRPr="00CC2C9B">
        <w:rPr>
          <w:rFonts w:ascii="Times New Roman" w:hAnsi="Times New Roman" w:cs="Times New Roman"/>
          <w:sz w:val="24"/>
          <w:szCs w:val="24"/>
        </w:rPr>
        <w:t xml:space="preserve"> Отрывки из спектаклей, арий из опер.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Мой родной Башкортостан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М.Карим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«Березовый лист»,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К.Киньябулатова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«Чай». Песня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Бикбовой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Сиражи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«Башкортостан».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Памятные уголки родного края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Х.Гилязев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«Приезжайте к нам в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Сармасан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А.Атнабаев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«Край мой»,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Ш.Анак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«Журавлиная песня». Песня 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Габдрахманова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Б.Нугуманова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«По родным местам». </w:t>
      </w:r>
    </w:p>
    <w:p w:rsidR="00043106" w:rsidRDefault="00043106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Любимые поэты детворы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М.Гали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«Сабантуй»,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Г.Юнусова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«Бумага и карандаши»,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А.Игебаев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«Вы не верьте».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Тукай и Башкортостан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Г.Тукай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«Дождь и солнце», «Фатима и соловей». Татарская народная песня «Родной язык» на слова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Г.Тукая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Никто не забыт Песня 3. Исмагилова на слова К.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Даяна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Шаймуратов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генерал».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Предания и сказы «Схватка с двадцатью танками»,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Узаман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апай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Художники рисуют для детей Картина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«Подвиг Матросова», иллюстрации к башкирским народным сказкам, к сказке А. С. Пушкина «Золотой петушок»; картины 3.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Гаянова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«Зимние заботы»,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иллюс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раций к роману С. Злобина «Салават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»; картин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Нурмухаметова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«Легенда о батыре», «Жертвы шариата»; иллюстраций В.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Дианова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к башкирским народным эпосам «Урал - батыр»,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Акбузат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Pr="007558D5" w:rsidRDefault="00CC2C9B" w:rsidP="00043106">
      <w:pPr>
        <w:shd w:val="clear" w:color="auto" w:fill="FFFFFF"/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8D5">
        <w:rPr>
          <w:rFonts w:ascii="Times New Roman" w:hAnsi="Times New Roman" w:cs="Times New Roman"/>
          <w:b/>
          <w:sz w:val="24"/>
          <w:szCs w:val="24"/>
        </w:rPr>
        <w:t>4класс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Здравствуй, новый учебный год!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Беседа о родной школе, одноклассниках, учителях, книге как источнике знаний. Обмен впечатлениями об уроке Мира. М. Гали. Книга. Г. Давлетова. Диктант. Г. Юнусова. Живи, книга. Прослушивание песни Н.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Мустакимова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Алибаева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«Школьная дорога».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Природа Башкортостана.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lastRenderedPageBreak/>
        <w:t xml:space="preserve">Рассказ учителя о достопримечательностях природы Башкортостана - пещерах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Шульган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Таш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Победы, Салавата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роднике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Кургазак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горе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Янган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-тау. Используются цветные открытки, иллюстрации, фотоснимки календаря «Башкортостан». В близлежащих к одному из данных объектов школах можно совершить экскурсию и урок проводить по ее впечатлениям. Прослушивание песни В.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Мухамадиева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на слова М. Закирова «Юрюзань».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Певец степного Башкортостана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Рассказ о жизни поэта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Чекмарева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его работе в 20-х годах в зауральских районах Башкортостана, о его поэтическом творчестве. Чтение стихотворения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Чекмарева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«Размышления на станции Карталы» и других поэтических произведений. Информация о премии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Чекмарова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учрежденной Башкирским обкомом ВЛКСМ 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Таналыкском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совхозом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Хайбуллинского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района Башкортостана, которая присуждается лучшим произведениям башкирских писателей о молодых сельских тружениках.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 театрам республики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Краткий обзор репертуара республиканских театров. Ознакомление с ведущими актерами государственных театральных коллективов, сведения о народном театре, действующем на территории района или региона (в Уфе - во дворце культуры на территории соответствующего городского района, где находится школа). Используются альбомы, фотоснимки. Прослушивание отрывков из новых спектаклей репертуара.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Народный поэт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Краткие сведения о жизни и творчестве народного поэта Башкортостана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Чтение его рассказа «Дикий гусь». Беседа по картине А. Арсланова «Встреча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Гафури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с Г. Тукаем».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Юность наших дедов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Беседа о поэте, первом вожаке башкирского комсомола и первом редакторе республиканской молодежной газеты, делегате III съезда комсомола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Шамуне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Фидаи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Чтение его стихотворений «Пламенное желание», «Красные звезды», «Огни революции». Комментарий учителя.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Беседа о художниках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Рассказ учителя о творчестве известных художников Башкортостана Б.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Домашникова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А. Лежнева, Ф.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Кащеева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Г. Нечаевой, А. Тюлькина с демонстрацией их картин. Просмотр картин (по выбору учителя) «Последние дни осени», «Сказ об Урале»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Домаш-ников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); «Поимка Салавата», «Встреча отряда Салавата с отрядом Пугачева» (А. Лежнев);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Бабай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«Башкирский кумыс» (Ф.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Кащеев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); «Богатство Урала», «В юрте восставших башкир» (Т. Нечаева); «Урал фронту», «В. И. Чапаев под Уфой» (А. Тюлькин). Комментарии учителя, обмен впечатлениями.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Композитор Рим Хасанов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Беседа о творчестве известного композитора Р. Хасанова, восстановление в памяти его песен, прослушанных в классе. Прослушивание его песен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Усра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цветок Урала» на собственные слова.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Бурангулов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народный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сэсэн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Объяснение учащимся понятий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сэсэн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и поэт. Беседа о роли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сэ-сэнов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в дореволюционной изустной литературе и общественной жизни Башкортостана. Рассказ о трудной судьбе народного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сэсэна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Башкортостана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Бурангулова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, его многогранной литературной и научной деятельности. Чтение его стихотворений, отрывков из драматических произведений (по выбору учителей). «Башкирская свадьба»,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Ашкадар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Детский фольклор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Разучивание считалок. Объяснение сути данного жанра детского фольклора.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 xml:space="preserve">Считалки « Куда отправился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абзый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агай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?», «Отправился летом, вернусь осенью»; игры «Не говорить «да» и «белый», «Кап та коп», их разучивание, объяснение условий и игра. </w:t>
      </w:r>
      <w:proofErr w:type="gramEnd"/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Украинские писатели в Башкортостане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lastRenderedPageBreak/>
        <w:t xml:space="preserve">Рассказ об эвакуации Союза писателей Украины в годы Великой Отечественной войны в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>фу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о работе украинских писателей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Павло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Тычины, Максима Рыльского, Владимира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Сосюры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Натана Рыбака и других в тесном сотрудничестве с башкирскими писателями. Чтение произведений украинских писателей о Башкортостане. Беседа об Украине и украинской литературе с использованием карты страны, цветных фоторепродукцией, портретов писателей и др. М. Рыльский. Отчизне. М. Шевченко. Моя фамилия.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Башкирская опера 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Баязит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Бикбай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Сведения об истории Башкирского государственного театра оперы и балета, о первых операх 30-40-х годов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Акбузат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Карлугас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Айсылу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Объяснение понятия «Либретто». Рассказ о деятельности Б.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Бикбая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в области создания музыкальных драм,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либретт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для опер, его совместной творческой работе с композитором 3. Исмагиловым по созданию опер «Салават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Шаура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музкомедии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Кодаса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». Прослушивание арий и куплетов из этих сценических постановок.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Константин Иванов - сын чувашского народа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Сведения о биографии и творчестве классиков Чувашской литературы Константина Иванова и Якова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Ухсая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родившихся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Слакбашево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Белебевского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Башкирской АССР. К. Иванов, Две дочери.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Красная девица (отрывок из поэмы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Нарспи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Информации о современных чувашских писателях, пишущих для детей. </w:t>
      </w:r>
    </w:p>
    <w:p w:rsidR="00043106" w:rsidRDefault="00043106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Ш. Бабич - звезда башкирской поэзии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Рассказ учителя о творчестве знаменитого башкирского поэта Ш. Бабича. Чтение его стихотворений «Присяга народу», «Ответ луны», «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Кураю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», «Башкортостан».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Композитор Роза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Сахаутдинова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Краткие сведения о творчестве композитора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Сахаутдиновой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Прослушивание ее детских песен «Приключения зайчонка» (слова У.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Киньябулатова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), «Колыбельная» (слова Т.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Миннулина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Башкирские сатирические сказки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Понятие о сатирических сказках. Сатирические сказки о хитром работнике и глупом бае. Чтение сказок «Бай и нищий», «Сказка о земле». Беседа по их содержанию.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Герои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Краткий рассказ о Великой Отечественной войне, о Героях Советского Союза-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уроженицах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Башкортостана. Рассказ о Мусе Гарееве — дважды Герое Советского Союза, Г. Г. Арсланове, которому первым на Южном Урале присуждено это высокое звание, а также о А. Матросове (Ш.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Мухамедьянове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), М. Губайдуллине, Т.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Кусимове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и др. Обязательно упоминаются имена героев - выходцев из родного района или города. Просмотр и обсуждение картины А.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Лутфуллина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«Мать погибшего героя».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Наши земляки Г. Ибрагимов и С.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Рамиев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Рассказ учителя о жизни и творчестве классиков татарской литературы уроженцев Башкортостана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Галимзяна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Ибрагимова и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Сагита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Рамиева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Чтение их произведений для детей (по выбору учителя). Беседа о Республике Татарстан и татарской литературе. Используются карта республики, цветные фоторепродукции, открытки, портреты писателей и др.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Нигмати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народный поэт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Рассказ учителя о детстве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Нигмати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о его жизни и творчестве. Чтение стихотворения Р.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Нигмати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«Ответы на вопросы дочери». Беседа с учащимися о Родине.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Из истории письменности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Письменность башкир в прошлом. Понятие об арабской графике, тюркской письменности, которыми пользовались башкиры с Х-Х1 вв. Сведения о медресе,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мектебах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русских школах для детей нерусского населения Урала, гимназиях в гг. Уфе, Оренбурге. О башкирах, получивших высшее образование в Казанском императорском университете.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Обрядовый фольклор башкирского народа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>Сведения об обрядовом фольклоре башкирского народа. Ознакомление с календарным весенним праздником «Грачиная каша» («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Карга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буткагы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»). Прослушивание народных мелодий, связанных с этим праздником.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Юлтый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- певец труда хлебороба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Чтение сборника стихов 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Юлтыя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«Хлеб», беседа о труде хлебороба 30-х годов. Рассказ учителя о его авторе - участнике империалистической войны, общественном деятеле, поэте, публицисте 20-30-х годов 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Юлтые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Краткие сведения о его творчестве, в том числе о более крупных произведениях поэта, посвященных хлеборобам. </w:t>
      </w:r>
    </w:p>
    <w:p w:rsidR="007558D5" w:rsidRDefault="007558D5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Славные сыны Башкортостана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Рассказ о жизни и деятельности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Муртазина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Сведения о родине героя - Учалинском районе Башкортостана. Используются портрет М.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Муртазина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, книги и материалы о нем. </w:t>
      </w:r>
    </w:p>
    <w:p w:rsid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Звезды башкирского балета </w:t>
      </w: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Восстановление в памяти истории создания оперного театра; сведения о возникновении балетной труппы в 30-х годах. Рассказ учителя о прима-балеринах театра 3. Насретдиновой, Г. Сулеймановой, Э.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Куватовой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Краткий обзор национального репертуара, информация о кинофильме «Журавлиная песнь». Прослушивание фрагментов музыки Л. Степанова к балету «Журавлиная песнь». </w:t>
      </w:r>
    </w:p>
    <w:p w:rsidR="00DB7D28" w:rsidRDefault="00DB7D28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Писатели - детям </w:t>
      </w: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Чтение книги Д.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Киекбаева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«Лесные сказки», беседа по содержанию произведений о трудолюбии, честности, смекалке. Разговор о лесе и лесных животных окружающей местности. </w:t>
      </w:r>
    </w:p>
    <w:p w:rsidR="00DB7D28" w:rsidRDefault="00DB7D28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Первый профессиональный художник из башкир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Касим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Давлеткильдеев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Краткие сведения о жизни и творчестве первого профессионального башкирского художника, основоположника башкирского изобразительного искусства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Касима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Давлеткильдеева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 xml:space="preserve">. Просмотр его картин «Пушкин среди башкир», «Девушка-башкирка в </w:t>
      </w:r>
      <w:proofErr w:type="gramStart"/>
      <w:r w:rsidRPr="00CC2C9B">
        <w:rPr>
          <w:rFonts w:ascii="Times New Roman" w:hAnsi="Times New Roman" w:cs="Times New Roman"/>
          <w:sz w:val="24"/>
          <w:szCs w:val="24"/>
        </w:rPr>
        <w:t>голубом</w:t>
      </w:r>
      <w:proofErr w:type="gramEnd"/>
      <w:r w:rsidRPr="00CC2C9B">
        <w:rPr>
          <w:rFonts w:ascii="Times New Roman" w:hAnsi="Times New Roman" w:cs="Times New Roman"/>
          <w:sz w:val="24"/>
          <w:szCs w:val="24"/>
        </w:rPr>
        <w:t xml:space="preserve">». Комментарии учителя, обмен мнениями. </w:t>
      </w:r>
    </w:p>
    <w:p w:rsidR="00DB7D28" w:rsidRDefault="00DB7D28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</w:p>
    <w:p w:rsidR="00DB7D28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По туристическим тропам </w:t>
      </w:r>
    </w:p>
    <w:p w:rsidR="00CC2C9B" w:rsidRPr="007558D5" w:rsidRDefault="00CC2C9B" w:rsidP="00DB7D28">
      <w:pPr>
        <w:shd w:val="clear" w:color="auto" w:fill="FFFFFF"/>
        <w:spacing w:after="0" w:line="240" w:lineRule="auto"/>
        <w:ind w:right="-851"/>
        <w:jc w:val="both"/>
        <w:rPr>
          <w:rFonts w:ascii="Times New Roman" w:hAnsi="Times New Roman" w:cs="Times New Roman"/>
          <w:sz w:val="24"/>
          <w:szCs w:val="24"/>
        </w:rPr>
      </w:pPr>
      <w:r w:rsidRPr="00CC2C9B">
        <w:rPr>
          <w:rFonts w:ascii="Times New Roman" w:hAnsi="Times New Roman" w:cs="Times New Roman"/>
          <w:sz w:val="24"/>
          <w:szCs w:val="24"/>
        </w:rPr>
        <w:t xml:space="preserve">Ознакомление обучающихся с туристическими маршрутами по территории Башкортостана: конными, на снегоходах, водными по рекам Юрюзань, </w:t>
      </w:r>
      <w:proofErr w:type="spellStart"/>
      <w:r w:rsidRPr="00CC2C9B">
        <w:rPr>
          <w:rFonts w:ascii="Times New Roman" w:hAnsi="Times New Roman" w:cs="Times New Roman"/>
          <w:sz w:val="24"/>
          <w:szCs w:val="24"/>
        </w:rPr>
        <w:t>Агидель</w:t>
      </w:r>
      <w:proofErr w:type="spellEnd"/>
      <w:r w:rsidRPr="00CC2C9B">
        <w:rPr>
          <w:rFonts w:ascii="Times New Roman" w:hAnsi="Times New Roman" w:cs="Times New Roman"/>
          <w:sz w:val="24"/>
          <w:szCs w:val="24"/>
        </w:rPr>
        <w:t>, Инзер и др. Рассказ о турбазах, главных туристических снаряжениях при многодневном туристическом походе, сложностях различной категории. Во второй половине мая можно совершить односуточной поход на природу в окрестности населенного пункта с ночевкой. Обобщающая беседа по предмету.</w:t>
      </w:r>
    </w:p>
    <w:p w:rsidR="002067DC" w:rsidRDefault="002067DC" w:rsidP="00F8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04099" w:rsidRPr="00C04099" w:rsidRDefault="00C04099" w:rsidP="00F8417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2067DC" w:rsidRPr="001A0C2A" w:rsidRDefault="002067DC" w:rsidP="001A0C2A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C94658" w:rsidRDefault="00C94658" w:rsidP="00F8417F">
      <w:pPr>
        <w:jc w:val="both"/>
      </w:pPr>
    </w:p>
    <w:sectPr w:rsidR="00C94658" w:rsidSect="00632DD3">
      <w:pgSz w:w="11906" w:h="16838"/>
      <w:pgMar w:top="567" w:right="1701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4F6E"/>
    <w:multiLevelType w:val="multilevel"/>
    <w:tmpl w:val="CBA63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8A48AA"/>
    <w:multiLevelType w:val="multilevel"/>
    <w:tmpl w:val="D3DE8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F31BC3"/>
    <w:multiLevelType w:val="multilevel"/>
    <w:tmpl w:val="9BD0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F62AEF"/>
    <w:multiLevelType w:val="multilevel"/>
    <w:tmpl w:val="987A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CD13B0"/>
    <w:multiLevelType w:val="multilevel"/>
    <w:tmpl w:val="1320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DC"/>
    <w:rsid w:val="00043106"/>
    <w:rsid w:val="000B6EF0"/>
    <w:rsid w:val="001A0C2A"/>
    <w:rsid w:val="002067DC"/>
    <w:rsid w:val="00632DD3"/>
    <w:rsid w:val="006D5490"/>
    <w:rsid w:val="007558D5"/>
    <w:rsid w:val="00C04099"/>
    <w:rsid w:val="00C11B8C"/>
    <w:rsid w:val="00C94658"/>
    <w:rsid w:val="00CC2C9B"/>
    <w:rsid w:val="00DB7D28"/>
    <w:rsid w:val="00F16B90"/>
    <w:rsid w:val="00F8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0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067DC"/>
  </w:style>
  <w:style w:type="character" w:customStyle="1" w:styleId="c0">
    <w:name w:val="c0"/>
    <w:basedOn w:val="a0"/>
    <w:rsid w:val="002067DC"/>
  </w:style>
  <w:style w:type="paragraph" w:customStyle="1" w:styleId="c9">
    <w:name w:val="c9"/>
    <w:basedOn w:val="a"/>
    <w:rsid w:val="0020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067DC"/>
  </w:style>
  <w:style w:type="paragraph" w:customStyle="1" w:styleId="Default">
    <w:name w:val="Default"/>
    <w:rsid w:val="00C0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0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067DC"/>
  </w:style>
  <w:style w:type="character" w:customStyle="1" w:styleId="c0">
    <w:name w:val="c0"/>
    <w:basedOn w:val="a0"/>
    <w:rsid w:val="002067DC"/>
  </w:style>
  <w:style w:type="paragraph" w:customStyle="1" w:styleId="c9">
    <w:name w:val="c9"/>
    <w:basedOn w:val="a"/>
    <w:rsid w:val="0020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067DC"/>
  </w:style>
  <w:style w:type="paragraph" w:customStyle="1" w:styleId="Default">
    <w:name w:val="Default"/>
    <w:rsid w:val="00C0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Друг</cp:lastModifiedBy>
  <cp:revision>6</cp:revision>
  <dcterms:created xsi:type="dcterms:W3CDTF">2017-10-16T20:11:00Z</dcterms:created>
  <dcterms:modified xsi:type="dcterms:W3CDTF">2018-09-24T06:09:00Z</dcterms:modified>
</cp:coreProperties>
</file>