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39" w:rsidRDefault="003B0E39" w:rsidP="003B0E39">
      <w:pPr>
        <w:shd w:val="clear" w:color="auto" w:fill="FFFFFF"/>
        <w:jc w:val="center"/>
        <w:outlineLvl w:val="0"/>
        <w:rPr>
          <w:rFonts w:eastAsia="Times New Roman"/>
          <w:kern w:val="36"/>
          <w:sz w:val="28"/>
          <w:szCs w:val="28"/>
        </w:rPr>
      </w:pPr>
      <w:r w:rsidRPr="003B0E39">
        <w:rPr>
          <w:rFonts w:eastAsia="Times New Roman"/>
          <w:kern w:val="36"/>
          <w:sz w:val="28"/>
          <w:szCs w:val="28"/>
        </w:rPr>
        <w:t>Личностно ориентированное обучение на уроках русского языка и литературы как средство формирования языковой личности школьника</w:t>
      </w:r>
    </w:p>
    <w:p w:rsidR="003B0E39" w:rsidRPr="00F34C21" w:rsidRDefault="00F34C21" w:rsidP="00F34C21">
      <w:pPr>
        <w:shd w:val="clear" w:color="auto" w:fill="FFFFFF"/>
        <w:jc w:val="right"/>
        <w:outlineLvl w:val="0"/>
        <w:rPr>
          <w:rFonts w:eastAsia="Times New Roman"/>
          <w:kern w:val="36"/>
          <w:sz w:val="24"/>
          <w:szCs w:val="24"/>
        </w:rPr>
      </w:pPr>
      <w:proofErr w:type="spellStart"/>
      <w:r w:rsidRPr="00F34C21">
        <w:rPr>
          <w:rFonts w:eastAsia="Times New Roman"/>
          <w:kern w:val="36"/>
          <w:sz w:val="24"/>
          <w:szCs w:val="24"/>
        </w:rPr>
        <w:t>Бухарова</w:t>
      </w:r>
      <w:proofErr w:type="spellEnd"/>
      <w:r w:rsidRPr="00F34C21">
        <w:rPr>
          <w:rFonts w:eastAsia="Times New Roman"/>
          <w:kern w:val="36"/>
          <w:sz w:val="24"/>
          <w:szCs w:val="24"/>
        </w:rPr>
        <w:t xml:space="preserve"> Оксана Юрьевна</w:t>
      </w:r>
    </w:p>
    <w:p w:rsidR="00F34C21" w:rsidRDefault="00F34C21" w:rsidP="00F34C21">
      <w:pPr>
        <w:shd w:val="clear" w:color="auto" w:fill="FFFFFF"/>
        <w:jc w:val="right"/>
        <w:outlineLvl w:val="0"/>
        <w:rPr>
          <w:rFonts w:eastAsia="Times New Roman"/>
          <w:kern w:val="36"/>
          <w:sz w:val="24"/>
          <w:szCs w:val="24"/>
        </w:rPr>
      </w:pPr>
      <w:r>
        <w:rPr>
          <w:rFonts w:eastAsia="Times New Roman"/>
          <w:kern w:val="36"/>
          <w:sz w:val="24"/>
          <w:szCs w:val="24"/>
        </w:rPr>
        <w:t>МОУ «Железнодорожная СОШ №1»</w:t>
      </w:r>
    </w:p>
    <w:p w:rsidR="00F34C21" w:rsidRDefault="00F34C21" w:rsidP="00F34C21">
      <w:pPr>
        <w:shd w:val="clear" w:color="auto" w:fill="FFFFFF"/>
        <w:jc w:val="right"/>
        <w:outlineLvl w:val="0"/>
        <w:rPr>
          <w:rFonts w:eastAsia="Times New Roman"/>
          <w:kern w:val="36"/>
          <w:sz w:val="24"/>
          <w:szCs w:val="24"/>
        </w:rPr>
      </w:pPr>
      <w:r>
        <w:rPr>
          <w:rFonts w:eastAsia="Times New Roman"/>
          <w:kern w:val="36"/>
          <w:sz w:val="24"/>
          <w:szCs w:val="24"/>
        </w:rPr>
        <w:t>учитель русского языка и литературы</w:t>
      </w:r>
    </w:p>
    <w:p w:rsidR="00F34C21" w:rsidRDefault="00F34C21" w:rsidP="00F34C21">
      <w:pPr>
        <w:shd w:val="clear" w:color="auto" w:fill="FFFFFF"/>
        <w:jc w:val="right"/>
        <w:outlineLvl w:val="0"/>
        <w:rPr>
          <w:rFonts w:eastAsia="Times New Roman"/>
          <w:kern w:val="36"/>
          <w:sz w:val="24"/>
          <w:szCs w:val="24"/>
        </w:rPr>
      </w:pPr>
      <w:r>
        <w:rPr>
          <w:rFonts w:eastAsia="Times New Roman"/>
          <w:kern w:val="36"/>
          <w:sz w:val="24"/>
          <w:szCs w:val="24"/>
        </w:rPr>
        <w:t>1 квалификационная категория</w:t>
      </w:r>
    </w:p>
    <w:p w:rsidR="00F34C21" w:rsidRPr="00F34C21" w:rsidRDefault="00F34C21" w:rsidP="00F34C21">
      <w:pPr>
        <w:shd w:val="clear" w:color="auto" w:fill="FFFFFF"/>
        <w:jc w:val="right"/>
        <w:outlineLvl w:val="0"/>
        <w:rPr>
          <w:rFonts w:eastAsia="Times New Roman"/>
          <w:kern w:val="36"/>
          <w:sz w:val="24"/>
          <w:szCs w:val="24"/>
        </w:rPr>
      </w:pPr>
    </w:p>
    <w:p w:rsidR="002934D7" w:rsidRDefault="002934D7" w:rsidP="008A5736">
      <w:pPr>
        <w:ind w:firstLine="709"/>
        <w:jc w:val="both"/>
        <w:rPr>
          <w:rFonts w:eastAsia="Times New Roman"/>
          <w:sz w:val="24"/>
          <w:szCs w:val="24"/>
        </w:rPr>
      </w:pPr>
      <w:r w:rsidRPr="00F34C21">
        <w:rPr>
          <w:rFonts w:eastAsia="Times New Roman"/>
          <w:sz w:val="24"/>
          <w:szCs w:val="24"/>
        </w:rPr>
        <w:t>Как известно, в российском образовании с каждым годом усложняются требования</w:t>
      </w:r>
      <w:r>
        <w:rPr>
          <w:rFonts w:eastAsia="Times New Roman"/>
          <w:sz w:val="24"/>
          <w:szCs w:val="24"/>
        </w:rPr>
        <w:t xml:space="preserve"> к личностным результатам школьников. Речь идет непосредственно о личностно-ориентированном обучении. Под личностно-ориентированным обучением понимается такое обучение, в котором учитываются индивидуальные особенности ребенка. В информационном обществе главными стали не знания, а умение ими пользоваться. Поэтому стандарты второго поколения ориентированы не только на знания, но и на практические умения. Обучающийся должен научиться ставить цели и добиваться их; самостоятельно добывать и применять знания; составлять план своих действий и самостоятельно оценивать их последствия; задавать вопросы; ясно выражать свои мысли; заботиться о других, быть нравственным человеком; сохранять и укреплять своё здоровье. В отличие от старой схемы «слушай — учи — воспроизводи», современные обучающиеся сами формулируют тему занятия, вспоминают необходимые знания, открывают новое, формулируют выводы. Поэтому на корректно сформулированный педагогический вопрос не может быть единого ответа, к истине ведут разные пути. Учитель всё чаще занимает позицию </w:t>
      </w:r>
      <w:proofErr w:type="spellStart"/>
      <w:r>
        <w:rPr>
          <w:rFonts w:eastAsia="Times New Roman"/>
          <w:sz w:val="24"/>
          <w:szCs w:val="24"/>
        </w:rPr>
        <w:t>фасилитатора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:rsidR="002934D7" w:rsidRDefault="002934D7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и задачи урока формулируются в свете ФГОС второго поколения с позиции ученика. Обучающийся должен быть информирован, что и зачем изучается на уроке; может сформулировать, что нового он узнал на уроке; запоминает важные сведения; формулирует выводы; с уважением относится к другим; выполняет принятые всеми правила.</w:t>
      </w:r>
    </w:p>
    <w:p w:rsidR="00841B13" w:rsidRDefault="002934D7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Поэтому в свете реализации ФГОС второго поколения особое значение приобретают личностно-ориентированные технологии. К ним относятся общая педагогическая поддержка; сотрудничество; доверие к ученику; привлечение его к планированию урока; создание ситуаций взаимного обучения; обучение в разновозрастных группах; использование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содержания, игр, различных форм драматизации, творческих работ; позитивная оценка достижений, диалогическое общение. </w:t>
      </w:r>
      <w:r w:rsidR="00CD4006">
        <w:rPr>
          <w:rFonts w:eastAsia="Times New Roman"/>
          <w:sz w:val="24"/>
          <w:szCs w:val="24"/>
        </w:rPr>
        <w:t>Остановимся на нескольких из них.</w:t>
      </w:r>
    </w:p>
    <w:p w:rsidR="000361B5" w:rsidRDefault="000361B5" w:rsidP="008A5736">
      <w:pPr>
        <w:ind w:firstLine="709"/>
        <w:jc w:val="both"/>
        <w:rPr>
          <w:rFonts w:eastAsia="Times New Roman"/>
          <w:sz w:val="24"/>
          <w:szCs w:val="24"/>
        </w:rPr>
      </w:pPr>
    </w:p>
    <w:p w:rsidR="00841B13" w:rsidRPr="00BE1A05" w:rsidRDefault="00BE1A05" w:rsidP="008A5736">
      <w:pPr>
        <w:ind w:firstLine="709"/>
        <w:jc w:val="both"/>
        <w:rPr>
          <w:sz w:val="24"/>
          <w:szCs w:val="24"/>
        </w:rPr>
      </w:pPr>
      <w:r w:rsidRPr="00D65830">
        <w:rPr>
          <w:color w:val="000000"/>
          <w:sz w:val="24"/>
          <w:szCs w:val="24"/>
          <w:shd w:val="clear" w:color="auto" w:fill="FFFFFF"/>
        </w:rPr>
        <w:t xml:space="preserve">Чтобы активизировать учебную деятельность на уроке, </w:t>
      </w:r>
      <w:r w:rsidR="00073564">
        <w:rPr>
          <w:color w:val="000000"/>
          <w:sz w:val="24"/>
          <w:szCs w:val="24"/>
          <w:shd w:val="clear" w:color="auto" w:fill="FFFFFF"/>
        </w:rPr>
        <w:t>создаются</w:t>
      </w:r>
      <w:r w:rsidRPr="00D65830">
        <w:rPr>
          <w:color w:val="000000"/>
          <w:sz w:val="24"/>
          <w:szCs w:val="24"/>
          <w:shd w:val="clear" w:color="auto" w:fill="FFFFFF"/>
        </w:rPr>
        <w:t xml:space="preserve"> </w:t>
      </w:r>
      <w:r w:rsidRPr="008A5736">
        <w:rPr>
          <w:b/>
          <w:color w:val="000000"/>
          <w:sz w:val="24"/>
          <w:szCs w:val="24"/>
          <w:shd w:val="clear" w:color="auto" w:fill="FFFFFF"/>
        </w:rPr>
        <w:t>ситуаци</w:t>
      </w:r>
      <w:r w:rsidR="00073564">
        <w:rPr>
          <w:b/>
          <w:color w:val="000000"/>
          <w:sz w:val="24"/>
          <w:szCs w:val="24"/>
          <w:shd w:val="clear" w:color="auto" w:fill="FFFFFF"/>
        </w:rPr>
        <w:t>и</w:t>
      </w:r>
      <w:r w:rsidRPr="008A5736">
        <w:rPr>
          <w:b/>
          <w:color w:val="000000"/>
          <w:sz w:val="24"/>
          <w:szCs w:val="24"/>
          <w:shd w:val="clear" w:color="auto" w:fill="FFFFFF"/>
        </w:rPr>
        <w:t xml:space="preserve"> удивления</w:t>
      </w:r>
      <w:r w:rsidRPr="00D65830">
        <w:rPr>
          <w:color w:val="000000"/>
          <w:sz w:val="24"/>
          <w:szCs w:val="24"/>
          <w:shd w:val="clear" w:color="auto" w:fill="FFFFFF"/>
        </w:rPr>
        <w:t>, новизны, котор</w:t>
      </w:r>
      <w:r w:rsidR="00073564">
        <w:rPr>
          <w:color w:val="000000"/>
          <w:sz w:val="24"/>
          <w:szCs w:val="24"/>
          <w:shd w:val="clear" w:color="auto" w:fill="FFFFFF"/>
        </w:rPr>
        <w:t>ые</w:t>
      </w:r>
      <w:r w:rsidRPr="00D65830">
        <w:rPr>
          <w:color w:val="000000"/>
          <w:sz w:val="24"/>
          <w:szCs w:val="24"/>
          <w:shd w:val="clear" w:color="auto" w:fill="FFFFFF"/>
        </w:rPr>
        <w:t xml:space="preserve"> </w:t>
      </w:r>
      <w:r w:rsidR="00073564">
        <w:rPr>
          <w:color w:val="000000"/>
          <w:sz w:val="24"/>
          <w:szCs w:val="24"/>
          <w:shd w:val="clear" w:color="auto" w:fill="FFFFFF"/>
        </w:rPr>
        <w:t>в свою очередь служа</w:t>
      </w:r>
      <w:r w:rsidRPr="00D65830">
        <w:rPr>
          <w:color w:val="000000"/>
          <w:sz w:val="24"/>
          <w:szCs w:val="24"/>
          <w:shd w:val="clear" w:color="auto" w:fill="FFFFFF"/>
        </w:rPr>
        <w:t xml:space="preserve">т источником желания работать, отвечать на вопросы, решать поставленные задачи. </w:t>
      </w:r>
      <w:r w:rsidR="00841B13">
        <w:rPr>
          <w:sz w:val="24"/>
          <w:szCs w:val="24"/>
        </w:rPr>
        <w:t>В рамках личностно-ориентированного подхода часто использую на уроках м</w:t>
      </w:r>
      <w:r w:rsidR="00841B13" w:rsidRPr="00BE1A05">
        <w:rPr>
          <w:sz w:val="24"/>
          <w:szCs w:val="24"/>
        </w:rPr>
        <w:t>етод проблемного изложения</w:t>
      </w:r>
      <w:r w:rsidR="00841B13">
        <w:rPr>
          <w:sz w:val="24"/>
          <w:szCs w:val="24"/>
        </w:rPr>
        <w:t>, который</w:t>
      </w:r>
      <w:r w:rsidR="00841B13" w:rsidRPr="00BE1A05">
        <w:rPr>
          <w:sz w:val="24"/>
          <w:szCs w:val="24"/>
        </w:rPr>
        <w:t xml:space="preserve"> формирует способность к теоретическому мышлению, воспитывает деятельного человека, укрепляет механизмы памяти, </w:t>
      </w:r>
      <w:r w:rsidR="00073564">
        <w:rPr>
          <w:sz w:val="24"/>
          <w:szCs w:val="24"/>
        </w:rPr>
        <w:t xml:space="preserve">потому </w:t>
      </w:r>
      <w:proofErr w:type="gramStart"/>
      <w:r w:rsidR="00073564">
        <w:rPr>
          <w:sz w:val="24"/>
          <w:szCs w:val="24"/>
        </w:rPr>
        <w:t>что</w:t>
      </w:r>
      <w:r w:rsidR="00841B13" w:rsidRPr="00BE1A05">
        <w:rPr>
          <w:sz w:val="24"/>
          <w:szCs w:val="24"/>
        </w:rPr>
        <w:t xml:space="preserve"> то</w:t>
      </w:r>
      <w:proofErr w:type="gramEnd"/>
      <w:r w:rsidR="00841B13" w:rsidRPr="00BE1A05">
        <w:rPr>
          <w:sz w:val="24"/>
          <w:szCs w:val="24"/>
        </w:rPr>
        <w:t>, что открыли и сформулировали сами, лучше запоминается.</w:t>
      </w:r>
      <w:r w:rsidR="00841B13">
        <w:rPr>
          <w:sz w:val="24"/>
          <w:szCs w:val="24"/>
        </w:rPr>
        <w:t xml:space="preserve"> </w:t>
      </w:r>
    </w:p>
    <w:p w:rsidR="00841B13" w:rsidRDefault="00CD4006" w:rsidP="008A57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Примером может быть урок русского языка</w:t>
      </w:r>
      <w:r w:rsidR="003418F7">
        <w:rPr>
          <w:sz w:val="24"/>
          <w:szCs w:val="24"/>
        </w:rPr>
        <w:t xml:space="preserve"> в </w:t>
      </w:r>
      <w:r w:rsidR="003418F7" w:rsidRPr="00CD4006">
        <w:rPr>
          <w:sz w:val="24"/>
          <w:szCs w:val="24"/>
        </w:rPr>
        <w:t>5 класс</w:t>
      </w:r>
      <w:r w:rsidR="003418F7">
        <w:rPr>
          <w:sz w:val="24"/>
          <w:szCs w:val="24"/>
        </w:rPr>
        <w:t>е раздел Лексика по теме «Омонимы. Синонимы. Антонимы»</w:t>
      </w:r>
      <w:r w:rsidRPr="00CD4006">
        <w:rPr>
          <w:sz w:val="24"/>
          <w:szCs w:val="24"/>
        </w:rPr>
        <w:t xml:space="preserve">, </w:t>
      </w:r>
      <w:r w:rsidR="00073564">
        <w:rPr>
          <w:sz w:val="24"/>
          <w:szCs w:val="24"/>
        </w:rPr>
        <w:t>по названной мною технологии шифрования. Н</w:t>
      </w:r>
      <w:r w:rsidR="003418F7">
        <w:rPr>
          <w:sz w:val="24"/>
          <w:szCs w:val="24"/>
        </w:rPr>
        <w:t>азва</w:t>
      </w:r>
      <w:r w:rsidR="00073564">
        <w:rPr>
          <w:sz w:val="24"/>
          <w:szCs w:val="24"/>
        </w:rPr>
        <w:t>н был</w:t>
      </w:r>
      <w:r w:rsidR="003418F7">
        <w:rPr>
          <w:sz w:val="24"/>
          <w:szCs w:val="24"/>
        </w:rPr>
        <w:t xml:space="preserve"> этот урок «</w:t>
      </w:r>
      <w:r w:rsidR="00841B13" w:rsidRPr="00CD4006">
        <w:rPr>
          <w:sz w:val="24"/>
          <w:szCs w:val="24"/>
        </w:rPr>
        <w:t>УРОК ОСА</w:t>
      </w:r>
      <w:r w:rsidR="003418F7">
        <w:rPr>
          <w:sz w:val="24"/>
          <w:szCs w:val="24"/>
        </w:rPr>
        <w:t xml:space="preserve">». На этапе определения темы урока и постановки целей </w:t>
      </w:r>
      <w:r w:rsidR="00073564">
        <w:rPr>
          <w:sz w:val="24"/>
          <w:szCs w:val="24"/>
        </w:rPr>
        <w:t>появилась картинка осы. Б</w:t>
      </w:r>
      <w:r w:rsidR="003418F7">
        <w:rPr>
          <w:sz w:val="24"/>
          <w:szCs w:val="24"/>
        </w:rPr>
        <w:t>ыл задан вопрос</w:t>
      </w:r>
      <w:r w:rsidR="00073564">
        <w:rPr>
          <w:sz w:val="24"/>
          <w:szCs w:val="24"/>
        </w:rPr>
        <w:t xml:space="preserve"> обучающимся</w:t>
      </w:r>
      <w:r w:rsidR="003418F7">
        <w:rPr>
          <w:sz w:val="24"/>
          <w:szCs w:val="24"/>
        </w:rPr>
        <w:t xml:space="preserve">: «Что это за насекомое? И каким образом оно связано с нашим предметом?». Последний вопрос вызвал затруднение, </w:t>
      </w:r>
      <w:r w:rsidR="004951EC">
        <w:rPr>
          <w:sz w:val="24"/>
          <w:szCs w:val="24"/>
        </w:rPr>
        <w:t>но под наводящими вопросами: «С кем ее можно сравнить?</w:t>
      </w:r>
      <w:r w:rsidR="008A660D">
        <w:rPr>
          <w:sz w:val="24"/>
          <w:szCs w:val="24"/>
        </w:rPr>
        <w:t xml:space="preserve"> А что общего у ней с пчелой, шмелем</w:t>
      </w:r>
      <w:r w:rsidR="00212C42">
        <w:rPr>
          <w:sz w:val="24"/>
          <w:szCs w:val="24"/>
        </w:rPr>
        <w:t>? (</w:t>
      </w:r>
      <w:r w:rsidR="008A660D">
        <w:rPr>
          <w:sz w:val="24"/>
          <w:szCs w:val="24"/>
        </w:rPr>
        <w:t>в зависимости от ответа</w:t>
      </w:r>
      <w:r w:rsidR="00212C42">
        <w:rPr>
          <w:sz w:val="24"/>
          <w:szCs w:val="24"/>
        </w:rPr>
        <w:t xml:space="preserve"> учащихся) А в чем их различие? А если в русском языке слова похожи друг на друга</w:t>
      </w:r>
      <w:r w:rsidR="00073564">
        <w:rPr>
          <w:sz w:val="24"/>
          <w:szCs w:val="24"/>
        </w:rPr>
        <w:t>? К</w:t>
      </w:r>
      <w:r w:rsidR="00212C42">
        <w:rPr>
          <w:sz w:val="24"/>
          <w:szCs w:val="24"/>
        </w:rPr>
        <w:t xml:space="preserve">ак они называются? А если </w:t>
      </w:r>
      <w:r w:rsidR="00073564">
        <w:rPr>
          <w:sz w:val="24"/>
          <w:szCs w:val="24"/>
        </w:rPr>
        <w:t xml:space="preserve">слова </w:t>
      </w:r>
      <w:r w:rsidR="00212C42">
        <w:rPr>
          <w:sz w:val="24"/>
          <w:szCs w:val="24"/>
        </w:rPr>
        <w:t>отличаются по написанию, но схожи по значению</w:t>
      </w:r>
      <w:r w:rsidR="00073564">
        <w:rPr>
          <w:sz w:val="24"/>
          <w:szCs w:val="24"/>
        </w:rPr>
        <w:t>, то как называют такие слова</w:t>
      </w:r>
      <w:r w:rsidR="00212C42">
        <w:rPr>
          <w:sz w:val="24"/>
          <w:szCs w:val="24"/>
        </w:rPr>
        <w:t xml:space="preserve">? А если </w:t>
      </w:r>
      <w:r w:rsidR="00073564">
        <w:rPr>
          <w:sz w:val="24"/>
          <w:szCs w:val="24"/>
        </w:rPr>
        <w:t xml:space="preserve">слова </w:t>
      </w:r>
      <w:r w:rsidR="00212C42">
        <w:rPr>
          <w:sz w:val="24"/>
          <w:szCs w:val="24"/>
        </w:rPr>
        <w:t>имеют противоположное значение? Так вышли на тему урока, поставили цели. Затем, после небольшого рассказа детей об образе жизни осы, они получают задание по группам</w:t>
      </w:r>
      <w:r w:rsidR="00073564">
        <w:rPr>
          <w:sz w:val="24"/>
          <w:szCs w:val="24"/>
        </w:rPr>
        <w:t>:</w:t>
      </w:r>
      <w:r w:rsidR="00212C42">
        <w:rPr>
          <w:sz w:val="24"/>
          <w:szCs w:val="24"/>
        </w:rPr>
        <w:t xml:space="preserve"> 1 </w:t>
      </w:r>
      <w:r w:rsidR="00073564">
        <w:rPr>
          <w:sz w:val="24"/>
          <w:szCs w:val="24"/>
        </w:rPr>
        <w:t xml:space="preserve">группа </w:t>
      </w:r>
      <w:bookmarkStart w:id="0" w:name="_GoBack"/>
      <w:bookmarkEnd w:id="0"/>
      <w:r w:rsidR="00212C42">
        <w:rPr>
          <w:sz w:val="24"/>
          <w:szCs w:val="24"/>
        </w:rPr>
        <w:t xml:space="preserve">ищет </w:t>
      </w:r>
      <w:r w:rsidR="00212C42">
        <w:rPr>
          <w:sz w:val="24"/>
          <w:szCs w:val="24"/>
        </w:rPr>
        <w:lastRenderedPageBreak/>
        <w:t xml:space="preserve">встречающиеся в жизни осы омонимы, вторая – синонимы, третья </w:t>
      </w:r>
      <w:r w:rsidR="008A5736">
        <w:rPr>
          <w:sz w:val="24"/>
          <w:szCs w:val="24"/>
        </w:rPr>
        <w:t>–</w:t>
      </w:r>
      <w:r w:rsidR="00212C42">
        <w:rPr>
          <w:sz w:val="24"/>
          <w:szCs w:val="24"/>
        </w:rPr>
        <w:t xml:space="preserve"> антонимы</w:t>
      </w:r>
      <w:r w:rsidR="008A5736">
        <w:rPr>
          <w:sz w:val="24"/>
          <w:szCs w:val="24"/>
        </w:rPr>
        <w:t>, доказывают свою точку зрения.</w:t>
      </w:r>
    </w:p>
    <w:p w:rsidR="00037022" w:rsidRDefault="00037022" w:rsidP="008A573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BE1A05" w:rsidRPr="00D65830" w:rsidRDefault="008A5736" w:rsidP="008A573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Следующий </w:t>
      </w:r>
      <w:r w:rsidR="00BE1A05" w:rsidRPr="00D65830">
        <w:rPr>
          <w:color w:val="000000"/>
          <w:sz w:val="24"/>
          <w:szCs w:val="24"/>
          <w:shd w:val="clear" w:color="auto" w:fill="FFFFFF"/>
        </w:rPr>
        <w:t xml:space="preserve">действенный прием для </w:t>
      </w:r>
      <w:r w:rsidR="00BE1A05" w:rsidRPr="008A5736">
        <w:rPr>
          <w:color w:val="000000"/>
          <w:sz w:val="24"/>
          <w:szCs w:val="24"/>
          <w:shd w:val="clear" w:color="auto" w:fill="FFFFFF"/>
        </w:rPr>
        <w:t>повышения учебной деятельности</w:t>
      </w:r>
      <w:r w:rsidR="00BE1A05" w:rsidRPr="00D65830">
        <w:rPr>
          <w:color w:val="000000"/>
          <w:sz w:val="24"/>
          <w:szCs w:val="24"/>
          <w:shd w:val="clear" w:color="auto" w:fill="FFFFFF"/>
        </w:rPr>
        <w:t xml:space="preserve"> за</w:t>
      </w:r>
      <w:r w:rsidR="00BE1A05">
        <w:rPr>
          <w:color w:val="000000"/>
          <w:sz w:val="24"/>
          <w:szCs w:val="24"/>
          <w:shd w:val="clear" w:color="auto" w:fill="FFFFFF"/>
        </w:rPr>
        <w:t xml:space="preserve"> счет</w:t>
      </w:r>
      <w:r>
        <w:rPr>
          <w:color w:val="000000"/>
          <w:sz w:val="24"/>
          <w:szCs w:val="24"/>
          <w:shd w:val="clear" w:color="auto" w:fill="FFFFFF"/>
        </w:rPr>
        <w:t xml:space="preserve"> нестандартной формы построения - </w:t>
      </w:r>
      <w:r w:rsidRPr="008A5736">
        <w:rPr>
          <w:b/>
          <w:color w:val="000000"/>
          <w:sz w:val="24"/>
          <w:szCs w:val="24"/>
          <w:shd w:val="clear" w:color="auto" w:fill="FFFFFF"/>
        </w:rPr>
        <w:t>интегрированный урок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2934D7" w:rsidRDefault="002934D7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Интегрированный подход к обучению предполагает активное применение знаний, полученных при изучении одного предмета, на уроках по другим предметам.</w:t>
      </w:r>
      <w:r w:rsidR="00BE1A05">
        <w:rPr>
          <w:rFonts w:eastAsia="Times New Roman"/>
          <w:sz w:val="24"/>
          <w:szCs w:val="24"/>
        </w:rPr>
        <w:t xml:space="preserve"> </w:t>
      </w:r>
      <w:r w:rsidR="00C44582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в своём сотрудничестве активно использу</w:t>
      </w:r>
      <w:r w:rsidR="00C44582">
        <w:rPr>
          <w:rFonts w:eastAsia="Times New Roman"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 потенциал уроков истории, музыки, географии, обществознания, чтобы показать обучающимся, что в мире всё взаимосвязано, что любое их усилие по преодолению неизбежных в учении трудностей может привести к успеху всех. </w:t>
      </w:r>
      <w:r w:rsidR="008A5736">
        <w:rPr>
          <w:rFonts w:eastAsia="Times New Roman"/>
          <w:sz w:val="24"/>
          <w:szCs w:val="24"/>
        </w:rPr>
        <w:t>Чаще всего этот прием используется мною на уроках литературы или уроках развития речи в курсе русского языка.</w:t>
      </w:r>
    </w:p>
    <w:p w:rsidR="00C44582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2934D7">
        <w:rPr>
          <w:rFonts w:eastAsia="Times New Roman"/>
          <w:sz w:val="24"/>
          <w:szCs w:val="24"/>
        </w:rPr>
        <w:t xml:space="preserve">рамках личностно-ориентированного обучения в качестве самостоятельных технологий можно выделить </w:t>
      </w:r>
      <w:proofErr w:type="spellStart"/>
      <w:r w:rsidR="002934D7">
        <w:rPr>
          <w:rFonts w:eastAsia="Times New Roman"/>
          <w:sz w:val="24"/>
          <w:szCs w:val="24"/>
        </w:rPr>
        <w:t>разноуровневое</w:t>
      </w:r>
      <w:proofErr w:type="spellEnd"/>
      <w:r w:rsidR="002934D7">
        <w:rPr>
          <w:rFonts w:eastAsia="Times New Roman"/>
          <w:sz w:val="24"/>
          <w:szCs w:val="24"/>
        </w:rPr>
        <w:t xml:space="preserve"> обучение, коллективное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взаимообучение</w:t>
      </w:r>
      <w:proofErr w:type="spellEnd"/>
      <w:r>
        <w:rPr>
          <w:rFonts w:eastAsia="Times New Roman"/>
          <w:sz w:val="24"/>
          <w:szCs w:val="24"/>
        </w:rPr>
        <w:t xml:space="preserve">, сотрудничество и т.д. </w:t>
      </w:r>
      <w:r w:rsidR="002934D7">
        <w:rPr>
          <w:rFonts w:eastAsia="Times New Roman"/>
          <w:sz w:val="24"/>
          <w:szCs w:val="24"/>
        </w:rPr>
        <w:t>Эти техноло</w:t>
      </w:r>
      <w:r w:rsidR="009650ED">
        <w:rPr>
          <w:rFonts w:eastAsia="Times New Roman"/>
          <w:sz w:val="24"/>
          <w:szCs w:val="24"/>
        </w:rPr>
        <w:t>гии позволяют приспособить учеб</w:t>
      </w:r>
      <w:r w:rsidR="002934D7">
        <w:rPr>
          <w:rFonts w:eastAsia="Times New Roman"/>
          <w:sz w:val="24"/>
          <w:szCs w:val="24"/>
        </w:rPr>
        <w:t>ный процесс к индивидуальным особенностям школ</w:t>
      </w:r>
      <w:r w:rsidR="009650ED">
        <w:rPr>
          <w:rFonts w:eastAsia="Times New Roman"/>
          <w:sz w:val="24"/>
          <w:szCs w:val="24"/>
        </w:rPr>
        <w:t>ьников, содержанию обучения раз</w:t>
      </w:r>
      <w:r>
        <w:rPr>
          <w:rFonts w:eastAsia="Times New Roman"/>
          <w:sz w:val="24"/>
          <w:szCs w:val="24"/>
        </w:rPr>
        <w:t>личной сложности</w:t>
      </w:r>
      <w:r w:rsidR="009650E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Существует огромное разнообразие форм, методов и приемов в рамках личностно ориентированного подхода. </w:t>
      </w:r>
    </w:p>
    <w:p w:rsidR="008A5736" w:rsidRDefault="008A5736" w:rsidP="008A5736">
      <w:pPr>
        <w:ind w:firstLine="709"/>
        <w:jc w:val="both"/>
        <w:rPr>
          <w:rFonts w:eastAsia="Times New Roman"/>
          <w:sz w:val="24"/>
          <w:szCs w:val="24"/>
        </w:rPr>
      </w:pP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уроках русского языка и литературы целесообразнее использовать систему деления класса на </w:t>
      </w:r>
      <w:proofErr w:type="spellStart"/>
      <w:r w:rsidRPr="008A5736">
        <w:rPr>
          <w:rFonts w:eastAsia="Times New Roman"/>
          <w:b/>
          <w:sz w:val="24"/>
          <w:szCs w:val="24"/>
        </w:rPr>
        <w:t>разноуровневые</w:t>
      </w:r>
      <w:proofErr w:type="spellEnd"/>
      <w:r w:rsidRPr="008A5736">
        <w:rPr>
          <w:rFonts w:eastAsia="Times New Roman"/>
          <w:b/>
          <w:sz w:val="24"/>
          <w:szCs w:val="24"/>
        </w:rPr>
        <w:t xml:space="preserve"> группы</w:t>
      </w:r>
      <w:r>
        <w:rPr>
          <w:rFonts w:eastAsia="Times New Roman"/>
          <w:sz w:val="24"/>
          <w:szCs w:val="24"/>
        </w:rPr>
        <w:t>:</w:t>
      </w: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учащиеся с высоким уровнем учебных возможностей и высокими показателями успеваемости, </w:t>
      </w: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-учащиеся со средними показателями обучаемости, интеллектуальной работоспособности, средними показателями успеваемости, </w:t>
      </w: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-учащиеся с низкими познавательными способностями, низким уровнем мотивации учения, низкими показателями успеваемости по предмету. </w:t>
      </w:r>
    </w:p>
    <w:p w:rsidR="00C44582" w:rsidRDefault="000E6DD6" w:rsidP="008A573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Для каждой группы подготавливаются задания разного уровня сложности при изучении любых тем по русскому языку. </w:t>
      </w:r>
      <w:r w:rsidR="00C44582" w:rsidRPr="00C44582">
        <w:rPr>
          <w:sz w:val="24"/>
          <w:szCs w:val="24"/>
        </w:rPr>
        <w:t>Это задания высокого уровня, среднего и низкого, которые помогают определить истинные знания учеников, а им преодолеть психологический барьер</w:t>
      </w:r>
      <w:r w:rsidR="00C44582">
        <w:rPr>
          <w:sz w:val="24"/>
          <w:szCs w:val="24"/>
        </w:rPr>
        <w:t xml:space="preserve"> </w:t>
      </w:r>
      <w:r w:rsidR="00C44582" w:rsidRPr="00C44582">
        <w:rPr>
          <w:sz w:val="24"/>
          <w:szCs w:val="24"/>
        </w:rPr>
        <w:t xml:space="preserve">- боязнь не справиться с заданием. Для успешного усвоения нового материала обучаю учащихся схематизации правил. А в конце урока несколько минут отвожу для тестовых заданий. </w:t>
      </w:r>
      <w:proofErr w:type="spellStart"/>
      <w:r w:rsidR="00C44582" w:rsidRPr="00C44582">
        <w:rPr>
          <w:sz w:val="24"/>
          <w:szCs w:val="24"/>
        </w:rPr>
        <w:t>Разноуровневые</w:t>
      </w:r>
      <w:proofErr w:type="spellEnd"/>
      <w:r w:rsidR="00C44582" w:rsidRPr="00C44582">
        <w:rPr>
          <w:sz w:val="24"/>
          <w:szCs w:val="24"/>
        </w:rPr>
        <w:t xml:space="preserve"> задания на уроках русской литературы используются при фронтальной работе с классом. Вначале в обсуждение текста включаются самые слабые учащиеся, которые отвечают на вопросы низкого уровня сложности. Затем к ним присоединяются ученики среднего уровня, для которых ответы на первые вопросы не вызывают затруднений. На заключительном этапе работы с текстом адресую самые сложные вопросы учащимся продвинутого уровня, которые, кроме того, обобщают мнение, высказанные слабыми и средними учениками. </w:t>
      </w:r>
      <w:r>
        <w:rPr>
          <w:rFonts w:eastAsia="Times New Roman"/>
          <w:sz w:val="24"/>
          <w:szCs w:val="24"/>
        </w:rPr>
        <w:t>Данный вид работы способствует качественному усвоению материала учеников разного уровня успеваемости.</w:t>
      </w:r>
      <w:r w:rsidR="00C44582" w:rsidRPr="00C44582">
        <w:rPr>
          <w:sz w:val="28"/>
          <w:szCs w:val="28"/>
        </w:rPr>
        <w:t xml:space="preserve"> </w:t>
      </w: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Групповая работа развивает пунктуационную зоркость учащихся, их внимание к использованию изучаемых языковых единиц в речи, дает возможность высказать свою точку зрения, привести свои аргументы, воспитывает уважение к работе одноклассников, к чужой точке зрения. При этом виде работы можно использовать работу в парах, которая дает возможность учащимся со слабой подготовкой почувствовать себя в роли лидера.</w:t>
      </w:r>
    </w:p>
    <w:p w:rsidR="008A5736" w:rsidRDefault="008A5736" w:rsidP="008A573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CD4006" w:rsidRPr="00CD4006" w:rsidRDefault="00CD4006" w:rsidP="008A573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t xml:space="preserve">Личностно ориентированное обучение невозможно осуществить </w:t>
      </w:r>
      <w:r>
        <w:rPr>
          <w:rFonts w:eastAsia="Times New Roman"/>
          <w:sz w:val="24"/>
          <w:szCs w:val="24"/>
        </w:rPr>
        <w:t>как без д</w:t>
      </w:r>
      <w:r w:rsidRPr="00CD4006">
        <w:rPr>
          <w:rFonts w:eastAsia="Times New Roman"/>
          <w:sz w:val="24"/>
          <w:szCs w:val="24"/>
        </w:rPr>
        <w:t>ифференциации</w:t>
      </w:r>
      <w:r>
        <w:rPr>
          <w:rFonts w:eastAsia="Times New Roman"/>
          <w:sz w:val="24"/>
          <w:szCs w:val="24"/>
        </w:rPr>
        <w:t>, так</w:t>
      </w:r>
      <w:r w:rsidRPr="00CD4006">
        <w:rPr>
          <w:rFonts w:eastAsia="Times New Roman"/>
          <w:sz w:val="24"/>
          <w:szCs w:val="24"/>
        </w:rPr>
        <w:t xml:space="preserve"> и </w:t>
      </w:r>
      <w:r w:rsidRPr="008A5736">
        <w:rPr>
          <w:rFonts w:eastAsia="Times New Roman"/>
          <w:b/>
          <w:sz w:val="24"/>
          <w:szCs w:val="24"/>
        </w:rPr>
        <w:t>индивидуализации обучения</w:t>
      </w:r>
      <w:r w:rsidRPr="00CD4006">
        <w:rPr>
          <w:rFonts w:eastAsia="Times New Roman"/>
          <w:sz w:val="24"/>
          <w:szCs w:val="24"/>
        </w:rPr>
        <w:t>.</w:t>
      </w:r>
    </w:p>
    <w:p w:rsidR="00CD4006" w:rsidRPr="00CD4006" w:rsidRDefault="00CD4006" w:rsidP="008A5736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t>При использовании понятия “индивидуализация обучения” необходимо иметь в виду, что при его практическом использовании идет речь не об абсолютной, а об относительной индивидуализации. В реальной школьной практике индивидуализация всегда относительна по следующим причинам:</w:t>
      </w:r>
    </w:p>
    <w:p w:rsidR="00CD4006" w:rsidRPr="00CD4006" w:rsidRDefault="00CD4006" w:rsidP="008A573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lastRenderedPageBreak/>
        <w:t>обычно учитываются индивидуальные особенности не каждого отдельного учащегося, а в группе учащихся обладающих примерно сходными особенностями;</w:t>
      </w:r>
    </w:p>
    <w:p w:rsidR="00CD4006" w:rsidRPr="00CD4006" w:rsidRDefault="00CD4006" w:rsidP="008A573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t>учитываются лишь известные особенности или их комплексы и именно такие, которые важны с точки зрения учения, например, общие умственные способности;</w:t>
      </w:r>
    </w:p>
    <w:p w:rsidR="00CD4006" w:rsidRPr="00CD4006" w:rsidRDefault="00CD4006" w:rsidP="008A573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t>иногда происходит учет некоторых свойств или состояний лишь в том случае, если именно это важно для данного ученика (например, талантливость в какой-либо области, расстройство здоровья);</w:t>
      </w:r>
    </w:p>
    <w:p w:rsidR="00CD4006" w:rsidRPr="00CD4006" w:rsidRDefault="00CD4006" w:rsidP="008A5736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D4006">
        <w:rPr>
          <w:rFonts w:eastAsia="Times New Roman"/>
          <w:sz w:val="24"/>
          <w:szCs w:val="24"/>
        </w:rPr>
        <w:t>индивидуализация реализуется не во всем объеме учебной деятельности, а эпизодически или в каком-либо виде учебной работы и интегрирована с неиндивидуализированной работой.</w:t>
      </w:r>
    </w:p>
    <w:p w:rsidR="000E6DD6" w:rsidRDefault="000E6DD6" w:rsidP="008A573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Каждое художественное произведение, изучаемое в курсе литературы в школе, содержит огромное число нравственных проблем, имеет способность эмоционального воздействия, а значит, становится источником нравственного, эмоционального и эстетического опыта. Изучая литературное произведение, необходимо обращаться к личностному опыту ребенка, вовлечь его в размышление не только над литературными проблемами, но и над общечеловеческими.</w:t>
      </w:r>
      <w:r w:rsidR="008A5736">
        <w:rPr>
          <w:rFonts w:eastAsia="Times New Roman"/>
          <w:sz w:val="24"/>
          <w:szCs w:val="24"/>
        </w:rPr>
        <w:t xml:space="preserve"> Здесь есть небольшая сложность, которая заключается в том, что личностный опыт </w:t>
      </w:r>
      <w:r w:rsidR="00AA2E67">
        <w:rPr>
          <w:rFonts w:eastAsia="Times New Roman"/>
          <w:sz w:val="24"/>
          <w:szCs w:val="24"/>
        </w:rPr>
        <w:t xml:space="preserve">учащихся </w:t>
      </w:r>
      <w:r w:rsidR="008A5736">
        <w:rPr>
          <w:rFonts w:eastAsia="Times New Roman"/>
          <w:sz w:val="24"/>
          <w:szCs w:val="24"/>
        </w:rPr>
        <w:t>не всегда богат и зачастую неоднозначен</w:t>
      </w:r>
      <w:r w:rsidR="008A5736">
        <w:rPr>
          <w:sz w:val="24"/>
          <w:szCs w:val="24"/>
        </w:rPr>
        <w:t>. Так заметна тенденция к непониманию именно социальных</w:t>
      </w:r>
      <w:r w:rsidR="00AA2E67">
        <w:rPr>
          <w:sz w:val="24"/>
          <w:szCs w:val="24"/>
        </w:rPr>
        <w:t xml:space="preserve"> проблем, поднятых в литературных произведениях. Привести пример можно по итогам изучения произведения </w:t>
      </w:r>
      <w:proofErr w:type="spellStart"/>
      <w:r w:rsidR="00AA2E67">
        <w:rPr>
          <w:sz w:val="24"/>
          <w:szCs w:val="24"/>
        </w:rPr>
        <w:t>И.</w:t>
      </w:r>
      <w:r w:rsidR="000361B5">
        <w:rPr>
          <w:sz w:val="24"/>
          <w:szCs w:val="24"/>
        </w:rPr>
        <w:t>С.</w:t>
      </w:r>
      <w:r w:rsidR="00AA2E67">
        <w:rPr>
          <w:sz w:val="24"/>
          <w:szCs w:val="24"/>
        </w:rPr>
        <w:t>Тургенева</w:t>
      </w:r>
      <w:proofErr w:type="spellEnd"/>
      <w:r w:rsidR="00AA2E67">
        <w:rPr>
          <w:sz w:val="24"/>
          <w:szCs w:val="24"/>
        </w:rPr>
        <w:t xml:space="preserve"> «</w:t>
      </w:r>
      <w:r w:rsidR="00BE1A05" w:rsidRPr="008A5736">
        <w:rPr>
          <w:sz w:val="24"/>
          <w:szCs w:val="24"/>
        </w:rPr>
        <w:t>МУМУ</w:t>
      </w:r>
      <w:r w:rsidR="00AA2E67">
        <w:rPr>
          <w:sz w:val="24"/>
          <w:szCs w:val="24"/>
        </w:rPr>
        <w:t xml:space="preserve">» в течение трех лет. Произведение изучается в 5 классе и в конце изучения </w:t>
      </w:r>
      <w:r w:rsidR="00073564">
        <w:rPr>
          <w:sz w:val="24"/>
          <w:szCs w:val="24"/>
        </w:rPr>
        <w:t xml:space="preserve">учащимся </w:t>
      </w:r>
      <w:r w:rsidR="00AA2E67">
        <w:rPr>
          <w:sz w:val="24"/>
          <w:szCs w:val="24"/>
        </w:rPr>
        <w:t>п</w:t>
      </w:r>
      <w:r w:rsidR="00073564">
        <w:rPr>
          <w:sz w:val="24"/>
          <w:szCs w:val="24"/>
        </w:rPr>
        <w:t>редлагается написать</w:t>
      </w:r>
      <w:r w:rsidR="00AA2E67">
        <w:rPr>
          <w:sz w:val="24"/>
          <w:szCs w:val="24"/>
        </w:rPr>
        <w:t xml:space="preserve"> небольшое сочинение на тему «Образ Герасима в произведении </w:t>
      </w:r>
      <w:proofErr w:type="spellStart"/>
      <w:r w:rsidR="00AA2E67">
        <w:rPr>
          <w:sz w:val="24"/>
          <w:szCs w:val="24"/>
        </w:rPr>
        <w:t>И.</w:t>
      </w:r>
      <w:r w:rsidR="000361B5">
        <w:rPr>
          <w:sz w:val="24"/>
          <w:szCs w:val="24"/>
        </w:rPr>
        <w:t>С.</w:t>
      </w:r>
      <w:r w:rsidR="00AA2E67">
        <w:rPr>
          <w:sz w:val="24"/>
          <w:szCs w:val="24"/>
        </w:rPr>
        <w:t>Тургенева</w:t>
      </w:r>
      <w:proofErr w:type="spellEnd"/>
      <w:r w:rsidR="00AA2E67">
        <w:rPr>
          <w:sz w:val="24"/>
          <w:szCs w:val="24"/>
        </w:rPr>
        <w:t xml:space="preserve"> Муму». Первые дети, сочинения которых </w:t>
      </w:r>
      <w:r w:rsidR="00073564">
        <w:rPr>
          <w:sz w:val="24"/>
          <w:szCs w:val="24"/>
        </w:rPr>
        <w:t>подверглись сравнению</w:t>
      </w:r>
      <w:r w:rsidR="00AA2E67">
        <w:rPr>
          <w:sz w:val="24"/>
          <w:szCs w:val="24"/>
        </w:rPr>
        <w:t>, сейчас в 8 классе, вторые – в 7</w:t>
      </w:r>
      <w:r w:rsidR="00503511">
        <w:rPr>
          <w:sz w:val="24"/>
          <w:szCs w:val="24"/>
        </w:rPr>
        <w:t xml:space="preserve"> классе, третьи </w:t>
      </w:r>
      <w:r w:rsidR="000361B5">
        <w:rPr>
          <w:sz w:val="24"/>
          <w:szCs w:val="24"/>
        </w:rPr>
        <w:t xml:space="preserve">обучаются </w:t>
      </w:r>
      <w:r w:rsidR="00503511">
        <w:rPr>
          <w:sz w:val="24"/>
          <w:szCs w:val="24"/>
        </w:rPr>
        <w:t>в 5 классе. Конечно, если сравнивать уровни развития этих учащихся, то сегодняшние восьмиклассники, в 5 классе были более начитаны, любознательны и итогом стал раскрытый образ главного героя с</w:t>
      </w:r>
      <w:r w:rsidR="00073564">
        <w:rPr>
          <w:sz w:val="24"/>
          <w:szCs w:val="24"/>
        </w:rPr>
        <w:t>о всех</w:t>
      </w:r>
      <w:r w:rsidR="00503511">
        <w:rPr>
          <w:sz w:val="24"/>
          <w:szCs w:val="24"/>
        </w:rPr>
        <w:t xml:space="preserve"> сторон, сейчас же, можно говорить о том, что учащиеся видят поступок героя, характеризуют его, но односторонне, с точки зрения «хорошо или плохо», не отвечая на вопрос «почему».</w:t>
      </w:r>
      <w:r w:rsidR="00AA2E67">
        <w:rPr>
          <w:sz w:val="24"/>
          <w:szCs w:val="24"/>
        </w:rPr>
        <w:t xml:space="preserve"> </w:t>
      </w:r>
    </w:p>
    <w:p w:rsidR="00317D3B" w:rsidRPr="000361B5" w:rsidRDefault="00317D3B" w:rsidP="00317D3B">
      <w:pPr>
        <w:ind w:firstLine="709"/>
        <w:jc w:val="both"/>
        <w:rPr>
          <w:rFonts w:eastAsia="Times New Roman"/>
          <w:sz w:val="24"/>
          <w:szCs w:val="24"/>
        </w:rPr>
      </w:pPr>
      <w:r w:rsidRPr="000361B5">
        <w:rPr>
          <w:rFonts w:eastAsia="Times New Roman"/>
          <w:sz w:val="24"/>
          <w:szCs w:val="24"/>
        </w:rPr>
        <w:t>Поэтому в</w:t>
      </w:r>
      <w:r w:rsidR="000E6DD6" w:rsidRPr="000361B5">
        <w:rPr>
          <w:rFonts w:eastAsia="Times New Roman"/>
          <w:sz w:val="24"/>
          <w:szCs w:val="24"/>
        </w:rPr>
        <w:t xml:space="preserve">ажным моментом в проведении успешного урока </w:t>
      </w:r>
      <w:r w:rsidRPr="000361B5">
        <w:rPr>
          <w:rFonts w:eastAsia="Times New Roman"/>
          <w:sz w:val="24"/>
          <w:szCs w:val="24"/>
        </w:rPr>
        <w:t xml:space="preserve">литературы </w:t>
      </w:r>
      <w:r w:rsidR="000E6DD6" w:rsidRPr="000361B5">
        <w:rPr>
          <w:rFonts w:eastAsia="Times New Roman"/>
          <w:sz w:val="24"/>
          <w:szCs w:val="24"/>
        </w:rPr>
        <w:t xml:space="preserve">является мотивация ученической деятельности. </w:t>
      </w:r>
      <w:r w:rsidR="005C0929" w:rsidRPr="000361B5">
        <w:rPr>
          <w:color w:val="000000"/>
          <w:sz w:val="24"/>
          <w:szCs w:val="24"/>
        </w:rPr>
        <w:t xml:space="preserve">В последние годы происходит резкое падение интереса школьников к чтению, к книге и, как следствие, снижение </w:t>
      </w:r>
      <w:r w:rsidR="00503511" w:rsidRPr="000361B5">
        <w:rPr>
          <w:color w:val="000000"/>
          <w:sz w:val="24"/>
          <w:szCs w:val="24"/>
        </w:rPr>
        <w:t xml:space="preserve">культуры, </w:t>
      </w:r>
      <w:r w:rsidR="005C0929" w:rsidRPr="000361B5">
        <w:rPr>
          <w:color w:val="000000"/>
          <w:sz w:val="24"/>
          <w:szCs w:val="24"/>
        </w:rPr>
        <w:t>неумение правильн</w:t>
      </w:r>
      <w:r w:rsidR="00503511" w:rsidRPr="000361B5">
        <w:rPr>
          <w:color w:val="000000"/>
          <w:sz w:val="24"/>
          <w:szCs w:val="24"/>
        </w:rPr>
        <w:t>о, логично выразить свою мысль.</w:t>
      </w:r>
      <w:r w:rsidR="005C0929" w:rsidRPr="000361B5">
        <w:rPr>
          <w:color w:val="000000"/>
          <w:sz w:val="24"/>
          <w:szCs w:val="24"/>
        </w:rPr>
        <w:t xml:space="preserve"> Снижается уровень грамотности учащихся, на уроках наблюдается снижение мотивации учебной деятельности, сознательного отношения к овладению знаниями, умениями и навыками.</w:t>
      </w:r>
      <w:r w:rsidR="00503511" w:rsidRPr="000361B5">
        <w:rPr>
          <w:color w:val="000000"/>
          <w:sz w:val="24"/>
          <w:szCs w:val="24"/>
        </w:rPr>
        <w:t xml:space="preserve"> </w:t>
      </w:r>
      <w:r w:rsidR="000E6DD6" w:rsidRPr="000361B5">
        <w:rPr>
          <w:rFonts w:eastAsia="Times New Roman"/>
          <w:sz w:val="24"/>
          <w:szCs w:val="24"/>
        </w:rPr>
        <w:t>Д</w:t>
      </w:r>
      <w:r w:rsidR="002934D7" w:rsidRPr="000361B5">
        <w:rPr>
          <w:rFonts w:eastAsia="Times New Roman"/>
          <w:sz w:val="24"/>
          <w:szCs w:val="24"/>
        </w:rPr>
        <w:t>ля достижения у</w:t>
      </w:r>
      <w:r w:rsidR="005C0929" w:rsidRPr="000361B5">
        <w:rPr>
          <w:rFonts w:eastAsia="Times New Roman"/>
          <w:sz w:val="24"/>
          <w:szCs w:val="24"/>
        </w:rPr>
        <w:t>спеха</w:t>
      </w:r>
      <w:r w:rsidR="002934D7" w:rsidRPr="000361B5">
        <w:rPr>
          <w:rFonts w:eastAsia="Times New Roman"/>
          <w:sz w:val="24"/>
          <w:szCs w:val="24"/>
        </w:rPr>
        <w:t xml:space="preserve"> очень подходит технология «урок на сцене». Учащиеся наглядно демонстрируют учител</w:t>
      </w:r>
      <w:r w:rsidR="000E6DD6" w:rsidRPr="000361B5">
        <w:rPr>
          <w:rFonts w:eastAsia="Times New Roman"/>
          <w:sz w:val="24"/>
          <w:szCs w:val="24"/>
        </w:rPr>
        <w:t>ю</w:t>
      </w:r>
      <w:r w:rsidR="002934D7" w:rsidRPr="000361B5">
        <w:rPr>
          <w:rFonts w:eastAsia="Times New Roman"/>
          <w:sz w:val="24"/>
          <w:szCs w:val="24"/>
        </w:rPr>
        <w:t xml:space="preserve">, </w:t>
      </w:r>
      <w:r w:rsidR="000E6DD6" w:rsidRPr="000361B5">
        <w:rPr>
          <w:rFonts w:eastAsia="Times New Roman"/>
          <w:sz w:val="24"/>
          <w:szCs w:val="24"/>
        </w:rPr>
        <w:t>одноклассникам</w:t>
      </w:r>
      <w:r w:rsidR="002934D7" w:rsidRPr="000361B5">
        <w:rPr>
          <w:rFonts w:eastAsia="Times New Roman"/>
          <w:sz w:val="24"/>
          <w:szCs w:val="24"/>
        </w:rPr>
        <w:t xml:space="preserve"> свой путь к актуальному уровню своих знаний и умений, намечают ближайший путь развития. При этом они находятся на сцене, открыты перед всеми, демонстрируют свой достигнутый уровень с привлечением драматизаций, продуктов проектной деятельности. </w:t>
      </w:r>
    </w:p>
    <w:p w:rsidR="00F356FC" w:rsidRPr="000361B5" w:rsidRDefault="00073564" w:rsidP="00317D3B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этой технологии </w:t>
      </w:r>
      <w:r w:rsidR="00317D3B" w:rsidRPr="000361B5">
        <w:rPr>
          <w:rFonts w:eastAsia="Times New Roman"/>
          <w:sz w:val="24"/>
          <w:szCs w:val="24"/>
        </w:rPr>
        <w:t>прово</w:t>
      </w:r>
      <w:r>
        <w:rPr>
          <w:rFonts w:eastAsia="Times New Roman"/>
          <w:sz w:val="24"/>
          <w:szCs w:val="24"/>
        </w:rPr>
        <w:t>дились</w:t>
      </w:r>
      <w:r w:rsidR="00317D3B" w:rsidRPr="000361B5">
        <w:rPr>
          <w:rFonts w:eastAsia="Times New Roman"/>
          <w:sz w:val="24"/>
          <w:szCs w:val="24"/>
        </w:rPr>
        <w:t xml:space="preserve"> некоторые уроки литературы, напр</w:t>
      </w:r>
      <w:r w:rsidR="00797B7A" w:rsidRPr="000361B5">
        <w:rPr>
          <w:rFonts w:eastAsia="Times New Roman"/>
          <w:sz w:val="24"/>
          <w:szCs w:val="24"/>
        </w:rPr>
        <w:t xml:space="preserve">имер, по творчеству </w:t>
      </w:r>
      <w:proofErr w:type="spellStart"/>
      <w:r w:rsidR="00797B7A" w:rsidRPr="000361B5">
        <w:rPr>
          <w:rFonts w:eastAsia="Times New Roman"/>
          <w:sz w:val="24"/>
          <w:szCs w:val="24"/>
        </w:rPr>
        <w:t>И.А.Крылова</w:t>
      </w:r>
      <w:proofErr w:type="spellEnd"/>
      <w:r w:rsidR="00797B7A" w:rsidRPr="000361B5">
        <w:rPr>
          <w:rFonts w:eastAsia="Times New Roman"/>
          <w:sz w:val="24"/>
          <w:szCs w:val="24"/>
        </w:rPr>
        <w:t>, когда учащимися самостоятельно формируются группы для творческого представления б</w:t>
      </w:r>
      <w:r w:rsidR="002934D7" w:rsidRPr="000361B5">
        <w:rPr>
          <w:sz w:val="24"/>
          <w:szCs w:val="24"/>
        </w:rPr>
        <w:t xml:space="preserve">асни </w:t>
      </w:r>
      <w:r w:rsidR="00797B7A" w:rsidRPr="000361B5">
        <w:rPr>
          <w:sz w:val="24"/>
          <w:szCs w:val="24"/>
        </w:rPr>
        <w:t xml:space="preserve">(басни распределяются по группам, чтобы избежать повторов). При изучении повести </w:t>
      </w:r>
      <w:proofErr w:type="spellStart"/>
      <w:r w:rsidR="00797B7A" w:rsidRPr="000361B5">
        <w:rPr>
          <w:sz w:val="24"/>
          <w:szCs w:val="24"/>
        </w:rPr>
        <w:t>Н.В.Гоголя</w:t>
      </w:r>
      <w:proofErr w:type="spellEnd"/>
      <w:r w:rsidR="00797B7A" w:rsidRPr="000361B5">
        <w:rPr>
          <w:sz w:val="24"/>
          <w:szCs w:val="24"/>
        </w:rPr>
        <w:t xml:space="preserve"> «</w:t>
      </w:r>
      <w:r w:rsidR="002934D7" w:rsidRPr="000361B5">
        <w:rPr>
          <w:sz w:val="24"/>
          <w:szCs w:val="24"/>
        </w:rPr>
        <w:t>Тарас Бульба</w:t>
      </w:r>
      <w:r w:rsidR="00797B7A" w:rsidRPr="000361B5">
        <w:rPr>
          <w:sz w:val="24"/>
          <w:szCs w:val="24"/>
        </w:rPr>
        <w:t>» на одном из уроков были совмещены несколько технологий: творческая, проектная, урок на сцене. Группы выполняли задания разного уровня: одни работали над постановкой определенной сцены из повести, другие находили тезисные доказательства для характеристики заданных образов</w:t>
      </w:r>
      <w:r w:rsidR="000361B5" w:rsidRPr="000361B5">
        <w:rPr>
          <w:sz w:val="24"/>
          <w:szCs w:val="24"/>
        </w:rPr>
        <w:t>, последняя группа создавала словарик речевой характеристики героев. В конце урока каждая группа представила свою работу.</w:t>
      </w:r>
    </w:p>
    <w:p w:rsidR="005C0929" w:rsidRDefault="005C0929" w:rsidP="008A5736">
      <w:pPr>
        <w:ind w:firstLine="709"/>
        <w:jc w:val="both"/>
      </w:pPr>
    </w:p>
    <w:p w:rsidR="005C0929" w:rsidRDefault="005C0929" w:rsidP="000361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Личностно-ориентированный подход предъявляет высокие требования не только</w:t>
      </w:r>
      <w:r w:rsidR="000361B5">
        <w:rPr>
          <w:rFonts w:eastAsia="Times New Roman"/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ученику, но и к учителю, поскольку результат обучения зависит в большей мере от учителя. Привить интерес к предмету, повысить мотивацию учения, уровень знаний может только учитель.</w:t>
      </w:r>
    </w:p>
    <w:p w:rsidR="005C0929" w:rsidRDefault="005C0929" w:rsidP="000361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Таким образом, можно сделать вывод о том, что личностный компонент личностно-ориентированного подхода предполагает, что в процессе преподавания русского языка и литературы максимально учитываются национальные, половозрастные, индивидуально-психологические, статусные особенности обучающегося. Этот учет осуществляется через содержание и форму самих учебных заданий, через характер общения с учеником. Адресованные ученику вопросы, замечания, задания в условиях личностно-ориентированного подхода стимулируют его личностную, интеллектуальную активность, поддерживают и направляют его учебную деятельность без излишнего фиксирования ошибок, промахов, неудачных действий. Человек – уникальная личность и именно это является одним из основных постулатов личностно-ориентированного обучения.</w:t>
      </w:r>
    </w:p>
    <w:p w:rsidR="005C0929" w:rsidRDefault="005C0929" w:rsidP="000361B5">
      <w:pPr>
        <w:ind w:firstLine="709"/>
        <w:jc w:val="both"/>
        <w:rPr>
          <w:rFonts w:eastAsia="Times New Roman"/>
          <w:sz w:val="24"/>
          <w:szCs w:val="24"/>
        </w:rPr>
      </w:pPr>
    </w:p>
    <w:p w:rsidR="005C0929" w:rsidRDefault="005C0929" w:rsidP="000361B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говорил В.Я. Брюсов: «Каждый человек – отдельная определенная личность, которой вторично не будет. Люди различаются по самой сущности души; их сходство только внешнее. Чем больше становится кто сам собою, тем глубже начинает понимать себя, – яснее проступают его самобытные черты».</w:t>
      </w:r>
    </w:p>
    <w:p w:rsidR="00F34C21" w:rsidRDefault="00F34C21" w:rsidP="000361B5">
      <w:pPr>
        <w:ind w:firstLine="709"/>
        <w:jc w:val="both"/>
        <w:rPr>
          <w:rFonts w:eastAsia="Times New Roman"/>
          <w:sz w:val="24"/>
          <w:szCs w:val="24"/>
        </w:rPr>
      </w:pPr>
    </w:p>
    <w:p w:rsidR="00F34C21" w:rsidRDefault="00F34C21" w:rsidP="000361B5">
      <w:pPr>
        <w:ind w:firstLine="709"/>
        <w:jc w:val="both"/>
        <w:rPr>
          <w:rFonts w:eastAsia="Times New Roman"/>
          <w:sz w:val="24"/>
          <w:szCs w:val="24"/>
        </w:rPr>
      </w:pPr>
    </w:p>
    <w:p w:rsidR="00F34C21" w:rsidRPr="00FD40B3" w:rsidRDefault="00F34C21" w:rsidP="00F34C21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Литература:</w:t>
      </w:r>
    </w:p>
    <w:p w:rsidR="00F34C21" w:rsidRPr="00073564" w:rsidRDefault="00F34C21" w:rsidP="00073564">
      <w:pPr>
        <w:pStyle w:val="a5"/>
        <w:numPr>
          <w:ilvl w:val="0"/>
          <w:numId w:val="5"/>
        </w:numPr>
        <w:spacing w:line="240" w:lineRule="auto"/>
        <w:ind w:left="1281" w:hanging="357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73564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Библиографическое описание:</w:t>
      </w:r>
      <w:r w:rsidRPr="0007356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Филиппова О. А. Технологии педагогических мастерских в рамках личностно-ориентированного образования [Текст] / О. А. Филиппова // Молодой ученый. — 2013. — №4. — С. 615-617.</w:t>
      </w:r>
    </w:p>
    <w:p w:rsidR="00073564" w:rsidRPr="00073564" w:rsidRDefault="00073564" w:rsidP="00073564">
      <w:pPr>
        <w:pStyle w:val="a5"/>
        <w:numPr>
          <w:ilvl w:val="0"/>
          <w:numId w:val="5"/>
        </w:numPr>
        <w:spacing w:line="240" w:lineRule="auto"/>
        <w:ind w:left="1281" w:hanging="357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Колеченко</w:t>
      </w:r>
      <w:proofErr w:type="spellEnd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А.К. Энциклопедия педагогических технологий: Пособие для преподавателей. — </w:t>
      </w:r>
      <w:proofErr w:type="gramStart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СПб.:</w:t>
      </w:r>
      <w:proofErr w:type="gramEnd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Каро</w:t>
      </w:r>
      <w:proofErr w:type="spellEnd"/>
      <w:r w:rsidRPr="0007356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2003. — 368 с.</w:t>
      </w:r>
    </w:p>
    <w:p w:rsidR="00F34C21" w:rsidRPr="00073564" w:rsidRDefault="00F34C21" w:rsidP="00073564">
      <w:pPr>
        <w:pStyle w:val="a5"/>
        <w:numPr>
          <w:ilvl w:val="0"/>
          <w:numId w:val="5"/>
        </w:numPr>
        <w:spacing w:line="240" w:lineRule="auto"/>
        <w:ind w:left="1281" w:hanging="357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073564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073564">
        <w:rPr>
          <w:rFonts w:ascii="Times New Roman" w:hAnsi="Times New Roman" w:cs="Times New Roman"/>
          <w:sz w:val="24"/>
          <w:szCs w:val="24"/>
        </w:rPr>
        <w:t xml:space="preserve"> Г. К. «Педагогические технологии на основе личностной ориентации педагогического процесса» М., 1998г.</w:t>
      </w:r>
    </w:p>
    <w:p w:rsidR="00F34C21" w:rsidRPr="00073564" w:rsidRDefault="00F34C21" w:rsidP="00073564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735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http://www.moluch.ru/archive/51/6475</w:t>
        </w:r>
      </w:hyperlink>
    </w:p>
    <w:p w:rsidR="00F34C21" w:rsidRPr="00073564" w:rsidRDefault="00F34C21" w:rsidP="00073564">
      <w:pPr>
        <w:pStyle w:val="a6"/>
        <w:numPr>
          <w:ilvl w:val="0"/>
          <w:numId w:val="5"/>
        </w:numPr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7356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http://pedagogie.ru/stati/proektirovanie/proektnaja-dejatelnost-na-urokah-ruskogo-jazyka.html</w:t>
        </w:r>
      </w:hyperlink>
      <w:r w:rsidRPr="0007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C21" w:rsidRPr="00317D3B" w:rsidRDefault="00F34C21" w:rsidP="000361B5">
      <w:pPr>
        <w:ind w:firstLine="709"/>
        <w:jc w:val="both"/>
        <w:rPr>
          <w:rFonts w:eastAsia="Times New Roman"/>
          <w:sz w:val="24"/>
          <w:szCs w:val="24"/>
        </w:rPr>
      </w:pPr>
    </w:p>
    <w:sectPr w:rsidR="00F34C21" w:rsidRPr="0031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DB"/>
    <w:multiLevelType w:val="hybridMultilevel"/>
    <w:tmpl w:val="D4B81F0E"/>
    <w:lvl w:ilvl="0" w:tplc="DEAACD46">
      <w:start w:val="1"/>
      <w:numFmt w:val="bullet"/>
      <w:lvlText w:val="В"/>
      <w:lvlJc w:val="left"/>
    </w:lvl>
    <w:lvl w:ilvl="1" w:tplc="8564EEE8">
      <w:start w:val="1"/>
      <w:numFmt w:val="bullet"/>
      <w:lvlText w:val="В"/>
      <w:lvlJc w:val="left"/>
    </w:lvl>
    <w:lvl w:ilvl="2" w:tplc="CE4E1164">
      <w:numFmt w:val="decimal"/>
      <w:lvlText w:val=""/>
      <w:lvlJc w:val="left"/>
    </w:lvl>
    <w:lvl w:ilvl="3" w:tplc="AEEE6B0C">
      <w:numFmt w:val="decimal"/>
      <w:lvlText w:val=""/>
      <w:lvlJc w:val="left"/>
    </w:lvl>
    <w:lvl w:ilvl="4" w:tplc="49B642C2">
      <w:numFmt w:val="decimal"/>
      <w:lvlText w:val=""/>
      <w:lvlJc w:val="left"/>
    </w:lvl>
    <w:lvl w:ilvl="5" w:tplc="6F3A5F48">
      <w:numFmt w:val="decimal"/>
      <w:lvlText w:val=""/>
      <w:lvlJc w:val="left"/>
    </w:lvl>
    <w:lvl w:ilvl="6" w:tplc="B080AA50">
      <w:numFmt w:val="decimal"/>
      <w:lvlText w:val=""/>
      <w:lvlJc w:val="left"/>
    </w:lvl>
    <w:lvl w:ilvl="7" w:tplc="47502DBE">
      <w:numFmt w:val="decimal"/>
      <w:lvlText w:val=""/>
      <w:lvlJc w:val="left"/>
    </w:lvl>
    <w:lvl w:ilvl="8" w:tplc="5ABA1008">
      <w:numFmt w:val="decimal"/>
      <w:lvlText w:val=""/>
      <w:lvlJc w:val="left"/>
    </w:lvl>
  </w:abstractNum>
  <w:abstractNum w:abstractNumId="1">
    <w:nsid w:val="00001649"/>
    <w:multiLevelType w:val="hybridMultilevel"/>
    <w:tmpl w:val="5C1C35FA"/>
    <w:lvl w:ilvl="0" w:tplc="2CA887BA">
      <w:start w:val="1"/>
      <w:numFmt w:val="bullet"/>
      <w:lvlText w:val="и"/>
      <w:lvlJc w:val="left"/>
    </w:lvl>
    <w:lvl w:ilvl="1" w:tplc="56EE4494">
      <w:start w:val="1"/>
      <w:numFmt w:val="bullet"/>
      <w:lvlText w:val="В"/>
      <w:lvlJc w:val="left"/>
    </w:lvl>
    <w:lvl w:ilvl="2" w:tplc="7578FABA">
      <w:numFmt w:val="decimal"/>
      <w:lvlText w:val=""/>
      <w:lvlJc w:val="left"/>
    </w:lvl>
    <w:lvl w:ilvl="3" w:tplc="3B7C8128">
      <w:numFmt w:val="decimal"/>
      <w:lvlText w:val=""/>
      <w:lvlJc w:val="left"/>
    </w:lvl>
    <w:lvl w:ilvl="4" w:tplc="3AE83B68">
      <w:numFmt w:val="decimal"/>
      <w:lvlText w:val=""/>
      <w:lvlJc w:val="left"/>
    </w:lvl>
    <w:lvl w:ilvl="5" w:tplc="4DD08E26">
      <w:numFmt w:val="decimal"/>
      <w:lvlText w:val=""/>
      <w:lvlJc w:val="left"/>
    </w:lvl>
    <w:lvl w:ilvl="6" w:tplc="DD42BBF6">
      <w:numFmt w:val="decimal"/>
      <w:lvlText w:val=""/>
      <w:lvlJc w:val="left"/>
    </w:lvl>
    <w:lvl w:ilvl="7" w:tplc="72E425DE">
      <w:numFmt w:val="decimal"/>
      <w:lvlText w:val=""/>
      <w:lvlJc w:val="left"/>
    </w:lvl>
    <w:lvl w:ilvl="8" w:tplc="24DEBE1E">
      <w:numFmt w:val="decimal"/>
      <w:lvlText w:val=""/>
      <w:lvlJc w:val="left"/>
    </w:lvl>
  </w:abstractNum>
  <w:abstractNum w:abstractNumId="2">
    <w:nsid w:val="000041BB"/>
    <w:multiLevelType w:val="hybridMultilevel"/>
    <w:tmpl w:val="CF2C5946"/>
    <w:lvl w:ilvl="0" w:tplc="5142EC14">
      <w:start w:val="1"/>
      <w:numFmt w:val="bullet"/>
      <w:lvlText w:val="к"/>
      <w:lvlJc w:val="left"/>
    </w:lvl>
    <w:lvl w:ilvl="1" w:tplc="684CCCB8">
      <w:numFmt w:val="decimal"/>
      <w:lvlText w:val=""/>
      <w:lvlJc w:val="left"/>
    </w:lvl>
    <w:lvl w:ilvl="2" w:tplc="61EE4B16">
      <w:numFmt w:val="decimal"/>
      <w:lvlText w:val=""/>
      <w:lvlJc w:val="left"/>
    </w:lvl>
    <w:lvl w:ilvl="3" w:tplc="E6BA34C8">
      <w:numFmt w:val="decimal"/>
      <w:lvlText w:val=""/>
      <w:lvlJc w:val="left"/>
    </w:lvl>
    <w:lvl w:ilvl="4" w:tplc="2DEC1C04">
      <w:numFmt w:val="decimal"/>
      <w:lvlText w:val=""/>
      <w:lvlJc w:val="left"/>
    </w:lvl>
    <w:lvl w:ilvl="5" w:tplc="497A4C3E">
      <w:numFmt w:val="decimal"/>
      <w:lvlText w:val=""/>
      <w:lvlJc w:val="left"/>
    </w:lvl>
    <w:lvl w:ilvl="6" w:tplc="3B1C27CE">
      <w:numFmt w:val="decimal"/>
      <w:lvlText w:val=""/>
      <w:lvlJc w:val="left"/>
    </w:lvl>
    <w:lvl w:ilvl="7" w:tplc="50A06AA0">
      <w:numFmt w:val="decimal"/>
      <w:lvlText w:val=""/>
      <w:lvlJc w:val="left"/>
    </w:lvl>
    <w:lvl w:ilvl="8" w:tplc="F9CCBBE0">
      <w:numFmt w:val="decimal"/>
      <w:lvlText w:val=""/>
      <w:lvlJc w:val="left"/>
    </w:lvl>
  </w:abstractNum>
  <w:abstractNum w:abstractNumId="3">
    <w:nsid w:val="23D318A8"/>
    <w:multiLevelType w:val="hybridMultilevel"/>
    <w:tmpl w:val="4CA81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71507E"/>
    <w:multiLevelType w:val="multilevel"/>
    <w:tmpl w:val="78FE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4B"/>
    <w:rsid w:val="000361B5"/>
    <w:rsid w:val="00037022"/>
    <w:rsid w:val="00073564"/>
    <w:rsid w:val="000E6DD6"/>
    <w:rsid w:val="00212C42"/>
    <w:rsid w:val="002934D7"/>
    <w:rsid w:val="00317D3B"/>
    <w:rsid w:val="003418F7"/>
    <w:rsid w:val="003B0E39"/>
    <w:rsid w:val="00456E4B"/>
    <w:rsid w:val="004951EC"/>
    <w:rsid w:val="00503511"/>
    <w:rsid w:val="005C0929"/>
    <w:rsid w:val="00797B7A"/>
    <w:rsid w:val="00831E3E"/>
    <w:rsid w:val="00841B13"/>
    <w:rsid w:val="008A5736"/>
    <w:rsid w:val="008A660D"/>
    <w:rsid w:val="008D68C7"/>
    <w:rsid w:val="009650ED"/>
    <w:rsid w:val="00AA2E67"/>
    <w:rsid w:val="00BE1A05"/>
    <w:rsid w:val="00C44582"/>
    <w:rsid w:val="00CD4006"/>
    <w:rsid w:val="00F34C21"/>
    <w:rsid w:val="00F3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B74FC-11C2-45B2-8269-A72B0D46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C21"/>
    <w:rPr>
      <w:b/>
      <w:bCs/>
    </w:rPr>
  </w:style>
  <w:style w:type="character" w:customStyle="1" w:styleId="apple-converted-space">
    <w:name w:val="apple-converted-space"/>
    <w:basedOn w:val="a0"/>
    <w:rsid w:val="00F34C21"/>
  </w:style>
  <w:style w:type="character" w:styleId="a4">
    <w:name w:val="Hyperlink"/>
    <w:basedOn w:val="a0"/>
    <w:uiPriority w:val="99"/>
    <w:unhideWhenUsed/>
    <w:rsid w:val="00F34C2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34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F3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ie.ru/stati/proektirovanie/proektnaja-dejatelnost-na-urokah-ruskogo-jazyka.html" TargetMode="External"/><Relationship Id="rId5" Type="http://schemas.openxmlformats.org/officeDocument/2006/relationships/hyperlink" Target="http://www.moluch.ru/archive/51/6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2020-01-26T16:07:00Z</dcterms:created>
  <dcterms:modified xsi:type="dcterms:W3CDTF">2020-02-09T11:03:00Z</dcterms:modified>
</cp:coreProperties>
</file>