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D031" w14:textId="77777777" w:rsidR="002A4586" w:rsidRPr="002A4586" w:rsidRDefault="000A3CC5" w:rsidP="002A458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A4586">
        <w:rPr>
          <w:rFonts w:ascii="Times New Roman" w:eastAsia="Calibri" w:hAnsi="Times New Roman" w:cs="Times New Roman"/>
          <w:b/>
          <w:iCs/>
          <w:sz w:val="28"/>
          <w:szCs w:val="28"/>
        </w:rPr>
        <w:t>«</w:t>
      </w:r>
      <w:r w:rsidR="002A4586" w:rsidRPr="002A4586">
        <w:rPr>
          <w:rFonts w:ascii="Times New Roman" w:eastAsia="Calibri" w:hAnsi="Times New Roman" w:cs="Times New Roman"/>
          <w:b/>
          <w:iCs/>
          <w:sz w:val="28"/>
          <w:szCs w:val="28"/>
        </w:rPr>
        <w:t>Организация исследовательской деятельности</w:t>
      </w:r>
    </w:p>
    <w:p w14:paraId="543AB565" w14:textId="5BC7DB44" w:rsidR="000A3CC5" w:rsidRPr="002A4586" w:rsidRDefault="002A4586" w:rsidP="002A458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A4586">
        <w:rPr>
          <w:rFonts w:ascii="Times New Roman" w:eastAsia="Calibri" w:hAnsi="Times New Roman" w:cs="Times New Roman"/>
          <w:b/>
          <w:iCs/>
          <w:sz w:val="28"/>
          <w:szCs w:val="28"/>
        </w:rPr>
        <w:t>с детьми дошкольного возраста</w:t>
      </w:r>
      <w:r w:rsidR="000A3CC5" w:rsidRPr="002A45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14:paraId="44946E39" w14:textId="3380410D" w:rsidR="00B763EF" w:rsidRPr="005579B2" w:rsidRDefault="00B763EF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 xml:space="preserve">     С самого рождения ребенок является первооткрывателем, исследователем того мира, который его окружает. А особенно ребенок-дошкольник. Китайская пословица гласит: «Расскажи – и я забуду, покажи – и я запомню, дай попробовать и я пойму». Так и ребенок усваивает все прочно и надолго, когда слышит, видит и делает сам. При активном </w:t>
      </w:r>
      <w:proofErr w:type="gramStart"/>
      <w:r w:rsidRPr="005579B2">
        <w:rPr>
          <w:rFonts w:ascii="Times New Roman" w:hAnsi="Times New Roman" w:cs="Times New Roman"/>
          <w:sz w:val="28"/>
          <w:szCs w:val="28"/>
        </w:rPr>
        <w:t>действии  ребенка</w:t>
      </w:r>
      <w:proofErr w:type="gramEnd"/>
      <w:r w:rsidRPr="005579B2">
        <w:rPr>
          <w:rFonts w:ascii="Times New Roman" w:hAnsi="Times New Roman" w:cs="Times New Roman"/>
          <w:sz w:val="28"/>
          <w:szCs w:val="28"/>
        </w:rPr>
        <w:t xml:space="preserve"> в процессе познания действуют все органы чувств.   Учеными доказано, что чем больше органов чувств одновременно участвуют в процессе познания, тем лучше человек ощущает, </w:t>
      </w:r>
      <w:proofErr w:type="gramStart"/>
      <w:r w:rsidRPr="005579B2">
        <w:rPr>
          <w:rFonts w:ascii="Times New Roman" w:hAnsi="Times New Roman" w:cs="Times New Roman"/>
          <w:sz w:val="28"/>
          <w:szCs w:val="28"/>
        </w:rPr>
        <w:t>запоминает,  осмысливает</w:t>
      </w:r>
      <w:proofErr w:type="gramEnd"/>
      <w:r w:rsidRPr="005579B2">
        <w:rPr>
          <w:rFonts w:ascii="Times New Roman" w:hAnsi="Times New Roman" w:cs="Times New Roman"/>
          <w:sz w:val="28"/>
          <w:szCs w:val="28"/>
        </w:rPr>
        <w:t>, понимает, усваивает, закрепляет  изучаемый  материал.</w:t>
      </w:r>
    </w:p>
    <w:p w14:paraId="219B5F09" w14:textId="5C6099CC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79B2">
        <w:rPr>
          <w:rFonts w:ascii="Times New Roman" w:hAnsi="Times New Roman" w:cs="Times New Roman"/>
          <w:sz w:val="28"/>
          <w:szCs w:val="28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</w:t>
      </w:r>
    </w:p>
    <w:p w14:paraId="6099A3AD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 xml:space="preserve"> Исследовательская, поисковая активность – естественное состояние ребенка, он настроен на освоение окружающего мира, он хочет его познавать.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14:paraId="012901A9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Говоря о познавательно-исследовательской деятельности, мы имеем в виду активность ребенка, впрямую направленную на постижение устройства вещей, связей между явлениями окружающего мира, их упорядочение и систематизацию.</w:t>
      </w:r>
    </w:p>
    <w:p w14:paraId="1D3173C2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Структура поисковой деятельности:</w:t>
      </w:r>
    </w:p>
    <w:p w14:paraId="0D329845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•  Принятие от взрослого или самостоятельное выдвижение детьми познавательной задачи;</w:t>
      </w:r>
    </w:p>
    <w:p w14:paraId="69085649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•  Анализ ее условий с помощью воспитателя или самостоятельно;</w:t>
      </w:r>
    </w:p>
    <w:p w14:paraId="7FE30E16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•  Выдвижение предположений (гипотез) о причинах явления и способах решения познавательной задачи;</w:t>
      </w:r>
    </w:p>
    <w:p w14:paraId="44A0692A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lastRenderedPageBreak/>
        <w:t>•  Отбор способов проверки возможных путей решения познавательной задачи;</w:t>
      </w:r>
    </w:p>
    <w:p w14:paraId="58EF3DCF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•  Непосредственную проверку выбранных способов решения и выдвинутых предположений, корректировку путей решения по ходу деятельности;</w:t>
      </w:r>
    </w:p>
    <w:p w14:paraId="6D2307F6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•  Анализ полученных фактов и формирование выводов;</w:t>
      </w:r>
    </w:p>
    <w:p w14:paraId="73F5596E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•  Обсуждение новых задач и перспектив дальнейшего исследования.</w:t>
      </w:r>
    </w:p>
    <w:p w14:paraId="2674D4E9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Алгоритм действий для осуществления исследовательской деятельности (по А.И. Савенкову):</w:t>
      </w:r>
    </w:p>
    <w:p w14:paraId="6B18C389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 xml:space="preserve">Шаг </w:t>
      </w:r>
      <w:proofErr w:type="gramStart"/>
      <w:r w:rsidRPr="005579B2">
        <w:rPr>
          <w:rFonts w:ascii="Times New Roman" w:hAnsi="Times New Roman" w:cs="Times New Roman"/>
          <w:sz w:val="28"/>
          <w:szCs w:val="28"/>
        </w:rPr>
        <w:t>1.Выявление</w:t>
      </w:r>
      <w:proofErr w:type="gramEnd"/>
      <w:r w:rsidRPr="005579B2">
        <w:rPr>
          <w:rFonts w:ascii="Times New Roman" w:hAnsi="Times New Roman" w:cs="Times New Roman"/>
          <w:sz w:val="28"/>
          <w:szCs w:val="28"/>
        </w:rPr>
        <w:t xml:space="preserve"> проблемы, которую можно исследовать и которую хотелось бы разрешить. Главное качество любого исследователя – уметь отыскать что-то необычное в обычном, увидеть сложности и противоречия там, где другим все кажется привычным, ясным и простым.</w:t>
      </w:r>
    </w:p>
    <w:p w14:paraId="30125741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 xml:space="preserve">Шаг </w:t>
      </w:r>
      <w:proofErr w:type="gramStart"/>
      <w:r w:rsidRPr="005579B2">
        <w:rPr>
          <w:rFonts w:ascii="Times New Roman" w:hAnsi="Times New Roman" w:cs="Times New Roman"/>
          <w:sz w:val="28"/>
          <w:szCs w:val="28"/>
        </w:rPr>
        <w:t>2.Выбор</w:t>
      </w:r>
      <w:proofErr w:type="gramEnd"/>
      <w:r w:rsidRPr="005579B2">
        <w:rPr>
          <w:rFonts w:ascii="Times New Roman" w:hAnsi="Times New Roman" w:cs="Times New Roman"/>
          <w:sz w:val="28"/>
          <w:szCs w:val="28"/>
        </w:rPr>
        <w:t xml:space="preserve"> темы исследования. Исследование – процесс бескорыстного поиска неизвестного, новых знаний.</w:t>
      </w:r>
    </w:p>
    <w:p w14:paraId="4AAA3573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 xml:space="preserve">Шаг </w:t>
      </w:r>
      <w:proofErr w:type="gramStart"/>
      <w:r w:rsidRPr="005579B2">
        <w:rPr>
          <w:rFonts w:ascii="Times New Roman" w:hAnsi="Times New Roman" w:cs="Times New Roman"/>
          <w:sz w:val="28"/>
          <w:szCs w:val="28"/>
        </w:rPr>
        <w:t>3.Определение</w:t>
      </w:r>
      <w:proofErr w:type="gramEnd"/>
      <w:r w:rsidRPr="005579B2">
        <w:rPr>
          <w:rFonts w:ascii="Times New Roman" w:hAnsi="Times New Roman" w:cs="Times New Roman"/>
          <w:sz w:val="28"/>
          <w:szCs w:val="28"/>
        </w:rPr>
        <w:t xml:space="preserve"> цели исследования (нахождение ответа на вопрос о том, зачем проводится исследование). Примерные формулировки целей исследования обычно начинаются со слов: выявить, изучить, определить...</w:t>
      </w:r>
    </w:p>
    <w:p w14:paraId="7ED158A3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 xml:space="preserve">Шаг </w:t>
      </w:r>
      <w:proofErr w:type="gramStart"/>
      <w:r w:rsidRPr="005579B2">
        <w:rPr>
          <w:rFonts w:ascii="Times New Roman" w:hAnsi="Times New Roman" w:cs="Times New Roman"/>
          <w:sz w:val="28"/>
          <w:szCs w:val="28"/>
        </w:rPr>
        <w:t>4.Определение</w:t>
      </w:r>
      <w:proofErr w:type="gramEnd"/>
      <w:r w:rsidRPr="005579B2">
        <w:rPr>
          <w:rFonts w:ascii="Times New Roman" w:hAnsi="Times New Roman" w:cs="Times New Roman"/>
          <w:sz w:val="28"/>
          <w:szCs w:val="28"/>
        </w:rPr>
        <w:t xml:space="preserve"> задач исследования (основных шагов направления исследования).</w:t>
      </w:r>
    </w:p>
    <w:p w14:paraId="40425994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 xml:space="preserve">Шаг </w:t>
      </w:r>
      <w:proofErr w:type="gramStart"/>
      <w:r w:rsidRPr="005579B2">
        <w:rPr>
          <w:rFonts w:ascii="Times New Roman" w:hAnsi="Times New Roman" w:cs="Times New Roman"/>
          <w:sz w:val="28"/>
          <w:szCs w:val="28"/>
        </w:rPr>
        <w:t>5.Выдвижение</w:t>
      </w:r>
      <w:proofErr w:type="gramEnd"/>
      <w:r w:rsidRPr="005579B2">
        <w:rPr>
          <w:rFonts w:ascii="Times New Roman" w:hAnsi="Times New Roman" w:cs="Times New Roman"/>
          <w:sz w:val="28"/>
          <w:szCs w:val="28"/>
        </w:rPr>
        <w:t xml:space="preserve"> гипотезы (предположения, догадки, недоказанной логически и не подтвержденной опытом). Гипотеза – это попытка предвидения событий.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</w:t>
      </w:r>
    </w:p>
    <w:p w14:paraId="4C73600D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 xml:space="preserve">Шаг </w:t>
      </w:r>
      <w:proofErr w:type="gramStart"/>
      <w:r w:rsidRPr="005579B2">
        <w:rPr>
          <w:rFonts w:ascii="Times New Roman" w:hAnsi="Times New Roman" w:cs="Times New Roman"/>
          <w:sz w:val="28"/>
          <w:szCs w:val="28"/>
        </w:rPr>
        <w:t>6.Составление</w:t>
      </w:r>
      <w:proofErr w:type="gramEnd"/>
      <w:r w:rsidRPr="005579B2">
        <w:rPr>
          <w:rFonts w:ascii="Times New Roman" w:hAnsi="Times New Roman" w:cs="Times New Roman"/>
          <w:sz w:val="28"/>
          <w:szCs w:val="28"/>
        </w:rPr>
        <w:t xml:space="preserve"> предварительного плана исследования. Для того, </w:t>
      </w:r>
      <w:proofErr w:type="gramStart"/>
      <w:r w:rsidRPr="005579B2">
        <w:rPr>
          <w:rFonts w:ascii="Times New Roman" w:hAnsi="Times New Roman" w:cs="Times New Roman"/>
          <w:sz w:val="28"/>
          <w:szCs w:val="28"/>
        </w:rPr>
        <w:t>чтобы  составить</w:t>
      </w:r>
      <w:proofErr w:type="gramEnd"/>
      <w:r w:rsidRPr="005579B2">
        <w:rPr>
          <w:rFonts w:ascii="Times New Roman" w:hAnsi="Times New Roman" w:cs="Times New Roman"/>
          <w:sz w:val="28"/>
          <w:szCs w:val="28"/>
        </w:rPr>
        <w:t xml:space="preserve"> план исследования, надо ответить на вопрос: «Как мы можем узнать что-то новое о том, что исследуем?».</w:t>
      </w:r>
    </w:p>
    <w:p w14:paraId="0138B209" w14:textId="77777777" w:rsidR="005579B2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 xml:space="preserve">Шаг </w:t>
      </w:r>
      <w:proofErr w:type="gramStart"/>
      <w:r w:rsidRPr="005579B2">
        <w:rPr>
          <w:rFonts w:ascii="Times New Roman" w:hAnsi="Times New Roman" w:cs="Times New Roman"/>
          <w:sz w:val="28"/>
          <w:szCs w:val="28"/>
        </w:rPr>
        <w:t>7.Провести</w:t>
      </w:r>
      <w:proofErr w:type="gramEnd"/>
      <w:r w:rsidRPr="005579B2">
        <w:rPr>
          <w:rFonts w:ascii="Times New Roman" w:hAnsi="Times New Roman" w:cs="Times New Roman"/>
          <w:sz w:val="28"/>
          <w:szCs w:val="28"/>
        </w:rPr>
        <w:t xml:space="preserve"> эксперимент (опыт), наблюдение, проверить гипотезы, сделать выводы.</w:t>
      </w:r>
    </w:p>
    <w:p w14:paraId="4DDBDC6D" w14:textId="77777777" w:rsidR="00FA20EA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lastRenderedPageBreak/>
        <w:t xml:space="preserve">Шаг </w:t>
      </w:r>
      <w:proofErr w:type="gramStart"/>
      <w:r w:rsidRPr="005579B2">
        <w:rPr>
          <w:rFonts w:ascii="Times New Roman" w:hAnsi="Times New Roman" w:cs="Times New Roman"/>
          <w:sz w:val="28"/>
          <w:szCs w:val="28"/>
        </w:rPr>
        <w:t>8.Указать</w:t>
      </w:r>
      <w:proofErr w:type="gramEnd"/>
      <w:r w:rsidRPr="005579B2">
        <w:rPr>
          <w:rFonts w:ascii="Times New Roman" w:hAnsi="Times New Roman" w:cs="Times New Roman"/>
          <w:sz w:val="28"/>
          <w:szCs w:val="28"/>
        </w:rPr>
        <w:t xml:space="preserve"> возможные пути дальнейшего изучения проблемы. Для настоящего творца завершение одной работы – это не просто окончание исследования, это начало работы следующей.</w:t>
      </w:r>
      <w:r w:rsidR="000A3CC5" w:rsidRPr="005579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322D2" w14:textId="5EBAE082" w:rsidR="00214B57" w:rsidRPr="005579B2" w:rsidRDefault="00FA20EA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CC5" w:rsidRPr="005579B2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 w:rsidR="000A3CC5" w:rsidRPr="005579B2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0A3CC5" w:rsidRPr="005579B2">
        <w:rPr>
          <w:rFonts w:ascii="Times New Roman" w:hAnsi="Times New Roman" w:cs="Times New Roman"/>
          <w:sz w:val="28"/>
          <w:szCs w:val="28"/>
        </w:rPr>
        <w:t xml:space="preserve"> - исследовательской работы с детьми необходимо соблюдать некоторые правила</w:t>
      </w:r>
      <w:r w:rsidR="00214B57" w:rsidRPr="005579B2">
        <w:rPr>
          <w:rFonts w:ascii="Times New Roman" w:hAnsi="Times New Roman" w:cs="Times New Roman"/>
          <w:sz w:val="28"/>
          <w:szCs w:val="28"/>
        </w:rPr>
        <w:t>, в основе которых заложены два главных чувства:</w:t>
      </w:r>
    </w:p>
    <w:p w14:paraId="5F4BAC20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·   Уважение к детям!</w:t>
      </w:r>
    </w:p>
    <w:p w14:paraId="75173FA8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·   Восхищение природой!</w:t>
      </w:r>
    </w:p>
    <w:p w14:paraId="17F20FC9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Их соблюдение воспитателем позволяет успешно решать задачи исследовательского обучения.</w:t>
      </w:r>
    </w:p>
    <w:p w14:paraId="3C546052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Главное - работайте творчески.</w:t>
      </w:r>
    </w:p>
    <w:p w14:paraId="0BFFFC83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Для этого:</w:t>
      </w:r>
    </w:p>
    <w:p w14:paraId="7686F571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1. Учите детей действовать самостоятельно и независимо, избегайте прямых инструкций.</w:t>
      </w:r>
    </w:p>
    <w:p w14:paraId="3282F7AC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2. Не сдерживайте инициативы детей.</w:t>
      </w:r>
    </w:p>
    <w:p w14:paraId="656452A1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3. Не делайте за них то, что они могут сделать (или могут научиться делать) самостоятельно. </w:t>
      </w:r>
    </w:p>
    <w:p w14:paraId="54C2DFD3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4. Не спешите с вынесением оценочных суждений.</w:t>
      </w:r>
    </w:p>
    <w:p w14:paraId="53118CB9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5. Помогайте детям:</w:t>
      </w:r>
    </w:p>
    <w:p w14:paraId="635084B3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·   Учиться управлять процессом усвоения знаний;</w:t>
      </w:r>
    </w:p>
    <w:p w14:paraId="22FFABA8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·   Прослеживать связи между предметами, событиями и явлениями;</w:t>
      </w:r>
    </w:p>
    <w:p w14:paraId="456923B3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·    Формировать навыки самостоятельного решения проблем исследования;</w:t>
      </w:r>
    </w:p>
    <w:p w14:paraId="6D8B516E" w14:textId="16E22E1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·    Учиться анализу и синтезу, клас</w:t>
      </w:r>
      <w:r w:rsidR="000A3CC5" w:rsidRPr="005579B2">
        <w:rPr>
          <w:rFonts w:ascii="Times New Roman" w:hAnsi="Times New Roman" w:cs="Times New Roman"/>
          <w:sz w:val="28"/>
          <w:szCs w:val="28"/>
        </w:rPr>
        <w:t>сификации, обобщению информации</w:t>
      </w:r>
      <w:r w:rsidR="00FA20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F91B14" w14:textId="06E8FBFF" w:rsidR="00214B57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4B57" w:rsidRPr="005579B2">
        <w:rPr>
          <w:rFonts w:ascii="Times New Roman" w:hAnsi="Times New Roman" w:cs="Times New Roman"/>
          <w:sz w:val="28"/>
          <w:szCs w:val="28"/>
        </w:rPr>
        <w:t>Проблема (фиксация явления) должна быть выявлена и поставлена детьми в самостоятельной деятельности:</w:t>
      </w:r>
    </w:p>
    <w:p w14:paraId="6C908D0E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-в наблюдении,</w:t>
      </w:r>
    </w:p>
    <w:p w14:paraId="0080342C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- во время чтения художественной литературы, энциклопедий (прочитали о каком-то явлении или необычном факте, захотели узнать причину его возникновения или природу явления),</w:t>
      </w:r>
    </w:p>
    <w:p w14:paraId="515E269E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- в процессе труда (хозяйственно-бытового, в природе, ручного),</w:t>
      </w:r>
    </w:p>
    <w:p w14:paraId="23FC62CD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lastRenderedPageBreak/>
        <w:t>- в процессе рассматривания иллюстративного материала и др.</w:t>
      </w:r>
    </w:p>
    <w:p w14:paraId="24672AE4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> Гипотезу (предположение) о причинах происходящего, а также способы ее проверки (элементарные опыты) дети должны сформулировать и выбрать сами. Гипотеза должна быть сформулирована в рамках реального мира.</w:t>
      </w:r>
    </w:p>
    <w:p w14:paraId="24E52D32" w14:textId="77777777" w:rsidR="00214B57" w:rsidRPr="005579B2" w:rsidRDefault="00214B57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B2">
        <w:rPr>
          <w:rFonts w:ascii="Times New Roman" w:hAnsi="Times New Roman" w:cs="Times New Roman"/>
          <w:sz w:val="28"/>
          <w:szCs w:val="28"/>
        </w:rPr>
        <w:t xml:space="preserve"> Воспитатель может предлагать новые (не имевшие место в прошлой практике) эксперименты, но не в готовом виде, а как предположение: «Если мы сделаем так……, что можем узнать?»</w:t>
      </w:r>
    </w:p>
    <w:p w14:paraId="7CA284DA" w14:textId="12208077" w:rsid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B72" w:rsidRPr="005579B2">
        <w:rPr>
          <w:rFonts w:ascii="Times New Roman" w:hAnsi="Times New Roman" w:cs="Times New Roman"/>
          <w:sz w:val="28"/>
          <w:szCs w:val="28"/>
        </w:rPr>
        <w:t xml:space="preserve">Следовательно, чем активнее ребенок трогает, нюхает, экспериментирует, исследует, ощупывает, наблюдает, слушает, рассуждает, анализирует, сравнивает…, то есть активно участвует в образовательном процессе. </w:t>
      </w:r>
      <w:proofErr w:type="gramStart"/>
      <w:r w:rsidR="00C50B72" w:rsidRPr="005579B2">
        <w:rPr>
          <w:rFonts w:ascii="Times New Roman" w:hAnsi="Times New Roman" w:cs="Times New Roman"/>
          <w:sz w:val="28"/>
          <w:szCs w:val="28"/>
        </w:rPr>
        <w:t>Тем  быстрее</w:t>
      </w:r>
      <w:proofErr w:type="gramEnd"/>
      <w:r w:rsidR="00C50B72" w:rsidRPr="005579B2">
        <w:rPr>
          <w:rFonts w:ascii="Times New Roman" w:hAnsi="Times New Roman" w:cs="Times New Roman"/>
          <w:sz w:val="28"/>
          <w:szCs w:val="28"/>
        </w:rPr>
        <w:t xml:space="preserve"> развиваются его познавательные способности, и   повышается познавательная активность.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038BC4" w14:textId="03ED0724" w:rsidR="000A3CC5" w:rsidRPr="005579B2" w:rsidRDefault="005579B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C5" w:rsidRPr="005579B2">
        <w:rPr>
          <w:rFonts w:ascii="Times New Roman" w:hAnsi="Times New Roman" w:cs="Times New Roman"/>
          <w:sz w:val="28"/>
          <w:szCs w:val="28"/>
        </w:rPr>
        <w:t xml:space="preserve"> И главная задача педагога – не пресекать исследовательскую, поисковую активность детей, а наоборот, активно помогать, соблюдая все вышеперечисленные правила.</w:t>
      </w:r>
    </w:p>
    <w:p w14:paraId="2E15A550" w14:textId="77777777" w:rsidR="00C50B72" w:rsidRPr="005579B2" w:rsidRDefault="00C50B72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D1920" w14:textId="77777777" w:rsidR="005651AF" w:rsidRPr="005579B2" w:rsidRDefault="005651AF" w:rsidP="0055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51AF" w:rsidRPr="0055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70C3"/>
    <w:multiLevelType w:val="hybridMultilevel"/>
    <w:tmpl w:val="CE5C5ECE"/>
    <w:lvl w:ilvl="0" w:tplc="44ACF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659F6"/>
    <w:multiLevelType w:val="hybridMultilevel"/>
    <w:tmpl w:val="9DC2A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EF"/>
    <w:rsid w:val="00011568"/>
    <w:rsid w:val="00061FCF"/>
    <w:rsid w:val="000A3CC5"/>
    <w:rsid w:val="000B71CA"/>
    <w:rsid w:val="00106509"/>
    <w:rsid w:val="001F238E"/>
    <w:rsid w:val="00214B57"/>
    <w:rsid w:val="0021641C"/>
    <w:rsid w:val="0025532F"/>
    <w:rsid w:val="00295F57"/>
    <w:rsid w:val="002A4586"/>
    <w:rsid w:val="0042276F"/>
    <w:rsid w:val="004661DE"/>
    <w:rsid w:val="004B7659"/>
    <w:rsid w:val="00513D65"/>
    <w:rsid w:val="0054000E"/>
    <w:rsid w:val="005579B2"/>
    <w:rsid w:val="005651AF"/>
    <w:rsid w:val="00584E6A"/>
    <w:rsid w:val="00593B84"/>
    <w:rsid w:val="005C7EE6"/>
    <w:rsid w:val="005D3155"/>
    <w:rsid w:val="00630D39"/>
    <w:rsid w:val="00634620"/>
    <w:rsid w:val="00677CD5"/>
    <w:rsid w:val="006E26E4"/>
    <w:rsid w:val="006F13EF"/>
    <w:rsid w:val="007022D0"/>
    <w:rsid w:val="007F71DC"/>
    <w:rsid w:val="008A18A0"/>
    <w:rsid w:val="009829F2"/>
    <w:rsid w:val="0099513B"/>
    <w:rsid w:val="009C5FF7"/>
    <w:rsid w:val="009E33DF"/>
    <w:rsid w:val="00AB1B26"/>
    <w:rsid w:val="00AC26AF"/>
    <w:rsid w:val="00AF5977"/>
    <w:rsid w:val="00B763EF"/>
    <w:rsid w:val="00C070B5"/>
    <w:rsid w:val="00C366D4"/>
    <w:rsid w:val="00C50B72"/>
    <w:rsid w:val="00C50F93"/>
    <w:rsid w:val="00C67592"/>
    <w:rsid w:val="00C74B68"/>
    <w:rsid w:val="00CD67BC"/>
    <w:rsid w:val="00D17A97"/>
    <w:rsid w:val="00D37424"/>
    <w:rsid w:val="00D40E87"/>
    <w:rsid w:val="00D54C17"/>
    <w:rsid w:val="00DB2B9E"/>
    <w:rsid w:val="00DE4D82"/>
    <w:rsid w:val="00E2732B"/>
    <w:rsid w:val="00F21A66"/>
    <w:rsid w:val="00F52B63"/>
    <w:rsid w:val="00F52EC2"/>
    <w:rsid w:val="00FA20EA"/>
    <w:rsid w:val="00FA212D"/>
    <w:rsid w:val="00FC7E5F"/>
    <w:rsid w:val="00F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1494"/>
  <w15:docId w15:val="{CC1EF632-36CC-4E5A-AB4C-B6B93975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3EF"/>
    <w:rPr>
      <w:b/>
      <w:bCs/>
    </w:rPr>
  </w:style>
  <w:style w:type="character" w:styleId="a5">
    <w:name w:val="Emphasis"/>
    <w:basedOn w:val="a0"/>
    <w:uiPriority w:val="20"/>
    <w:qFormat/>
    <w:rsid w:val="00B763EF"/>
    <w:rPr>
      <w:i/>
      <w:iCs/>
    </w:rPr>
  </w:style>
  <w:style w:type="character" w:customStyle="1" w:styleId="apple-converted-space">
    <w:name w:val="apple-converted-space"/>
    <w:basedOn w:val="a0"/>
    <w:rsid w:val="00B763EF"/>
  </w:style>
  <w:style w:type="paragraph" w:styleId="a6">
    <w:name w:val="Balloon Text"/>
    <w:basedOn w:val="a"/>
    <w:link w:val="a7"/>
    <w:uiPriority w:val="99"/>
    <w:semiHidden/>
    <w:unhideWhenUsed/>
    <w:rsid w:val="0021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B5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0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414 Детский Сад</cp:lastModifiedBy>
  <cp:revision>4</cp:revision>
  <dcterms:created xsi:type="dcterms:W3CDTF">2021-02-12T18:34:00Z</dcterms:created>
  <dcterms:modified xsi:type="dcterms:W3CDTF">2021-02-16T10:04:00Z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390199785</vt:i4>
  </property>
</Properties>
</file>