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F1A" w:rsidRDefault="00235F1A" w:rsidP="00235F1A">
      <w:pPr>
        <w:jc w:val="center"/>
        <w:rPr>
          <w:rFonts w:ascii="Times New Roman" w:hAnsi="Times New Roman"/>
          <w:noProof/>
          <w:sz w:val="24"/>
          <w:szCs w:val="24"/>
          <w:lang w:eastAsia="ru-RU"/>
        </w:rPr>
      </w:pPr>
      <w:r>
        <w:rPr>
          <w:rFonts w:ascii="Times New Roman" w:hAnsi="Times New Roman"/>
          <w:noProof/>
          <w:sz w:val="24"/>
          <w:szCs w:val="24"/>
          <w:lang w:eastAsia="ru-RU"/>
        </w:rPr>
        <w:t>Изонить</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Каждый ребенок любит и по-своему умеет рисовать. Дети рисуют карандашами и красками, палочкой на снегу и пальцем на замерзшем</w:t>
      </w:r>
      <w:r>
        <w:rPr>
          <w:rFonts w:ascii="Times New Roman" w:hAnsi="Times New Roman"/>
          <w:noProof/>
          <w:sz w:val="24"/>
          <w:szCs w:val="24"/>
          <w:lang w:eastAsia="ru-RU"/>
        </w:rPr>
        <w:tab/>
      </w:r>
      <w:r w:rsidR="00397D05">
        <w:rPr>
          <w:rFonts w:ascii="Times New Roman" w:hAnsi="Times New Roman"/>
          <w:noProof/>
          <w:sz w:val="24"/>
          <w:szCs w:val="24"/>
          <w:lang w:eastAsia="ru-RU"/>
        </w:rPr>
        <w:t xml:space="preserve"> </w:t>
      </w:r>
      <w:r>
        <w:rPr>
          <w:rFonts w:ascii="Times New Roman" w:hAnsi="Times New Roman"/>
          <w:noProof/>
          <w:sz w:val="24"/>
          <w:szCs w:val="24"/>
          <w:lang w:eastAsia="ru-RU"/>
        </w:rPr>
        <w:t>окне, мелом и углем, стеклышком, кусочками подкрашенного льда и многими другими инструментами и материалами. Оказывается, можно выполнить рисунок даже нитью и при этом научит</w:t>
      </w:r>
      <w:r w:rsidR="00397D05">
        <w:rPr>
          <w:rFonts w:ascii="Times New Roman" w:hAnsi="Times New Roman"/>
          <w:noProof/>
          <w:sz w:val="24"/>
          <w:szCs w:val="24"/>
          <w:lang w:eastAsia="ru-RU"/>
        </w:rPr>
        <w:t>ь</w:t>
      </w:r>
      <w:r>
        <w:rPr>
          <w:rFonts w:ascii="Times New Roman" w:hAnsi="Times New Roman"/>
          <w:noProof/>
          <w:sz w:val="24"/>
          <w:szCs w:val="24"/>
          <w:lang w:eastAsia="ru-RU"/>
        </w:rPr>
        <w:t>ся прекрасно владеть иглой. Изонить – изображение нитью – так называется этот вид деятельности. Достоинство изонити в том, что выполняется она довольно быстро и аккуратно с первого раза, да и фантазии есть где разгуляться. В этой технике можно изготовить поздравительные открытки, сувенирные обложки, закладки для книг, а также декоративное панно и даже оформить элементы одежды.</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 xml:space="preserve">Изонить расширяет представление детей об окружающем мире, учит их внимательно вглядываться в различные предметы, видеть конструктивные части, сохранять целостность восприятия при создании геометрического узора. Работа в технике изонити формируют такие качества, как настойчивость, умение доводить начатое дело до конца, воспитывает аккуратность, усидчивость, то есть способствует развитию личности ребенка. </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 xml:space="preserve">Ниткография, или изонить – это техника создания картин на твердой основе. Ее также называют вышивкой по картону. Родиной ниткографии считается Англия. Согласно одной версии, техника была придумана ткачами. Они создавали картины, особым образом переплетая шнуры на деревянной основе с вбитыми в нее гвоздями. Вторая версия гласит, что создательницей техники является Мери Эверест Буль. Это известная английская исследовательница и математик. Технику заполнения нитками различных форм Мери Эверест Буль изобрела для того, чтобы помочь детям в изучении геометрии. Занятие ниткографией доступно и интересно людям практически любого возраста.  Для ее освоения достаточно знать 2 основных приема:                         </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 заполнение угла;</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 заполнение окружности.</w:t>
      </w:r>
    </w:p>
    <w:p w:rsidR="00235F1A" w:rsidRDefault="00235F1A" w:rsidP="00235F1A">
      <w:pPr>
        <w:ind w:firstLine="851"/>
        <w:jc w:val="both"/>
        <w:rPr>
          <w:rFonts w:ascii="Times New Roman" w:hAnsi="Times New Roman"/>
          <w:noProof/>
          <w:sz w:val="24"/>
          <w:szCs w:val="24"/>
          <w:lang w:eastAsia="ru-RU"/>
        </w:rPr>
      </w:pPr>
      <w:r>
        <w:rPr>
          <w:rFonts w:ascii="Times New Roman" w:hAnsi="Times New Roman"/>
          <w:noProof/>
          <w:sz w:val="24"/>
          <w:szCs w:val="24"/>
          <w:lang w:eastAsia="ru-RU"/>
        </w:rPr>
        <w:t>Заполнение угла:</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Начертить на изнаночной стороне картона любой угол.</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Раз</w:t>
      </w:r>
      <w:r w:rsidR="00397D05">
        <w:rPr>
          <w:rFonts w:ascii="Times New Roman" w:hAnsi="Times New Roman"/>
          <w:noProof/>
          <w:sz w:val="24"/>
          <w:szCs w:val="24"/>
          <w:lang w:eastAsia="ru-RU"/>
        </w:rPr>
        <w:t>делить каждую сторону угла на 6 равных частей (сколько угодно точек).</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Пронумеровать полученные точки, начиная от вершины. Вершину угла обозначить точкой «0»</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Сделать иглой или шилом проколы во всех точках, кроме вершины (точка «0»)</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Вдеть нить в иглу.</w:t>
      </w:r>
    </w:p>
    <w:p w:rsidR="00235F1A" w:rsidRDefault="00235F1A" w:rsidP="00235F1A">
      <w:pPr>
        <w:pStyle w:val="a3"/>
        <w:numPr>
          <w:ilvl w:val="0"/>
          <w:numId w:val="1"/>
        </w:numPr>
        <w:jc w:val="both"/>
        <w:rPr>
          <w:rFonts w:ascii="Times New Roman" w:hAnsi="Times New Roman"/>
          <w:noProof/>
          <w:sz w:val="24"/>
          <w:szCs w:val="24"/>
          <w:lang w:eastAsia="ru-RU"/>
        </w:rPr>
      </w:pPr>
      <w:r>
        <w:rPr>
          <w:rFonts w:ascii="Times New Roman" w:hAnsi="Times New Roman"/>
          <w:noProof/>
          <w:sz w:val="24"/>
          <w:szCs w:val="24"/>
          <w:lang w:eastAsia="ru-RU"/>
        </w:rPr>
        <w:t>Заполнить угол по предлагаемой схеме.</w:t>
      </w:r>
    </w:p>
    <w:p w:rsidR="00235F1A" w:rsidRDefault="00235F1A" w:rsidP="00235F1A">
      <w:pPr>
        <w:pStyle w:val="a3"/>
        <w:ind w:left="0"/>
        <w:jc w:val="both"/>
        <w:rPr>
          <w:rFonts w:ascii="Times New Roman" w:hAnsi="Times New Roman"/>
          <w:noProof/>
          <w:sz w:val="24"/>
          <w:szCs w:val="24"/>
          <w:lang w:eastAsia="ru-RU"/>
        </w:rPr>
      </w:pPr>
      <w:r>
        <w:rPr>
          <w:noProof/>
          <w:lang w:eastAsia="ru-RU"/>
        </w:rPr>
        <w:lastRenderedPageBreak/>
        <w:drawing>
          <wp:inline distT="0" distB="0" distL="0" distR="0">
            <wp:extent cx="5576570" cy="2313940"/>
            <wp:effectExtent l="0" t="0" r="5080" b="0"/>
            <wp:docPr id="11" name="Рисунок 11" descr="Описание: C:\Users\Dodohovs\AppData\Local\Microsoft\Windows\Temporary Internet Files\Content.Word\DSC_0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Dodohovs\AppData\Local\Microsoft\Windows\Temporary Internet Files\Content.Word\DSC_078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76570" cy="2313940"/>
                    </a:xfrm>
                    <a:prstGeom prst="rect">
                      <a:avLst/>
                    </a:prstGeom>
                    <a:noFill/>
                    <a:ln>
                      <a:noFill/>
                    </a:ln>
                  </pic:spPr>
                </pic:pic>
              </a:graphicData>
            </a:graphic>
          </wp:inline>
        </w:drawing>
      </w:r>
    </w:p>
    <w:p w:rsidR="00235F1A" w:rsidRDefault="00235F1A" w:rsidP="00235F1A">
      <w:pPr>
        <w:pStyle w:val="a3"/>
        <w:ind w:left="1211"/>
        <w:jc w:val="both"/>
        <w:rPr>
          <w:rFonts w:ascii="Times New Roman" w:hAnsi="Times New Roman"/>
          <w:noProof/>
          <w:sz w:val="24"/>
          <w:szCs w:val="24"/>
          <w:lang w:eastAsia="ru-RU"/>
        </w:rPr>
      </w:pPr>
    </w:p>
    <w:p w:rsidR="00235F1A" w:rsidRDefault="00235F1A" w:rsidP="00235F1A">
      <w:pPr>
        <w:pStyle w:val="a3"/>
        <w:ind w:left="1211"/>
        <w:jc w:val="both"/>
        <w:rPr>
          <w:rFonts w:ascii="Times New Roman" w:hAnsi="Times New Roman"/>
          <w:noProof/>
          <w:sz w:val="24"/>
          <w:szCs w:val="24"/>
          <w:lang w:eastAsia="ru-RU"/>
        </w:rPr>
      </w:pPr>
    </w:p>
    <w:p w:rsidR="00235F1A" w:rsidRDefault="00235F1A" w:rsidP="00235F1A">
      <w:pPr>
        <w:pStyle w:val="a3"/>
        <w:ind w:left="851"/>
        <w:jc w:val="both"/>
        <w:rPr>
          <w:rFonts w:ascii="Times New Roman" w:hAnsi="Times New Roman"/>
          <w:noProof/>
          <w:sz w:val="24"/>
          <w:szCs w:val="24"/>
          <w:lang w:eastAsia="ru-RU"/>
        </w:rPr>
      </w:pPr>
      <w:r>
        <w:rPr>
          <w:rFonts w:ascii="Times New Roman" w:hAnsi="Times New Roman"/>
          <w:noProof/>
          <w:sz w:val="24"/>
          <w:szCs w:val="24"/>
          <w:lang w:eastAsia="ru-RU"/>
        </w:rPr>
        <w:t>Заполнение окружности:</w:t>
      </w:r>
    </w:p>
    <w:p w:rsidR="00235F1A" w:rsidRDefault="00235F1A" w:rsidP="00235F1A">
      <w:pPr>
        <w:pStyle w:val="a3"/>
        <w:numPr>
          <w:ilvl w:val="0"/>
          <w:numId w:val="2"/>
        </w:numPr>
        <w:jc w:val="both"/>
        <w:rPr>
          <w:rFonts w:ascii="Times New Roman" w:hAnsi="Times New Roman"/>
          <w:noProof/>
          <w:sz w:val="24"/>
          <w:szCs w:val="24"/>
          <w:lang w:eastAsia="ru-RU"/>
        </w:rPr>
      </w:pPr>
      <w:r>
        <w:rPr>
          <w:rFonts w:ascii="Times New Roman" w:hAnsi="Times New Roman"/>
          <w:noProof/>
          <w:sz w:val="24"/>
          <w:szCs w:val="24"/>
          <w:lang w:eastAsia="ru-RU"/>
        </w:rPr>
        <w:t>Начертить окружность радиусом 50 мм.</w:t>
      </w:r>
    </w:p>
    <w:p w:rsidR="00235F1A" w:rsidRDefault="00235F1A" w:rsidP="00235F1A">
      <w:pPr>
        <w:pStyle w:val="a3"/>
        <w:numPr>
          <w:ilvl w:val="0"/>
          <w:numId w:val="2"/>
        </w:numPr>
        <w:jc w:val="both"/>
        <w:rPr>
          <w:rFonts w:ascii="Times New Roman" w:hAnsi="Times New Roman"/>
          <w:noProof/>
          <w:sz w:val="24"/>
          <w:szCs w:val="24"/>
          <w:lang w:eastAsia="ru-RU"/>
        </w:rPr>
      </w:pPr>
      <w:r>
        <w:rPr>
          <w:rFonts w:ascii="Times New Roman" w:hAnsi="Times New Roman"/>
          <w:noProof/>
          <w:sz w:val="24"/>
          <w:szCs w:val="24"/>
          <w:lang w:eastAsia="ru-RU"/>
        </w:rPr>
        <w:t>Разделить окружность на 12 равных частей.</w:t>
      </w:r>
    </w:p>
    <w:p w:rsidR="00235F1A" w:rsidRDefault="00235F1A" w:rsidP="00235F1A">
      <w:pPr>
        <w:pStyle w:val="a3"/>
        <w:numPr>
          <w:ilvl w:val="0"/>
          <w:numId w:val="2"/>
        </w:numPr>
        <w:jc w:val="both"/>
        <w:rPr>
          <w:rFonts w:ascii="Times New Roman" w:hAnsi="Times New Roman"/>
          <w:noProof/>
          <w:sz w:val="24"/>
          <w:szCs w:val="24"/>
          <w:lang w:eastAsia="ru-RU"/>
        </w:rPr>
      </w:pPr>
      <w:r>
        <w:rPr>
          <w:rFonts w:ascii="Times New Roman" w:hAnsi="Times New Roman"/>
          <w:noProof/>
          <w:sz w:val="24"/>
          <w:szCs w:val="24"/>
          <w:lang w:eastAsia="ru-RU"/>
        </w:rPr>
        <w:t>Сделать проколы во всех полученных точках.</w:t>
      </w:r>
    </w:p>
    <w:p w:rsidR="00235F1A" w:rsidRDefault="00235F1A" w:rsidP="00235F1A">
      <w:pPr>
        <w:pStyle w:val="a3"/>
        <w:numPr>
          <w:ilvl w:val="0"/>
          <w:numId w:val="2"/>
        </w:numPr>
        <w:jc w:val="both"/>
        <w:rPr>
          <w:rFonts w:ascii="Times New Roman" w:hAnsi="Times New Roman"/>
          <w:noProof/>
          <w:sz w:val="24"/>
          <w:szCs w:val="24"/>
          <w:lang w:eastAsia="ru-RU"/>
        </w:rPr>
      </w:pPr>
      <w:r>
        <w:rPr>
          <w:rFonts w:ascii="Times New Roman" w:hAnsi="Times New Roman"/>
          <w:noProof/>
          <w:sz w:val="24"/>
          <w:szCs w:val="24"/>
          <w:lang w:eastAsia="ru-RU"/>
        </w:rPr>
        <w:t>Вдеть нить в иглу.</w:t>
      </w:r>
    </w:p>
    <w:p w:rsidR="00235F1A" w:rsidRDefault="00235F1A" w:rsidP="00235F1A">
      <w:pPr>
        <w:pStyle w:val="a3"/>
        <w:numPr>
          <w:ilvl w:val="0"/>
          <w:numId w:val="2"/>
        </w:numPr>
        <w:jc w:val="both"/>
        <w:rPr>
          <w:rFonts w:ascii="Times New Roman" w:hAnsi="Times New Roman"/>
          <w:noProof/>
          <w:sz w:val="24"/>
          <w:szCs w:val="24"/>
          <w:lang w:eastAsia="ru-RU"/>
        </w:rPr>
      </w:pPr>
      <w:r>
        <w:rPr>
          <w:rFonts w:ascii="Times New Roman" w:hAnsi="Times New Roman"/>
          <w:noProof/>
          <w:sz w:val="24"/>
          <w:szCs w:val="24"/>
          <w:lang w:eastAsia="ru-RU"/>
        </w:rPr>
        <w:t xml:space="preserve">Заполнить окружность по схеме. </w:t>
      </w:r>
    </w:p>
    <w:p w:rsidR="00235F1A" w:rsidRDefault="00235F1A" w:rsidP="00235F1A">
      <w:pPr>
        <w:pStyle w:val="a3"/>
        <w:ind w:left="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r>
        <w:rPr>
          <w:noProof/>
          <w:lang w:eastAsia="ru-RU"/>
        </w:rPr>
        <w:drawing>
          <wp:inline distT="0" distB="0" distL="0" distR="0">
            <wp:extent cx="5655945" cy="2404745"/>
            <wp:effectExtent l="0" t="0" r="1905" b="0"/>
            <wp:docPr id="10" name="Рисунок 10" descr="Описание: C:\Users\Dodohovs\AppData\Local\Microsoft\Windows\Temporary Internet Files\Content.Word\DSC_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Dodohovs\AppData\Local\Microsoft\Windows\Temporary Internet Files\Content.Word\DSC_0783.jpg"/>
                    <pic:cNvPicPr>
                      <a:picLocks noChangeAspect="1" noChangeArrowheads="1"/>
                    </pic:cNvPicPr>
                  </pic:nvPicPr>
                  <pic:blipFill>
                    <a:blip r:embed="rId7" cstate="print">
                      <a:extLst>
                        <a:ext uri="{28A0092B-C50C-407E-A947-70E740481C1C}">
                          <a14:useLocalDpi xmlns:a14="http://schemas.microsoft.com/office/drawing/2010/main" val="0"/>
                        </a:ext>
                      </a:extLst>
                    </a:blip>
                    <a:srcRect l="-159" t="4111" r="159" b="2397"/>
                    <a:stretch>
                      <a:fillRect/>
                    </a:stretch>
                  </pic:blipFill>
                  <pic:spPr bwMode="auto">
                    <a:xfrm>
                      <a:off x="0" y="0"/>
                      <a:ext cx="5655945" cy="2404745"/>
                    </a:xfrm>
                    <a:prstGeom prst="rect">
                      <a:avLst/>
                    </a:prstGeom>
                    <a:noFill/>
                    <a:ln>
                      <a:noFill/>
                    </a:ln>
                  </pic:spPr>
                </pic:pic>
              </a:graphicData>
            </a:graphic>
          </wp:inline>
        </w:drawing>
      </w: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0" w:firstLine="708"/>
        <w:jc w:val="both"/>
        <w:rPr>
          <w:rFonts w:ascii="Times New Roman" w:hAnsi="Times New Roman"/>
          <w:noProof/>
          <w:sz w:val="24"/>
          <w:szCs w:val="24"/>
          <w:lang w:eastAsia="ru-RU"/>
        </w:rPr>
      </w:pPr>
      <w:r>
        <w:rPr>
          <w:rFonts w:ascii="Times New Roman" w:hAnsi="Times New Roman"/>
          <w:noProof/>
          <w:sz w:val="24"/>
          <w:szCs w:val="24"/>
          <w:lang w:eastAsia="ru-RU"/>
        </w:rPr>
        <w:t>Сначала откроем секреты, которые обязательно нужно знать, прежде чем приступить к работе в технике изонити.</w:t>
      </w:r>
    </w:p>
    <w:p w:rsidR="00235F1A" w:rsidRDefault="00235F1A" w:rsidP="00235F1A">
      <w:pPr>
        <w:pStyle w:val="a3"/>
        <w:numPr>
          <w:ilvl w:val="0"/>
          <w:numId w:val="3"/>
        </w:numPr>
        <w:jc w:val="both"/>
        <w:rPr>
          <w:rFonts w:ascii="Times New Roman" w:hAnsi="Times New Roman"/>
          <w:noProof/>
          <w:sz w:val="24"/>
          <w:szCs w:val="24"/>
          <w:lang w:eastAsia="ru-RU"/>
        </w:rPr>
      </w:pPr>
      <w:proofErr w:type="gramStart"/>
      <w:r>
        <w:rPr>
          <w:rFonts w:ascii="Times New Roman" w:hAnsi="Times New Roman"/>
          <w:noProof/>
          <w:sz w:val="24"/>
          <w:szCs w:val="24"/>
          <w:lang w:eastAsia="ru-RU"/>
        </w:rPr>
        <w:t>При заполнении угла по лицевой стороне нити протягиваются от одной стороны угла к другой, по изнаночной – стежки располагаются строго по сторонам угла в виде пунктирных линий.</w:t>
      </w:r>
      <w:proofErr w:type="gramEnd"/>
    </w:p>
    <w:p w:rsidR="00235F1A" w:rsidRDefault="00235F1A" w:rsidP="00235F1A">
      <w:pPr>
        <w:pStyle w:val="a3"/>
        <w:numPr>
          <w:ilvl w:val="0"/>
          <w:numId w:val="3"/>
        </w:numPr>
        <w:jc w:val="both"/>
        <w:rPr>
          <w:rFonts w:ascii="Times New Roman" w:hAnsi="Times New Roman"/>
          <w:noProof/>
          <w:sz w:val="24"/>
          <w:szCs w:val="24"/>
          <w:lang w:eastAsia="ru-RU"/>
        </w:rPr>
      </w:pPr>
      <w:r>
        <w:rPr>
          <w:rFonts w:ascii="Times New Roman" w:hAnsi="Times New Roman"/>
          <w:noProof/>
          <w:sz w:val="24"/>
          <w:szCs w:val="24"/>
          <w:lang w:eastAsia="ru-RU"/>
        </w:rPr>
        <w:t>При заполнении  окружности по лицевой стороне получается рисунок в виде звезды, а по изнаночной нить повторяет линию окружности.</w:t>
      </w:r>
    </w:p>
    <w:p w:rsidR="00235F1A" w:rsidRDefault="00235F1A" w:rsidP="00235F1A">
      <w:pPr>
        <w:pStyle w:val="a3"/>
        <w:ind w:left="1068" w:hanging="359"/>
        <w:jc w:val="both"/>
        <w:rPr>
          <w:rFonts w:ascii="Times New Roman" w:hAnsi="Times New Roman"/>
          <w:noProof/>
          <w:sz w:val="24"/>
          <w:szCs w:val="24"/>
          <w:lang w:eastAsia="ru-RU"/>
        </w:rPr>
      </w:pPr>
      <w:r>
        <w:rPr>
          <w:rFonts w:ascii="Times New Roman" w:hAnsi="Times New Roman"/>
          <w:noProof/>
          <w:sz w:val="24"/>
          <w:szCs w:val="24"/>
          <w:lang w:eastAsia="ru-RU"/>
        </w:rPr>
        <w:t>Если необходимо удлинить нить, то это можно сделать двумя способами:</w:t>
      </w:r>
    </w:p>
    <w:p w:rsidR="00235F1A" w:rsidRDefault="00235F1A" w:rsidP="00235F1A">
      <w:pPr>
        <w:pStyle w:val="a3"/>
        <w:ind w:left="709" w:hanging="709"/>
        <w:jc w:val="both"/>
        <w:rPr>
          <w:rFonts w:ascii="Times New Roman" w:hAnsi="Times New Roman"/>
          <w:noProof/>
          <w:sz w:val="24"/>
          <w:szCs w:val="24"/>
          <w:lang w:eastAsia="ru-RU"/>
        </w:rPr>
      </w:pPr>
      <w:r>
        <w:rPr>
          <w:rFonts w:ascii="Times New Roman" w:hAnsi="Times New Roman"/>
          <w:noProof/>
          <w:sz w:val="24"/>
          <w:szCs w:val="24"/>
          <w:lang w:eastAsia="ru-RU"/>
        </w:rPr>
        <w:t>- закрепить нить на изнаночной стороне и ввести новую с узелкомс изнанки на лицо.</w:t>
      </w:r>
    </w:p>
    <w:p w:rsidR="00235F1A" w:rsidRPr="007D44B3" w:rsidRDefault="00235F1A" w:rsidP="00235F1A">
      <w:pPr>
        <w:pStyle w:val="a3"/>
        <w:ind w:left="709" w:hanging="709"/>
        <w:jc w:val="both"/>
        <w:rPr>
          <w:rFonts w:ascii="Times New Roman" w:hAnsi="Times New Roman"/>
          <w:noProof/>
          <w:sz w:val="24"/>
          <w:szCs w:val="24"/>
          <w:lang w:eastAsia="ru-RU"/>
        </w:rPr>
      </w:pPr>
      <w:r>
        <w:rPr>
          <w:rFonts w:ascii="Times New Roman" w:hAnsi="Times New Roman"/>
          <w:noProof/>
          <w:sz w:val="24"/>
          <w:szCs w:val="24"/>
          <w:lang w:eastAsia="ru-RU"/>
        </w:rPr>
        <w:t>- привязать к концу старой нити новую и работать дальше.</w:t>
      </w:r>
      <w:r w:rsidRPr="007D44B3">
        <w:rPr>
          <w:rFonts w:ascii="Times New Roman" w:hAnsi="Times New Roman"/>
          <w:noProof/>
          <w:sz w:val="24"/>
          <w:szCs w:val="24"/>
          <w:lang w:eastAsia="ru-RU"/>
        </w:rPr>
        <w:t xml:space="preserve">   </w:t>
      </w: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r>
        <w:rPr>
          <w:noProof/>
          <w:lang w:eastAsia="ru-RU"/>
        </w:rPr>
        <w:drawing>
          <wp:inline distT="0" distB="0" distL="0" distR="0">
            <wp:extent cx="5937885" cy="3341370"/>
            <wp:effectExtent l="0" t="0" r="5715" b="0"/>
            <wp:docPr id="9" name="Рисунок 9" descr="Описание: C:\Users\Dodohovs\Desktop\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Dodohovs\Desktop\DSC_07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41370"/>
                    </a:xfrm>
                    <a:prstGeom prst="rect">
                      <a:avLst/>
                    </a:prstGeom>
                    <a:noFill/>
                    <a:ln>
                      <a:noFill/>
                    </a:ln>
                  </pic:spPr>
                </pic:pic>
              </a:graphicData>
            </a:graphic>
          </wp:inline>
        </w:drawing>
      </w: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r>
        <w:rPr>
          <w:rFonts w:ascii="Times New Roman" w:hAnsi="Times New Roman"/>
          <w:noProof/>
          <w:sz w:val="24"/>
          <w:szCs w:val="24"/>
          <w:lang w:eastAsia="ru-RU"/>
        </w:rPr>
        <w:t>Это самые основные схемы. Если вы узнаете как их шить, то уже можете составить из них разные узоры и картины.</w:t>
      </w:r>
    </w:p>
    <w:p w:rsidR="00235F1A" w:rsidRDefault="00397D05" w:rsidP="00235F1A">
      <w:pPr>
        <w:pStyle w:val="a3"/>
        <w:ind w:left="1211" w:hanging="1211"/>
        <w:jc w:val="both"/>
        <w:rPr>
          <w:rFonts w:ascii="Times New Roman" w:hAnsi="Times New Roman"/>
          <w:noProof/>
          <w:sz w:val="24"/>
          <w:szCs w:val="24"/>
          <w:lang w:eastAsia="ru-RU"/>
        </w:rPr>
      </w:pPr>
      <w:r>
        <w:rPr>
          <w:rFonts w:ascii="Times New Roman" w:hAnsi="Times New Roman"/>
          <w:noProof/>
          <w:sz w:val="24"/>
          <w:szCs w:val="24"/>
          <w:lang w:eastAsia="ru-RU"/>
        </w:rPr>
        <w:t>ЖЕЛ</w:t>
      </w:r>
      <w:bookmarkStart w:id="0" w:name="_GoBack"/>
      <w:bookmarkEnd w:id="0"/>
      <w:r w:rsidR="00235F1A">
        <w:rPr>
          <w:rFonts w:ascii="Times New Roman" w:hAnsi="Times New Roman"/>
          <w:noProof/>
          <w:sz w:val="24"/>
          <w:szCs w:val="24"/>
          <w:lang w:eastAsia="ru-RU"/>
        </w:rPr>
        <w:t>АЮ УСПЕХА!</w:t>
      </w: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p>
    <w:p w:rsidR="00235F1A" w:rsidRDefault="00235F1A" w:rsidP="00235F1A">
      <w:pPr>
        <w:pStyle w:val="a3"/>
        <w:ind w:left="1211" w:hanging="1211"/>
        <w:jc w:val="both"/>
        <w:rPr>
          <w:rFonts w:ascii="Times New Roman" w:hAnsi="Times New Roman"/>
          <w:noProof/>
          <w:sz w:val="24"/>
          <w:szCs w:val="24"/>
          <w:lang w:eastAsia="ru-RU"/>
        </w:rPr>
      </w:pPr>
    </w:p>
    <w:p w:rsidR="00235F1A" w:rsidRPr="00E41329" w:rsidRDefault="00235F1A" w:rsidP="00235F1A">
      <w:pPr>
        <w:pStyle w:val="a3"/>
        <w:ind w:left="1211" w:hanging="1211"/>
        <w:jc w:val="both"/>
        <w:rPr>
          <w:rFonts w:ascii="Times New Roman" w:hAnsi="Times New Roman"/>
          <w:noProof/>
          <w:sz w:val="24"/>
          <w:szCs w:val="24"/>
          <w:lang w:eastAsia="ru-RU"/>
        </w:rPr>
      </w:pPr>
    </w:p>
    <w:p w:rsidR="00235F1A" w:rsidRDefault="00235F1A" w:rsidP="00235F1A">
      <w:r>
        <w:rPr>
          <w:noProof/>
          <w:lang w:eastAsia="ru-RU"/>
        </w:rPr>
        <w:drawing>
          <wp:inline distT="0" distB="0" distL="0" distR="0">
            <wp:extent cx="5937885" cy="3341370"/>
            <wp:effectExtent l="0" t="0" r="5715" b="0"/>
            <wp:docPr id="8" name="Рисунок 8" descr="Описание: C:\Users\Dodohovs\Desktop\DSC_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Dodohovs\Desktop\DSC_078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3341370"/>
                    </a:xfrm>
                    <a:prstGeom prst="rect">
                      <a:avLst/>
                    </a:prstGeom>
                    <a:noFill/>
                    <a:ln>
                      <a:noFill/>
                    </a:ln>
                  </pic:spPr>
                </pic:pic>
              </a:graphicData>
            </a:graphic>
          </wp:inline>
        </w:drawing>
      </w:r>
    </w:p>
    <w:p w:rsidR="00235F1A" w:rsidRDefault="00235F1A" w:rsidP="00235F1A"/>
    <w:p w:rsidR="00235F1A" w:rsidRDefault="00235F1A" w:rsidP="00235F1A"/>
    <w:p w:rsidR="00235F1A" w:rsidRDefault="00235F1A" w:rsidP="00235F1A"/>
    <w:p w:rsidR="00235F1A" w:rsidRDefault="00235F1A" w:rsidP="00235F1A"/>
    <w:p w:rsidR="00235F1A" w:rsidRDefault="00235F1A" w:rsidP="00235F1A">
      <w:r>
        <w:rPr>
          <w:noProof/>
          <w:lang w:eastAsia="ru-RU"/>
        </w:rPr>
        <w:drawing>
          <wp:inline distT="0" distB="0" distL="0" distR="0">
            <wp:extent cx="5937885" cy="3341370"/>
            <wp:effectExtent l="0" t="0" r="5715" b="0"/>
            <wp:docPr id="7" name="Рисунок 7" descr="Описание: C:\Users\Dodohovs\Desktop\DSC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Dodohovs\Desktop\DSC_07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41370"/>
                    </a:xfrm>
                    <a:prstGeom prst="rect">
                      <a:avLst/>
                    </a:prstGeom>
                    <a:noFill/>
                    <a:ln>
                      <a:noFill/>
                    </a:ln>
                  </pic:spPr>
                </pic:pic>
              </a:graphicData>
            </a:graphic>
          </wp:inline>
        </w:drawing>
      </w:r>
    </w:p>
    <w:p w:rsidR="00235F1A" w:rsidRDefault="00235F1A" w:rsidP="00235F1A"/>
    <w:p w:rsidR="00235F1A" w:rsidRDefault="00235F1A" w:rsidP="00235F1A"/>
    <w:p w:rsidR="00235F1A" w:rsidRDefault="00235F1A" w:rsidP="00235F1A"/>
    <w:p w:rsidR="00235F1A" w:rsidRDefault="00235F1A" w:rsidP="00235F1A">
      <w:r>
        <w:rPr>
          <w:noProof/>
          <w:lang w:eastAsia="ru-RU"/>
        </w:rPr>
        <w:drawing>
          <wp:inline distT="0" distB="0" distL="0" distR="0">
            <wp:extent cx="5937885" cy="3341370"/>
            <wp:effectExtent l="0" t="0" r="5715" b="0"/>
            <wp:docPr id="6" name="Рисунок 6" descr="Описание: C:\Users\Dodohovs\Desktop\DSC_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Dodohovs\Desktop\DSC_07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341370"/>
                    </a:xfrm>
                    <a:prstGeom prst="rect">
                      <a:avLst/>
                    </a:prstGeom>
                    <a:noFill/>
                    <a:ln>
                      <a:noFill/>
                    </a:ln>
                  </pic:spPr>
                </pic:pic>
              </a:graphicData>
            </a:graphic>
          </wp:inline>
        </w:drawing>
      </w:r>
    </w:p>
    <w:p w:rsidR="00235F1A" w:rsidRDefault="00235F1A" w:rsidP="00235F1A"/>
    <w:p w:rsidR="00235F1A" w:rsidRDefault="00235F1A" w:rsidP="00235F1A"/>
    <w:p w:rsidR="00235F1A" w:rsidRDefault="00235F1A" w:rsidP="00235F1A"/>
    <w:p w:rsidR="00235F1A" w:rsidRDefault="00235F1A" w:rsidP="00235F1A"/>
    <w:p w:rsidR="00235F1A" w:rsidRDefault="00235F1A" w:rsidP="00235F1A">
      <w:r>
        <w:rPr>
          <w:noProof/>
          <w:lang w:eastAsia="ru-RU"/>
        </w:rPr>
        <w:drawing>
          <wp:inline distT="0" distB="0" distL="0" distR="0">
            <wp:extent cx="5937885" cy="3567430"/>
            <wp:effectExtent l="0" t="0" r="5715" b="0"/>
            <wp:docPr id="5" name="Рисунок 5" descr="Описание: C:\Users\Dodohovs\Desktop\DSC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Dodohovs\Desktop\DSC_077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567430"/>
                    </a:xfrm>
                    <a:prstGeom prst="rect">
                      <a:avLst/>
                    </a:prstGeom>
                    <a:noFill/>
                    <a:ln>
                      <a:noFill/>
                    </a:ln>
                  </pic:spPr>
                </pic:pic>
              </a:graphicData>
            </a:graphic>
          </wp:inline>
        </w:drawing>
      </w:r>
    </w:p>
    <w:p w:rsidR="00235F1A" w:rsidRDefault="00235F1A" w:rsidP="00235F1A"/>
    <w:p w:rsidR="00235F1A" w:rsidRDefault="00235F1A" w:rsidP="00235F1A"/>
    <w:p w:rsidR="00235F1A" w:rsidRDefault="00235F1A" w:rsidP="00235F1A"/>
    <w:p w:rsidR="00235F1A" w:rsidRDefault="00235F1A" w:rsidP="00235F1A">
      <w:r>
        <w:rPr>
          <w:noProof/>
          <w:lang w:eastAsia="ru-RU"/>
        </w:rPr>
        <w:drawing>
          <wp:inline distT="0" distB="0" distL="0" distR="0">
            <wp:extent cx="5937885" cy="3341370"/>
            <wp:effectExtent l="0" t="0" r="5715" b="0"/>
            <wp:docPr id="4" name="Рисунок 4" descr="Описание: C:\Users\Dodohovs\Desktop\DSC_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Dodohovs\Desktop\DSC_07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3341370"/>
                    </a:xfrm>
                    <a:prstGeom prst="rect">
                      <a:avLst/>
                    </a:prstGeom>
                    <a:noFill/>
                    <a:ln>
                      <a:noFill/>
                    </a:ln>
                  </pic:spPr>
                </pic:pic>
              </a:graphicData>
            </a:graphic>
          </wp:inline>
        </w:drawing>
      </w:r>
    </w:p>
    <w:p w:rsidR="00235F1A" w:rsidRDefault="00235F1A" w:rsidP="00235F1A">
      <w:r>
        <w:rPr>
          <w:noProof/>
          <w:lang w:eastAsia="ru-RU"/>
        </w:rPr>
        <w:lastRenderedPageBreak/>
        <w:drawing>
          <wp:inline distT="0" distB="0" distL="0" distR="0">
            <wp:extent cx="5926455" cy="9742170"/>
            <wp:effectExtent l="0" t="0" r="0" b="0"/>
            <wp:docPr id="3" name="Рисунок 3" descr="Описание: C:\Users\Dodohovs\Desktop\DSC_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Dodohovs\Desktop\DSC_07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6455" cy="9742170"/>
                    </a:xfrm>
                    <a:prstGeom prst="rect">
                      <a:avLst/>
                    </a:prstGeom>
                    <a:noFill/>
                    <a:ln>
                      <a:noFill/>
                    </a:ln>
                  </pic:spPr>
                </pic:pic>
              </a:graphicData>
            </a:graphic>
          </wp:inline>
        </w:drawing>
      </w:r>
    </w:p>
    <w:p w:rsidR="00235F1A" w:rsidRDefault="00235F1A" w:rsidP="00235F1A">
      <w:r>
        <w:rPr>
          <w:noProof/>
          <w:lang w:eastAsia="ru-RU"/>
        </w:rPr>
        <w:lastRenderedPageBreak/>
        <w:drawing>
          <wp:inline distT="0" distB="0" distL="0" distR="0">
            <wp:extent cx="5926455" cy="8907145"/>
            <wp:effectExtent l="0" t="0" r="0" b="8255"/>
            <wp:docPr id="2" name="Рисунок 2" descr="Описание: C:\Users\Dodohovs\Desktop\DSC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Dodohovs\Desktop\DSC_07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6455" cy="8907145"/>
                    </a:xfrm>
                    <a:prstGeom prst="rect">
                      <a:avLst/>
                    </a:prstGeom>
                    <a:noFill/>
                    <a:ln>
                      <a:noFill/>
                    </a:ln>
                  </pic:spPr>
                </pic:pic>
              </a:graphicData>
            </a:graphic>
          </wp:inline>
        </w:drawing>
      </w:r>
    </w:p>
    <w:p w:rsidR="00235F1A" w:rsidRDefault="00235F1A" w:rsidP="00235F1A">
      <w:r>
        <w:rPr>
          <w:noProof/>
          <w:lang w:eastAsia="ru-RU"/>
        </w:rPr>
        <w:lastRenderedPageBreak/>
        <w:drawing>
          <wp:inline distT="0" distB="0" distL="0" distR="0">
            <wp:extent cx="5926455" cy="8907145"/>
            <wp:effectExtent l="0" t="0" r="0" b="8255"/>
            <wp:docPr id="1" name="Рисунок 1" descr="Описание: C:\Users\Dodohovs\Desktop\DSC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Dodohovs\Desktop\DSC_07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6455" cy="8907145"/>
                    </a:xfrm>
                    <a:prstGeom prst="rect">
                      <a:avLst/>
                    </a:prstGeom>
                    <a:noFill/>
                    <a:ln>
                      <a:noFill/>
                    </a:ln>
                  </pic:spPr>
                </pic:pic>
              </a:graphicData>
            </a:graphic>
          </wp:inline>
        </w:drawing>
      </w:r>
    </w:p>
    <w:p w:rsidR="00B77684" w:rsidRDefault="00B77684"/>
    <w:sectPr w:rsidR="00B776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8E433B"/>
    <w:multiLevelType w:val="hybridMultilevel"/>
    <w:tmpl w:val="10AE57AE"/>
    <w:lvl w:ilvl="0" w:tplc="17EAB9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6A22760B"/>
    <w:multiLevelType w:val="hybridMultilevel"/>
    <w:tmpl w:val="C7E64298"/>
    <w:lvl w:ilvl="0" w:tplc="A314B7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D2418D9"/>
    <w:multiLevelType w:val="hybridMultilevel"/>
    <w:tmpl w:val="00341C20"/>
    <w:lvl w:ilvl="0" w:tplc="2BA6E7B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0AD"/>
    <w:rsid w:val="00235F1A"/>
    <w:rsid w:val="00397D05"/>
    <w:rsid w:val="00B140AD"/>
    <w:rsid w:val="00B77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F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F1A"/>
    <w:pPr>
      <w:ind w:left="720"/>
      <w:contextualSpacing/>
    </w:pPr>
  </w:style>
  <w:style w:type="paragraph" w:styleId="a4">
    <w:name w:val="Balloon Text"/>
    <w:basedOn w:val="a"/>
    <w:link w:val="a5"/>
    <w:uiPriority w:val="99"/>
    <w:semiHidden/>
    <w:unhideWhenUsed/>
    <w:rsid w:val="00235F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F1A"/>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5F1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F1A"/>
    <w:pPr>
      <w:ind w:left="720"/>
      <w:contextualSpacing/>
    </w:pPr>
  </w:style>
  <w:style w:type="paragraph" w:styleId="a4">
    <w:name w:val="Balloon Text"/>
    <w:basedOn w:val="a"/>
    <w:link w:val="a5"/>
    <w:uiPriority w:val="99"/>
    <w:semiHidden/>
    <w:unhideWhenUsed/>
    <w:rsid w:val="00235F1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5F1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479</Words>
  <Characters>2732</Characters>
  <Application>Microsoft Office Word</Application>
  <DocSecurity>0</DocSecurity>
  <Lines>22</Lines>
  <Paragraphs>6</Paragraphs>
  <ScaleCrop>false</ScaleCrop>
  <Company>*</Company>
  <LinksUpToDate>false</LinksUpToDate>
  <CharactersWithSpaces>3205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Dodohovs</dc:creator>
  <cp:keywords/>
  <dc:description/>
  <cp:lastModifiedBy>Dodohovs</cp:lastModifiedBy>
  <cp:revision>4</cp:revision>
  <dcterms:created xsi:type="dcterms:W3CDTF">2020-11-16T06:06:00Z</dcterms:created>
  <dcterms:modified xsi:type="dcterms:W3CDTF">2020-11-23T04:56:00Z</dcterms:modified>
</cp:coreProperties>
</file>