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C71" w:rsidRPr="00F71C71" w:rsidRDefault="00F71C71" w:rsidP="00F71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71C71">
        <w:rPr>
          <w:rFonts w:ascii="Times New Roman" w:hAnsi="Times New Roman" w:cs="Times New Roman"/>
          <w:b/>
          <w:sz w:val="28"/>
          <w:szCs w:val="28"/>
        </w:rPr>
        <w:t>"ВЗАИМОДЕЙСТВИЕ ИГРОВОЙ И УЧЕБНО-ПОЗНАВАТЕЛЬНОЙ ДЕЯТЕЛЬНОСТИ МЛАДШИХ ШКОЛЬНИКОВ»</w:t>
      </w:r>
    </w:p>
    <w:p w:rsidR="00F71C71" w:rsidRPr="00F71C71" w:rsidRDefault="00F71C71" w:rsidP="00F71C71">
      <w:pPr>
        <w:rPr>
          <w:rFonts w:ascii="Times New Roman" w:hAnsi="Times New Roman" w:cs="Times New Roman"/>
          <w:sz w:val="28"/>
          <w:szCs w:val="28"/>
        </w:rPr>
      </w:pPr>
      <w:r w:rsidRPr="00F71C71">
        <w:rPr>
          <w:rFonts w:ascii="Times New Roman" w:hAnsi="Times New Roman" w:cs="Times New Roman"/>
          <w:sz w:val="28"/>
          <w:szCs w:val="28"/>
        </w:rPr>
        <w:t xml:space="preserve">      </w:t>
      </w:r>
      <w:r w:rsidRPr="00F71C71">
        <w:rPr>
          <w:rFonts w:ascii="Times New Roman" w:hAnsi="Times New Roman" w:cs="Times New Roman"/>
          <w:sz w:val="28"/>
          <w:szCs w:val="28"/>
        </w:rPr>
        <w:t xml:space="preserve">Широкие возможности для активации учебного процесса даёт использование игр. Эффективность обучения обусловлена в данном случае взрывом мотивации, </w:t>
      </w:r>
      <w:r w:rsidRPr="00F71C71">
        <w:rPr>
          <w:rFonts w:ascii="Times New Roman" w:hAnsi="Times New Roman" w:cs="Times New Roman"/>
          <w:sz w:val="28"/>
          <w:szCs w:val="28"/>
        </w:rPr>
        <w:t>повышением интереса к предмету.</w:t>
      </w:r>
    </w:p>
    <w:p w:rsidR="00F71C71" w:rsidRPr="00F71C71" w:rsidRDefault="00F71C71" w:rsidP="00F71C71">
      <w:pPr>
        <w:rPr>
          <w:rFonts w:ascii="Times New Roman" w:hAnsi="Times New Roman" w:cs="Times New Roman"/>
          <w:sz w:val="28"/>
          <w:szCs w:val="28"/>
        </w:rPr>
      </w:pPr>
      <w:r w:rsidRPr="00F71C71">
        <w:rPr>
          <w:rFonts w:ascii="Times New Roman" w:hAnsi="Times New Roman" w:cs="Times New Roman"/>
          <w:sz w:val="28"/>
          <w:szCs w:val="28"/>
        </w:rPr>
        <w:t xml:space="preserve">      </w:t>
      </w:r>
      <w:r w:rsidRPr="00F71C71">
        <w:rPr>
          <w:rFonts w:ascii="Times New Roman" w:hAnsi="Times New Roman" w:cs="Times New Roman"/>
          <w:sz w:val="28"/>
          <w:szCs w:val="28"/>
        </w:rPr>
        <w:t>Актуальность данной темы обусловлена современными требованиями развития педагогической теории и практики – новыми требованиями стандарта второго поколения (Федерального Государственного Общеобразовательного Стандарта). На практике необходи</w:t>
      </w:r>
      <w:r w:rsidRPr="00F71C71">
        <w:rPr>
          <w:rFonts w:ascii="Times New Roman" w:hAnsi="Times New Roman" w:cs="Times New Roman"/>
          <w:sz w:val="28"/>
          <w:szCs w:val="28"/>
        </w:rPr>
        <w:t xml:space="preserve">мо применяя игровые технологии, </w:t>
      </w:r>
      <w:r w:rsidRPr="00F71C71">
        <w:rPr>
          <w:rFonts w:ascii="Times New Roman" w:hAnsi="Times New Roman" w:cs="Times New Roman"/>
          <w:sz w:val="28"/>
          <w:szCs w:val="28"/>
        </w:rPr>
        <w:t>научить учеников самостоятельно приобретать знания, мыслить и применять их в учебной деятельности. Важнейшей задачей современной системы образования (ФГОС) является формирование совокупности «универсальных учебных действий» (УУД), обеспечивающих «умение учиться», способность личности к саморазвитию и самосовершенствованию путем сознательного и активного присвоения нового социального опыта, а не только освоение учащимися конкретных предметных знаний и навыков в рам</w:t>
      </w:r>
      <w:r w:rsidRPr="00F71C71">
        <w:rPr>
          <w:rFonts w:ascii="Times New Roman" w:hAnsi="Times New Roman" w:cs="Times New Roman"/>
          <w:sz w:val="28"/>
          <w:szCs w:val="28"/>
        </w:rPr>
        <w:t>ках отдельных дисциплин. (ФГОС)</w:t>
      </w:r>
    </w:p>
    <w:p w:rsidR="00F71C71" w:rsidRPr="00F71C71" w:rsidRDefault="00F71C71" w:rsidP="00F71C71">
      <w:pPr>
        <w:rPr>
          <w:rFonts w:ascii="Times New Roman" w:hAnsi="Times New Roman" w:cs="Times New Roman"/>
          <w:sz w:val="28"/>
          <w:szCs w:val="28"/>
        </w:rPr>
      </w:pPr>
      <w:r w:rsidRPr="00F71C71">
        <w:rPr>
          <w:rFonts w:ascii="Times New Roman" w:hAnsi="Times New Roman" w:cs="Times New Roman"/>
          <w:sz w:val="28"/>
          <w:szCs w:val="28"/>
        </w:rPr>
        <w:t xml:space="preserve">       </w:t>
      </w:r>
      <w:r w:rsidRPr="00F71C71">
        <w:rPr>
          <w:rFonts w:ascii="Times New Roman" w:hAnsi="Times New Roman" w:cs="Times New Roman"/>
          <w:sz w:val="28"/>
          <w:szCs w:val="28"/>
        </w:rPr>
        <w:t>Добиться выполнения поставленных задач можно только учитывая психолого-педагогичес</w:t>
      </w:r>
      <w:r w:rsidRPr="00F71C71">
        <w:rPr>
          <w:rFonts w:ascii="Times New Roman" w:hAnsi="Times New Roman" w:cs="Times New Roman"/>
          <w:sz w:val="28"/>
          <w:szCs w:val="28"/>
        </w:rPr>
        <w:t>кие условия младших школьников.</w:t>
      </w:r>
    </w:p>
    <w:p w:rsidR="00F71C71" w:rsidRPr="00F71C71" w:rsidRDefault="00F71C71" w:rsidP="00F71C71">
      <w:pPr>
        <w:rPr>
          <w:rFonts w:ascii="Times New Roman" w:hAnsi="Times New Roman" w:cs="Times New Roman"/>
          <w:sz w:val="28"/>
          <w:szCs w:val="28"/>
        </w:rPr>
      </w:pPr>
      <w:r w:rsidRPr="00F71C71">
        <w:rPr>
          <w:rFonts w:ascii="Times New Roman" w:hAnsi="Times New Roman" w:cs="Times New Roman"/>
          <w:sz w:val="28"/>
          <w:szCs w:val="28"/>
        </w:rPr>
        <w:t>В своей работе я используя следующие методы:</w:t>
      </w:r>
    </w:p>
    <w:p w:rsidR="00F71C71" w:rsidRPr="00F71C71" w:rsidRDefault="00F71C71" w:rsidP="00F71C71">
      <w:pPr>
        <w:rPr>
          <w:rFonts w:ascii="Times New Roman" w:hAnsi="Times New Roman" w:cs="Times New Roman"/>
          <w:sz w:val="28"/>
          <w:szCs w:val="28"/>
        </w:rPr>
      </w:pPr>
      <w:r w:rsidRPr="00F71C71">
        <w:rPr>
          <w:rFonts w:ascii="Times New Roman" w:hAnsi="Times New Roman" w:cs="Times New Roman"/>
          <w:sz w:val="28"/>
          <w:szCs w:val="28"/>
        </w:rPr>
        <w:t>Методы исследования:</w:t>
      </w:r>
    </w:p>
    <w:p w:rsidR="00F71C71" w:rsidRPr="00F71C71" w:rsidRDefault="00F71C71" w:rsidP="00F71C7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1C71">
        <w:rPr>
          <w:rFonts w:ascii="Times New Roman" w:hAnsi="Times New Roman" w:cs="Times New Roman"/>
          <w:sz w:val="28"/>
          <w:szCs w:val="28"/>
        </w:rPr>
        <w:t>теоретические</w:t>
      </w:r>
      <w:proofErr w:type="gramEnd"/>
      <w:r w:rsidRPr="00F71C71">
        <w:rPr>
          <w:rFonts w:ascii="Times New Roman" w:hAnsi="Times New Roman" w:cs="Times New Roman"/>
          <w:sz w:val="28"/>
          <w:szCs w:val="28"/>
        </w:rPr>
        <w:t xml:space="preserve"> – изучение и анализ психологической, педагогической и специальной литературы;</w:t>
      </w:r>
    </w:p>
    <w:p w:rsidR="00F71C71" w:rsidRPr="00F71C71" w:rsidRDefault="00F71C71" w:rsidP="00F71C7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1C71">
        <w:rPr>
          <w:rFonts w:ascii="Times New Roman" w:hAnsi="Times New Roman" w:cs="Times New Roman"/>
          <w:sz w:val="28"/>
          <w:szCs w:val="28"/>
        </w:rPr>
        <w:t>метод</w:t>
      </w:r>
      <w:proofErr w:type="gramEnd"/>
      <w:r w:rsidRPr="00F71C71">
        <w:rPr>
          <w:rFonts w:ascii="Times New Roman" w:hAnsi="Times New Roman" w:cs="Times New Roman"/>
          <w:sz w:val="28"/>
          <w:szCs w:val="28"/>
        </w:rPr>
        <w:t xml:space="preserve"> анализа и обобщения опыта и практики развития младших школьников в игровой деятельности;</w:t>
      </w:r>
    </w:p>
    <w:p w:rsidR="00F71C71" w:rsidRPr="00F71C71" w:rsidRDefault="00F71C71" w:rsidP="00F71C7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1C71">
        <w:rPr>
          <w:rFonts w:ascii="Times New Roman" w:hAnsi="Times New Roman" w:cs="Times New Roman"/>
          <w:sz w:val="28"/>
          <w:szCs w:val="28"/>
        </w:rPr>
        <w:t>наблюдение</w:t>
      </w:r>
      <w:proofErr w:type="gramEnd"/>
      <w:r w:rsidRPr="00F71C71">
        <w:rPr>
          <w:rFonts w:ascii="Times New Roman" w:hAnsi="Times New Roman" w:cs="Times New Roman"/>
          <w:sz w:val="28"/>
          <w:szCs w:val="28"/>
        </w:rPr>
        <w:t xml:space="preserve"> за младшими школьниками в процессе игровой деятельности;</w:t>
      </w:r>
    </w:p>
    <w:p w:rsidR="00F71C71" w:rsidRPr="00F71C71" w:rsidRDefault="00F71C71" w:rsidP="00F71C7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1C71">
        <w:rPr>
          <w:rFonts w:ascii="Times New Roman" w:hAnsi="Times New Roman" w:cs="Times New Roman"/>
          <w:sz w:val="28"/>
          <w:szCs w:val="28"/>
        </w:rPr>
        <w:t>психодиагностические</w:t>
      </w:r>
      <w:proofErr w:type="gramEnd"/>
      <w:r w:rsidRPr="00F71C71">
        <w:rPr>
          <w:rFonts w:ascii="Times New Roman" w:hAnsi="Times New Roman" w:cs="Times New Roman"/>
          <w:sz w:val="28"/>
          <w:szCs w:val="28"/>
        </w:rPr>
        <w:t xml:space="preserve"> методы исследования уровня развития младших школьников;</w:t>
      </w:r>
    </w:p>
    <w:p w:rsidR="00F71C71" w:rsidRPr="00F71C71" w:rsidRDefault="00F71C71" w:rsidP="00F71C7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1C71">
        <w:rPr>
          <w:rFonts w:ascii="Times New Roman" w:hAnsi="Times New Roman" w:cs="Times New Roman"/>
          <w:sz w:val="28"/>
          <w:szCs w:val="28"/>
        </w:rPr>
        <w:t>эксперимент</w:t>
      </w:r>
      <w:proofErr w:type="gramEnd"/>
      <w:r w:rsidRPr="00F71C71">
        <w:rPr>
          <w:rFonts w:ascii="Times New Roman" w:hAnsi="Times New Roman" w:cs="Times New Roman"/>
          <w:sz w:val="28"/>
          <w:szCs w:val="28"/>
        </w:rPr>
        <w:t>.</w:t>
      </w:r>
    </w:p>
    <w:p w:rsidR="00F71C71" w:rsidRPr="00F71C71" w:rsidRDefault="00F71C71" w:rsidP="00F71C71">
      <w:pPr>
        <w:rPr>
          <w:rFonts w:ascii="Times New Roman" w:hAnsi="Times New Roman" w:cs="Times New Roman"/>
          <w:sz w:val="28"/>
          <w:szCs w:val="28"/>
        </w:rPr>
      </w:pPr>
      <w:r w:rsidRPr="00F71C71">
        <w:rPr>
          <w:rFonts w:ascii="Times New Roman" w:hAnsi="Times New Roman" w:cs="Times New Roman"/>
          <w:sz w:val="28"/>
          <w:szCs w:val="28"/>
        </w:rPr>
        <w:t>Ведущий вид деятельности младшего школьника - это игровая деятельность, наиболее эффективный путь вкл</w:t>
      </w:r>
      <w:r w:rsidRPr="00F71C71">
        <w:rPr>
          <w:rFonts w:ascii="Times New Roman" w:hAnsi="Times New Roman" w:cs="Times New Roman"/>
          <w:sz w:val="28"/>
          <w:szCs w:val="28"/>
        </w:rPr>
        <w:t>ючения детей в учебный процесс.</w:t>
      </w:r>
    </w:p>
    <w:p w:rsidR="00F71C71" w:rsidRPr="00F71C71" w:rsidRDefault="00F71C71" w:rsidP="00F71C71">
      <w:pPr>
        <w:rPr>
          <w:rFonts w:ascii="Times New Roman" w:hAnsi="Times New Roman" w:cs="Times New Roman"/>
          <w:sz w:val="28"/>
          <w:szCs w:val="28"/>
        </w:rPr>
      </w:pPr>
      <w:r w:rsidRPr="00F71C7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71C71">
        <w:rPr>
          <w:rFonts w:ascii="Times New Roman" w:hAnsi="Times New Roman" w:cs="Times New Roman"/>
          <w:sz w:val="28"/>
          <w:szCs w:val="28"/>
        </w:rPr>
        <w:t>Функция формирования психических новообразований (устойчивость и произвольность внимания, памяти, развитие мышления и т.д.);</w:t>
      </w:r>
    </w:p>
    <w:p w:rsidR="00F71C71" w:rsidRPr="00F71C71" w:rsidRDefault="00F71C71" w:rsidP="00F71C71">
      <w:pPr>
        <w:rPr>
          <w:rFonts w:ascii="Times New Roman" w:hAnsi="Times New Roman" w:cs="Times New Roman"/>
          <w:sz w:val="28"/>
          <w:szCs w:val="28"/>
        </w:rPr>
      </w:pPr>
      <w:r w:rsidRPr="00F71C7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71C71">
        <w:rPr>
          <w:rFonts w:ascii="Times New Roman" w:hAnsi="Times New Roman" w:cs="Times New Roman"/>
          <w:sz w:val="28"/>
          <w:szCs w:val="28"/>
        </w:rPr>
        <w:t>Функция формирования устойчивого интереса к учению и снятия напряжения, связанного с процессом адаптации ребенка к школьному режиму и освоение им социальных ролей – личностные УУД;</w:t>
      </w:r>
    </w:p>
    <w:p w:rsidR="00F71C71" w:rsidRPr="00F71C71" w:rsidRDefault="00F71C71" w:rsidP="00F71C71">
      <w:pPr>
        <w:rPr>
          <w:rFonts w:ascii="Times New Roman" w:hAnsi="Times New Roman" w:cs="Times New Roman"/>
          <w:sz w:val="28"/>
          <w:szCs w:val="28"/>
        </w:rPr>
      </w:pPr>
      <w:r w:rsidRPr="00F71C71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F71C71">
        <w:rPr>
          <w:rFonts w:ascii="Times New Roman" w:hAnsi="Times New Roman" w:cs="Times New Roman"/>
          <w:sz w:val="28"/>
          <w:szCs w:val="28"/>
        </w:rPr>
        <w:t>Функция формирования собственно учебной деятельности – регулятивные УУД;</w:t>
      </w:r>
    </w:p>
    <w:p w:rsidR="00F71C71" w:rsidRPr="00F71C71" w:rsidRDefault="00F71C71" w:rsidP="00F71C71">
      <w:pPr>
        <w:rPr>
          <w:rFonts w:ascii="Times New Roman" w:hAnsi="Times New Roman" w:cs="Times New Roman"/>
          <w:sz w:val="28"/>
          <w:szCs w:val="28"/>
        </w:rPr>
      </w:pPr>
      <w:r w:rsidRPr="00F71C7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71C71">
        <w:rPr>
          <w:rFonts w:ascii="Times New Roman" w:hAnsi="Times New Roman" w:cs="Times New Roman"/>
          <w:sz w:val="28"/>
          <w:szCs w:val="28"/>
        </w:rPr>
        <w:t xml:space="preserve">Функция формирования </w:t>
      </w:r>
      <w:proofErr w:type="spellStart"/>
      <w:r w:rsidRPr="00F71C71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F71C71">
        <w:rPr>
          <w:rFonts w:ascii="Times New Roman" w:hAnsi="Times New Roman" w:cs="Times New Roman"/>
          <w:sz w:val="28"/>
          <w:szCs w:val="28"/>
        </w:rPr>
        <w:t xml:space="preserve"> и логических действий, действий постановки и решения проблем – познавательные </w:t>
      </w:r>
      <w:proofErr w:type="gramStart"/>
      <w:r w:rsidRPr="00F71C71">
        <w:rPr>
          <w:rFonts w:ascii="Times New Roman" w:hAnsi="Times New Roman" w:cs="Times New Roman"/>
          <w:sz w:val="28"/>
          <w:szCs w:val="28"/>
        </w:rPr>
        <w:t>УУД;.</w:t>
      </w:r>
      <w:proofErr w:type="gramEnd"/>
    </w:p>
    <w:p w:rsidR="00F71C71" w:rsidRPr="00F71C71" w:rsidRDefault="00F71C71" w:rsidP="00F71C71">
      <w:pPr>
        <w:rPr>
          <w:rFonts w:ascii="Times New Roman" w:hAnsi="Times New Roman" w:cs="Times New Roman"/>
          <w:sz w:val="28"/>
          <w:szCs w:val="28"/>
        </w:rPr>
      </w:pPr>
      <w:r w:rsidRPr="00F71C7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71C71">
        <w:rPr>
          <w:rFonts w:ascii="Times New Roman" w:hAnsi="Times New Roman" w:cs="Times New Roman"/>
          <w:sz w:val="28"/>
          <w:szCs w:val="28"/>
        </w:rPr>
        <w:t>Функция формирования навыков самоконтроля и самооценки –</w:t>
      </w:r>
      <w:r w:rsidRPr="00F71C71">
        <w:rPr>
          <w:rFonts w:ascii="Times New Roman" w:hAnsi="Times New Roman" w:cs="Times New Roman"/>
          <w:sz w:val="28"/>
          <w:szCs w:val="28"/>
        </w:rPr>
        <w:t xml:space="preserve"> личностные и регулятивные УУД;</w:t>
      </w:r>
    </w:p>
    <w:p w:rsidR="00F71C71" w:rsidRPr="00F71C71" w:rsidRDefault="00F71C71" w:rsidP="00F71C71">
      <w:pPr>
        <w:rPr>
          <w:rFonts w:ascii="Times New Roman" w:hAnsi="Times New Roman" w:cs="Times New Roman"/>
          <w:sz w:val="28"/>
          <w:szCs w:val="28"/>
        </w:rPr>
      </w:pPr>
      <w:r w:rsidRPr="00F71C7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71C71">
        <w:rPr>
          <w:rFonts w:ascii="Times New Roman" w:hAnsi="Times New Roman" w:cs="Times New Roman"/>
          <w:sz w:val="28"/>
          <w:szCs w:val="28"/>
        </w:rPr>
        <w:t xml:space="preserve">Функция формирования адекватных взаимоотношений в классе, развитие навыков сотрудничества, совершенствование речевых навыков – коммуникативные УУД. Структурные составляющие дидактической </w:t>
      </w:r>
      <w:proofErr w:type="gramStart"/>
      <w:r w:rsidRPr="00F71C71">
        <w:rPr>
          <w:rFonts w:ascii="Times New Roman" w:hAnsi="Times New Roman" w:cs="Times New Roman"/>
          <w:sz w:val="28"/>
          <w:szCs w:val="28"/>
        </w:rPr>
        <w:t>игры:-</w:t>
      </w:r>
      <w:proofErr w:type="gramEnd"/>
      <w:r w:rsidRPr="00F71C71">
        <w:rPr>
          <w:rFonts w:ascii="Times New Roman" w:hAnsi="Times New Roman" w:cs="Times New Roman"/>
          <w:sz w:val="28"/>
          <w:szCs w:val="28"/>
        </w:rPr>
        <w:t>дидактическая задача;</w:t>
      </w:r>
    </w:p>
    <w:p w:rsidR="00F71C71" w:rsidRPr="00F71C71" w:rsidRDefault="00F71C71" w:rsidP="00F71C71">
      <w:pPr>
        <w:rPr>
          <w:rFonts w:ascii="Times New Roman" w:hAnsi="Times New Roman" w:cs="Times New Roman"/>
          <w:sz w:val="28"/>
          <w:szCs w:val="28"/>
        </w:rPr>
      </w:pPr>
      <w:r w:rsidRPr="00F71C71">
        <w:rPr>
          <w:rFonts w:ascii="Times New Roman" w:hAnsi="Times New Roman" w:cs="Times New Roman"/>
          <w:sz w:val="28"/>
          <w:szCs w:val="28"/>
        </w:rPr>
        <w:t>-игровая задача;</w:t>
      </w:r>
      <w:r w:rsidRPr="00F71C71">
        <w:rPr>
          <w:rFonts w:ascii="Times New Roman" w:hAnsi="Times New Roman" w:cs="Times New Roman"/>
          <w:sz w:val="28"/>
          <w:szCs w:val="28"/>
        </w:rPr>
        <w:t xml:space="preserve"> </w:t>
      </w:r>
      <w:r w:rsidRPr="00F71C71">
        <w:rPr>
          <w:rFonts w:ascii="Times New Roman" w:hAnsi="Times New Roman" w:cs="Times New Roman"/>
          <w:sz w:val="28"/>
          <w:szCs w:val="28"/>
        </w:rPr>
        <w:t>игровые действия;</w:t>
      </w:r>
      <w:r w:rsidRPr="00F71C71">
        <w:rPr>
          <w:rFonts w:ascii="Times New Roman" w:hAnsi="Times New Roman" w:cs="Times New Roman"/>
          <w:sz w:val="28"/>
          <w:szCs w:val="28"/>
        </w:rPr>
        <w:t xml:space="preserve"> </w:t>
      </w:r>
      <w:r w:rsidRPr="00F71C71">
        <w:rPr>
          <w:rFonts w:ascii="Times New Roman" w:hAnsi="Times New Roman" w:cs="Times New Roman"/>
          <w:sz w:val="28"/>
          <w:szCs w:val="28"/>
        </w:rPr>
        <w:t>правила игры;</w:t>
      </w:r>
      <w:r w:rsidRPr="00F71C71">
        <w:rPr>
          <w:rFonts w:ascii="Times New Roman" w:hAnsi="Times New Roman" w:cs="Times New Roman"/>
          <w:sz w:val="28"/>
          <w:szCs w:val="28"/>
        </w:rPr>
        <w:t xml:space="preserve"> </w:t>
      </w:r>
      <w:r w:rsidRPr="00F71C71">
        <w:rPr>
          <w:rFonts w:ascii="Times New Roman" w:hAnsi="Times New Roman" w:cs="Times New Roman"/>
          <w:sz w:val="28"/>
          <w:szCs w:val="28"/>
        </w:rPr>
        <w:t xml:space="preserve">результат </w:t>
      </w:r>
      <w:proofErr w:type="gramStart"/>
      <w:r w:rsidRPr="00F71C71">
        <w:rPr>
          <w:rFonts w:ascii="Times New Roman" w:hAnsi="Times New Roman" w:cs="Times New Roman"/>
          <w:sz w:val="28"/>
          <w:szCs w:val="28"/>
        </w:rPr>
        <w:t>( подведение</w:t>
      </w:r>
      <w:proofErr w:type="gramEnd"/>
      <w:r w:rsidRPr="00F71C71">
        <w:rPr>
          <w:rFonts w:ascii="Times New Roman" w:hAnsi="Times New Roman" w:cs="Times New Roman"/>
          <w:sz w:val="28"/>
          <w:szCs w:val="28"/>
        </w:rPr>
        <w:t xml:space="preserve"> итогов).</w:t>
      </w:r>
    </w:p>
    <w:p w:rsidR="00F71C71" w:rsidRPr="00F71C71" w:rsidRDefault="00F71C71" w:rsidP="00F71C71">
      <w:pPr>
        <w:rPr>
          <w:rFonts w:ascii="Times New Roman" w:hAnsi="Times New Roman" w:cs="Times New Roman"/>
          <w:sz w:val="28"/>
          <w:szCs w:val="28"/>
        </w:rPr>
      </w:pPr>
      <w:r w:rsidRPr="00F71C7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71C71">
        <w:rPr>
          <w:rFonts w:ascii="Times New Roman" w:hAnsi="Times New Roman" w:cs="Times New Roman"/>
          <w:sz w:val="28"/>
          <w:szCs w:val="28"/>
        </w:rPr>
        <w:t xml:space="preserve">Игровая деятельность как элемент урока может применяться на любом его этапе — от проверки домашнего задания до выполнения проверочной работы и </w:t>
      </w:r>
      <w:proofErr w:type="spellStart"/>
      <w:r w:rsidRPr="00F71C71">
        <w:rPr>
          <w:rFonts w:ascii="Times New Roman" w:hAnsi="Times New Roman" w:cs="Times New Roman"/>
          <w:sz w:val="28"/>
          <w:szCs w:val="28"/>
        </w:rPr>
        <w:t>обобщения.В</w:t>
      </w:r>
      <w:proofErr w:type="spellEnd"/>
      <w:r w:rsidRPr="00F71C71">
        <w:rPr>
          <w:rFonts w:ascii="Times New Roman" w:hAnsi="Times New Roman" w:cs="Times New Roman"/>
          <w:sz w:val="28"/>
          <w:szCs w:val="28"/>
        </w:rPr>
        <w:t xml:space="preserve"> начале урока цель игры – организовать и заинтересовать дете</w:t>
      </w:r>
      <w:r w:rsidRPr="00F71C71">
        <w:rPr>
          <w:rFonts w:ascii="Times New Roman" w:hAnsi="Times New Roman" w:cs="Times New Roman"/>
          <w:sz w:val="28"/>
          <w:szCs w:val="28"/>
        </w:rPr>
        <w:t>й, стимулировать их активность.</w:t>
      </w:r>
    </w:p>
    <w:p w:rsidR="00F71C71" w:rsidRPr="00F71C71" w:rsidRDefault="00F71C71" w:rsidP="00F71C71">
      <w:pPr>
        <w:rPr>
          <w:rFonts w:ascii="Times New Roman" w:hAnsi="Times New Roman" w:cs="Times New Roman"/>
          <w:sz w:val="28"/>
          <w:szCs w:val="28"/>
        </w:rPr>
      </w:pPr>
      <w:r w:rsidRPr="00F71C7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71C71">
        <w:rPr>
          <w:rFonts w:ascii="Times New Roman" w:hAnsi="Times New Roman" w:cs="Times New Roman"/>
          <w:sz w:val="28"/>
          <w:szCs w:val="28"/>
        </w:rPr>
        <w:t>Включение Информационно Коммуникативных Технологий в учебный процесс позволяет мне организовать разные формы взаимосвязи игровой и учебно-познавательной деятельности на уроках, сделать активной и целенаправленной само</w:t>
      </w:r>
      <w:r w:rsidRPr="00F71C71">
        <w:rPr>
          <w:rFonts w:ascii="Times New Roman" w:hAnsi="Times New Roman" w:cs="Times New Roman"/>
          <w:sz w:val="28"/>
          <w:szCs w:val="28"/>
        </w:rPr>
        <w:t>стоятельную работу обучающихся.</w:t>
      </w:r>
    </w:p>
    <w:p w:rsidR="00F71C71" w:rsidRPr="00F71C71" w:rsidRDefault="00F71C71" w:rsidP="00F71C71">
      <w:pPr>
        <w:rPr>
          <w:rFonts w:ascii="Times New Roman" w:hAnsi="Times New Roman" w:cs="Times New Roman"/>
          <w:sz w:val="28"/>
          <w:szCs w:val="28"/>
        </w:rPr>
      </w:pPr>
      <w:r w:rsidRPr="00F71C7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71C71">
        <w:rPr>
          <w:rFonts w:ascii="Times New Roman" w:hAnsi="Times New Roman" w:cs="Times New Roman"/>
          <w:sz w:val="28"/>
          <w:szCs w:val="28"/>
        </w:rPr>
        <w:t>Использование таких Технологий в учебном процессе помогло мне повысить качество усвоения учебного материала и усилить образовательные процессы.</w:t>
      </w:r>
    </w:p>
    <w:p w:rsidR="00F71C71" w:rsidRPr="00F71C71" w:rsidRDefault="00F71C71" w:rsidP="00F71C71">
      <w:pPr>
        <w:rPr>
          <w:rFonts w:ascii="Times New Roman" w:hAnsi="Times New Roman" w:cs="Times New Roman"/>
          <w:sz w:val="28"/>
          <w:szCs w:val="28"/>
        </w:rPr>
      </w:pPr>
      <w:r w:rsidRPr="00F71C7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71C71">
        <w:rPr>
          <w:rFonts w:ascii="Times New Roman" w:hAnsi="Times New Roman" w:cs="Times New Roman"/>
          <w:sz w:val="28"/>
          <w:szCs w:val="28"/>
        </w:rPr>
        <w:t xml:space="preserve">При умелом сочетании игровой и учебной деятельности на уроках я достигаю хороших результатов формирования </w:t>
      </w:r>
      <w:r w:rsidRPr="00F71C71">
        <w:rPr>
          <w:rFonts w:ascii="Times New Roman" w:hAnsi="Times New Roman" w:cs="Times New Roman"/>
          <w:sz w:val="28"/>
          <w:szCs w:val="28"/>
        </w:rPr>
        <w:t>универсальных учебных действий.</w:t>
      </w:r>
    </w:p>
    <w:p w:rsidR="00576750" w:rsidRPr="00F71C71" w:rsidRDefault="00F71C71" w:rsidP="00F71C71">
      <w:pPr>
        <w:rPr>
          <w:rFonts w:ascii="Times New Roman" w:hAnsi="Times New Roman" w:cs="Times New Roman"/>
          <w:sz w:val="28"/>
          <w:szCs w:val="28"/>
        </w:rPr>
      </w:pPr>
      <w:r w:rsidRPr="00F71C7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71C71">
        <w:rPr>
          <w:rFonts w:ascii="Times New Roman" w:hAnsi="Times New Roman" w:cs="Times New Roman"/>
          <w:sz w:val="28"/>
          <w:szCs w:val="28"/>
        </w:rPr>
        <w:t>Таким образом, можно сказать, что в моей работе "ВЗАИМОДЕЙСТВИЕ ИГРОВОЙ И УЧЕБНО-ПОЗНАВАТЕЛЬНОЙ</w:t>
      </w:r>
      <w:r w:rsidRPr="00F71C71">
        <w:rPr>
          <w:rFonts w:ascii="Times New Roman" w:hAnsi="Times New Roman" w:cs="Times New Roman"/>
          <w:sz w:val="28"/>
          <w:szCs w:val="28"/>
        </w:rPr>
        <w:t xml:space="preserve"> ДЕЯТЕЛЬНОСТИ МЛАДШИХ ШКОЛЬНИКО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71C71">
        <w:rPr>
          <w:rFonts w:ascii="Times New Roman" w:hAnsi="Times New Roman" w:cs="Times New Roman"/>
          <w:sz w:val="28"/>
          <w:szCs w:val="28"/>
        </w:rPr>
        <w:t xml:space="preserve">» </w:t>
      </w:r>
      <w:r w:rsidRPr="00F71C71">
        <w:rPr>
          <w:rFonts w:ascii="Times New Roman" w:hAnsi="Times New Roman" w:cs="Times New Roman"/>
          <w:sz w:val="28"/>
          <w:szCs w:val="28"/>
        </w:rPr>
        <w:t>является одним из распространенных и широко применяемых средством развития познавательного интереса, помогающий мне организовать процесс обучения увлекательно, интересно, разнообразно, установить взаимодействие и общение с учащимися в более непринуждённой форме, решать достаточно легко и свободно многие дидактические задачи.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C71">
        <w:rPr>
          <w:rFonts w:ascii="Times New Roman" w:hAnsi="Times New Roman" w:cs="Times New Roman"/>
          <w:sz w:val="28"/>
          <w:szCs w:val="28"/>
        </w:rPr>
        <w:t>В нашем классе нет границ, а есть ГОРИЗОНТ. А горизонт, в отличие от застывшей границы, передвигается вместе с нами и зовёт вперёд, не даёт останавливаться на месте!</w:t>
      </w:r>
    </w:p>
    <w:sectPr w:rsidR="00576750" w:rsidRPr="00F71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71"/>
    <w:rsid w:val="005E580B"/>
    <w:rsid w:val="00EC632D"/>
    <w:rsid w:val="00F7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B4B1D-463F-4A22-97FB-61CC3549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Sch169</dc:creator>
  <cp:keywords/>
  <dc:description/>
  <cp:lastModifiedBy>Sch169</cp:lastModifiedBy>
  <cp:revision>2</cp:revision>
  <dcterms:created xsi:type="dcterms:W3CDTF">2020-10-08T14:55:00Z</dcterms:created>
  <dcterms:modified xsi:type="dcterms:W3CDTF">2020-10-08T15:03:00Z</dcterms:modified>
</cp:coreProperties>
</file>