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E8" w:rsidRDefault="00780FE8" w:rsidP="000040BB">
      <w:pPr>
        <w:jc w:val="center"/>
      </w:pPr>
    </w:p>
    <w:p w:rsidR="00373485" w:rsidRDefault="00373485"/>
    <w:p w:rsidR="00373485" w:rsidRDefault="00373485"/>
    <w:p w:rsidR="00373485" w:rsidRDefault="00373485"/>
    <w:p w:rsidR="00373485" w:rsidRDefault="00373485" w:rsidP="000040BB">
      <w:pPr>
        <w:jc w:val="center"/>
      </w:pPr>
    </w:p>
    <w:p w:rsidR="00373485" w:rsidRPr="00015974" w:rsidRDefault="00373485">
      <w:pPr>
        <w:rPr>
          <w:sz w:val="36"/>
          <w:szCs w:val="36"/>
        </w:rPr>
      </w:pPr>
    </w:p>
    <w:p w:rsidR="00373485" w:rsidRDefault="00373485"/>
    <w:p w:rsidR="00373485" w:rsidRPr="00015974" w:rsidRDefault="000040BB" w:rsidP="000040BB">
      <w:pPr>
        <w:jc w:val="center"/>
        <w:rPr>
          <w:sz w:val="24"/>
          <w:szCs w:val="24"/>
        </w:rPr>
      </w:pPr>
      <w:r w:rsidRPr="00015974">
        <w:rPr>
          <w:sz w:val="24"/>
          <w:szCs w:val="24"/>
        </w:rPr>
        <w:t xml:space="preserve">Тема «Особенности работы учителя родного (татарского )языка и </w:t>
      </w:r>
    </w:p>
    <w:p w:rsidR="00373485" w:rsidRPr="00015974" w:rsidRDefault="000040BB">
      <w:pPr>
        <w:rPr>
          <w:sz w:val="24"/>
          <w:szCs w:val="24"/>
          <w:lang w:val="tt-RU"/>
        </w:rPr>
      </w:pPr>
      <w:r w:rsidRPr="00015974">
        <w:rPr>
          <w:sz w:val="24"/>
          <w:szCs w:val="24"/>
        </w:rPr>
        <w:t xml:space="preserve">                                            литературы в русскоязычных группах». («Рус балаларына</w:t>
      </w:r>
      <w:r w:rsidRPr="00015974">
        <w:rPr>
          <w:sz w:val="24"/>
          <w:szCs w:val="24"/>
          <w:lang w:val="tt-RU"/>
        </w:rPr>
        <w:t xml:space="preserve"> татар </w:t>
      </w:r>
    </w:p>
    <w:p w:rsidR="00373485" w:rsidRPr="00015974" w:rsidRDefault="000040BB">
      <w:pPr>
        <w:rPr>
          <w:sz w:val="24"/>
          <w:szCs w:val="24"/>
          <w:lang w:val="tt-RU"/>
        </w:rPr>
      </w:pPr>
      <w:r w:rsidRPr="00015974">
        <w:rPr>
          <w:sz w:val="24"/>
          <w:szCs w:val="24"/>
          <w:lang w:val="tt-RU"/>
        </w:rPr>
        <w:t xml:space="preserve">                                  </w:t>
      </w:r>
      <w:r w:rsidR="000972E5">
        <w:rPr>
          <w:sz w:val="24"/>
          <w:szCs w:val="24"/>
          <w:lang w:val="tt-RU"/>
        </w:rPr>
        <w:t xml:space="preserve">          теле  укытуның  үзенчә</w:t>
      </w:r>
      <w:r w:rsidRPr="00015974">
        <w:rPr>
          <w:sz w:val="24"/>
          <w:szCs w:val="24"/>
          <w:lang w:val="tt-RU"/>
        </w:rPr>
        <w:t>лекләре.”)</w:t>
      </w:r>
    </w:p>
    <w:p w:rsidR="00373485" w:rsidRPr="00015974" w:rsidRDefault="00373485">
      <w:pPr>
        <w:rPr>
          <w:sz w:val="24"/>
          <w:szCs w:val="24"/>
        </w:rPr>
      </w:pPr>
    </w:p>
    <w:p w:rsidR="00373485" w:rsidRDefault="00373485"/>
    <w:p w:rsidR="00373485" w:rsidRDefault="00373485"/>
    <w:p w:rsidR="00373485" w:rsidRDefault="00373485"/>
    <w:p w:rsidR="00373485" w:rsidRDefault="00373485"/>
    <w:p w:rsidR="00373485" w:rsidRDefault="00373485"/>
    <w:p w:rsidR="00373485" w:rsidRDefault="00373485"/>
    <w:p w:rsidR="00373485" w:rsidRDefault="00373485"/>
    <w:p w:rsidR="00373485" w:rsidRDefault="00373485"/>
    <w:p w:rsidR="00373485" w:rsidRDefault="00373485"/>
    <w:p w:rsidR="00373485" w:rsidRPr="000040BB" w:rsidRDefault="000040BB" w:rsidP="000040BB">
      <w:pPr>
        <w:jc w:val="right"/>
      </w:pPr>
      <w:r>
        <w:rPr>
          <w:lang w:val="tt-RU"/>
        </w:rPr>
        <w:t>МБ</w:t>
      </w:r>
      <w:r>
        <w:t xml:space="preserve">ОУ  «Лицей 110» </w:t>
      </w:r>
    </w:p>
    <w:p w:rsidR="00373485" w:rsidRDefault="000040BB" w:rsidP="000040BB">
      <w:pPr>
        <w:jc w:val="right"/>
      </w:pPr>
      <w:r>
        <w:t>1 квалификацион  категориясе</w:t>
      </w:r>
    </w:p>
    <w:p w:rsidR="00373485" w:rsidRDefault="000040BB">
      <w:r>
        <w:t xml:space="preserve">                                                                                                                                   татар теле укытучысы</w:t>
      </w:r>
    </w:p>
    <w:p w:rsidR="00373485" w:rsidRDefault="000040BB">
      <w:r>
        <w:t xml:space="preserve">                                                                                                                                   Садыкова Резеда Расиховна</w:t>
      </w:r>
    </w:p>
    <w:p w:rsidR="00373485" w:rsidRDefault="00373485"/>
    <w:p w:rsidR="00373485" w:rsidRDefault="00373485"/>
    <w:p w:rsidR="00373485" w:rsidRDefault="00373485"/>
    <w:p w:rsidR="00373485" w:rsidRDefault="00373485"/>
    <w:p w:rsidR="00373485" w:rsidRDefault="00373485"/>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Segoe UI" w:eastAsia="Times New Roman" w:hAnsi="Segoe UI" w:cs="Segoe UI"/>
          <w:color w:val="000000"/>
          <w:sz w:val="32"/>
          <w:szCs w:val="32"/>
          <w:lang w:eastAsia="ru-RU"/>
        </w:rPr>
        <w:t>Рус балал</w:t>
      </w:r>
      <w:r w:rsidR="000972E5" w:rsidRPr="00132A60">
        <w:rPr>
          <w:rFonts w:ascii="Segoe UI" w:eastAsia="Times New Roman" w:hAnsi="Segoe UI" w:cs="Segoe UI"/>
          <w:color w:val="000000"/>
          <w:sz w:val="32"/>
          <w:szCs w:val="32"/>
          <w:lang w:eastAsia="ru-RU"/>
        </w:rPr>
        <w:t>арына татар теле укытуның үзенч</w:t>
      </w:r>
      <w:r w:rsidR="000972E5" w:rsidRPr="00132A60">
        <w:rPr>
          <w:rFonts w:ascii="Segoe UI" w:eastAsia="Times New Roman" w:hAnsi="Segoe UI" w:cs="Segoe UI"/>
          <w:color w:val="000000"/>
          <w:sz w:val="32"/>
          <w:szCs w:val="32"/>
          <w:lang w:val="tt-RU" w:eastAsia="ru-RU"/>
        </w:rPr>
        <w:t>әле</w:t>
      </w:r>
      <w:r w:rsidRPr="00132A60">
        <w:rPr>
          <w:rFonts w:ascii="Segoe UI" w:eastAsia="Times New Roman" w:hAnsi="Segoe UI" w:cs="Segoe UI"/>
          <w:color w:val="000000"/>
          <w:sz w:val="32"/>
          <w:szCs w:val="32"/>
          <w:lang w:eastAsia="ru-RU"/>
        </w:rPr>
        <w:t>кләре.</w:t>
      </w:r>
    </w:p>
    <w:p w:rsidR="004B74B4" w:rsidRPr="00132A60" w:rsidRDefault="004B74B4"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Style w:val="c1"/>
          <w:b/>
          <w:bCs/>
          <w:color w:val="000000"/>
          <w:sz w:val="32"/>
          <w:szCs w:val="32"/>
          <w:shd w:val="clear" w:color="auto" w:fill="FFFFFF"/>
          <w:lang w:val="tt-RU"/>
        </w:rPr>
        <w:t>“</w:t>
      </w:r>
      <w:r w:rsidRPr="00132A60">
        <w:rPr>
          <w:rStyle w:val="c4"/>
          <w:b/>
          <w:bCs/>
          <w:color w:val="000000"/>
          <w:sz w:val="32"/>
          <w:szCs w:val="32"/>
          <w:shd w:val="clear" w:color="auto" w:fill="FFFFFF"/>
          <w:lang w:val="tt-RU"/>
        </w:rPr>
        <w:t xml:space="preserve">Җир йөзендә иң зур байлык- кеше белән аралашу байлыгы.” </w:t>
      </w:r>
      <w:r w:rsidRPr="00132A60">
        <w:rPr>
          <w:rStyle w:val="c4"/>
          <w:b/>
          <w:bCs/>
          <w:color w:val="000000"/>
          <w:sz w:val="32"/>
          <w:szCs w:val="32"/>
          <w:shd w:val="clear" w:color="auto" w:fill="FFFFFF"/>
        </w:rPr>
        <w:t xml:space="preserve">А.Сент-Экзюпери.   </w:t>
      </w:r>
      <w:r w:rsidRPr="00132A60">
        <w:rPr>
          <w:color w:val="000000"/>
          <w:sz w:val="32"/>
          <w:szCs w:val="32"/>
          <w:shd w:val="clear" w:color="auto" w:fill="FFFFFF"/>
        </w:rPr>
        <w:t> Татар телен дəүлəт теле буларак укытуның гомуми максаты — укучыларда коммуникатив компетенция (аралашу осталыгы) формалаштыру.</w:t>
      </w:r>
    </w:p>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eastAsia="ru-RU"/>
        </w:rPr>
      </w:pPr>
      <w:r w:rsidRPr="00132A60">
        <w:rPr>
          <w:rFonts w:ascii="Segoe UI" w:eastAsia="Times New Roman" w:hAnsi="Segoe UI" w:cs="Segoe UI"/>
          <w:color w:val="000000"/>
          <w:sz w:val="32"/>
          <w:szCs w:val="32"/>
          <w:lang w:eastAsia="ru-RU"/>
        </w:rPr>
        <w:t>Рус балаларына татар телен укыту программасы һәм методикасы татар мәктәпәренекеннән аерылып тора.</w:t>
      </w:r>
      <w:r w:rsidR="00A26FEB" w:rsidRPr="00132A60">
        <w:rPr>
          <w:rFonts w:ascii="Segoe UI" w:eastAsia="Times New Roman" w:hAnsi="Segoe UI" w:cs="Segoe UI"/>
          <w:color w:val="000000"/>
          <w:sz w:val="32"/>
          <w:szCs w:val="32"/>
          <w:lang w:eastAsia="ru-RU"/>
        </w:rPr>
        <w:t xml:space="preserve"> Анысы барыбызга да билгеле. </w:t>
      </w:r>
    </w:p>
    <w:p w:rsidR="00A26FEB" w:rsidRPr="00132A60" w:rsidRDefault="00A26FEB" w:rsidP="00373485">
      <w:pPr>
        <w:shd w:val="clear" w:color="auto" w:fill="F9FAFA"/>
        <w:spacing w:after="240" w:line="240" w:lineRule="auto"/>
        <w:rPr>
          <w:rFonts w:ascii="Arial" w:eastAsia="Times New Roman" w:hAnsi="Arial" w:cs="Arial"/>
          <w:color w:val="000000"/>
          <w:sz w:val="32"/>
          <w:szCs w:val="32"/>
          <w:lang w:val="tt-RU" w:eastAsia="ru-RU"/>
        </w:rPr>
      </w:pPr>
      <w:r w:rsidRPr="00132A60">
        <w:rPr>
          <w:color w:val="2E2E2E"/>
          <w:sz w:val="32"/>
          <w:szCs w:val="32"/>
          <w:lang w:val="tt-RU"/>
        </w:rPr>
        <w:t xml:space="preserve">Татарстанның Мәгариф һәм фән министрлыгы рус балаларына татар теле укыту методикасын камилләштерә. </w:t>
      </w:r>
      <w:r w:rsidRPr="00132A60">
        <w:rPr>
          <w:rFonts w:ascii="Arial" w:eastAsia="Times New Roman" w:hAnsi="Arial" w:cs="Arial"/>
          <w:color w:val="000000"/>
          <w:sz w:val="32"/>
          <w:szCs w:val="32"/>
          <w:lang w:eastAsia="ru-RU"/>
        </w:rPr>
        <w:t>Бүген без техника зур тизлек белән алга киткән заманда яшибез. Белем бирү өлкәсе дә моннан читтә калмады. Укытуда яңа методик алымнар, технологияләр кулланыла. Шу</w:t>
      </w:r>
      <w:r w:rsidRPr="00132A60">
        <w:rPr>
          <w:rFonts w:ascii="Arial" w:eastAsia="Times New Roman" w:hAnsi="Arial" w:cs="Arial"/>
          <w:color w:val="000000"/>
          <w:sz w:val="32"/>
          <w:szCs w:val="32"/>
          <w:lang w:val="tt-RU" w:eastAsia="ru-RU"/>
        </w:rPr>
        <w:t>ңа күрә</w:t>
      </w:r>
      <w:r w:rsidRPr="00132A60">
        <w:rPr>
          <w:rFonts w:ascii="Arial" w:eastAsia="Times New Roman" w:hAnsi="Arial" w:cs="Arial"/>
          <w:color w:val="000000"/>
          <w:sz w:val="32"/>
          <w:szCs w:val="32"/>
          <w:lang w:eastAsia="ru-RU"/>
        </w:rPr>
        <w:t xml:space="preserve"> бүгенге көндә укытучыдан бик күп нәрсә таләп ителә: үз фәнеңне бик яхшы белү, балаларны яратудан тыш, аларның фикерләү сәләтен үстерү, уку-танып белү эшчәнлеген оештыру, рухи һәм физик үсешен тәэмин итү.</w:t>
      </w:r>
      <w:r w:rsidRPr="00132A60">
        <w:rPr>
          <w:rFonts w:ascii="Arial" w:eastAsia="Times New Roman" w:hAnsi="Arial" w:cs="Arial"/>
          <w:color w:val="000000"/>
          <w:sz w:val="32"/>
          <w:szCs w:val="32"/>
          <w:lang w:val="tt-RU" w:eastAsia="ru-RU"/>
        </w:rPr>
        <w:t xml:space="preserve"> </w:t>
      </w:r>
      <w:r w:rsidRPr="00132A60">
        <w:rPr>
          <w:rFonts w:ascii="Arial" w:eastAsia="Times New Roman" w:hAnsi="Arial" w:cs="Arial"/>
          <w:color w:val="000000"/>
          <w:sz w:val="32"/>
          <w:szCs w:val="32"/>
          <w:lang w:eastAsia="ru-RU"/>
        </w:rPr>
        <w:t>Татар телен чит тел буларак укытуда яңа технологияләрне куллану гамәли эштә төп урынны алып торырга тиеш.</w:t>
      </w:r>
      <w:r w:rsidRPr="00132A60">
        <w:rPr>
          <w:rFonts w:ascii="Arial" w:eastAsia="Times New Roman" w:hAnsi="Arial" w:cs="Arial"/>
          <w:color w:val="000000"/>
          <w:sz w:val="32"/>
          <w:szCs w:val="32"/>
          <w:lang w:val="tt-RU" w:eastAsia="ru-RU"/>
        </w:rPr>
        <w:t xml:space="preserve"> </w:t>
      </w:r>
      <w:r w:rsidRPr="00132A60">
        <w:rPr>
          <w:rFonts w:ascii="Arial" w:eastAsia="Times New Roman" w:hAnsi="Arial" w:cs="Arial"/>
          <w:color w:val="000000"/>
          <w:sz w:val="32"/>
          <w:szCs w:val="32"/>
          <w:lang w:eastAsia="ru-RU"/>
        </w:rPr>
        <w:t>   Бүгенге көндә   “Үзенең дәресләрен ничек кызыклы,  мавыктыргыч итеп , ничек укучыларны үз дәресең белән кзыксындырырга, ничек итеп һәр укучыга уңыш ситуациясе булдыру  ”  турында уйланмаган бер генә укытучы да юктыр.</w:t>
      </w:r>
    </w:p>
    <w:p w:rsidR="00C27EDC" w:rsidRPr="00132A60" w:rsidRDefault="00A26FEB" w:rsidP="00373485">
      <w:pPr>
        <w:shd w:val="clear" w:color="auto" w:fill="F9FAFA"/>
        <w:spacing w:after="240" w:line="240" w:lineRule="auto"/>
        <w:rPr>
          <w:rFonts w:ascii="Arial" w:eastAsia="Times New Roman" w:hAnsi="Arial" w:cs="Arial"/>
          <w:color w:val="000000"/>
          <w:sz w:val="32"/>
          <w:szCs w:val="32"/>
          <w:lang w:val="tt-RU" w:eastAsia="ru-RU"/>
        </w:rPr>
      </w:pPr>
      <w:r w:rsidRPr="00132A60">
        <w:rPr>
          <w:rFonts w:ascii="Arial" w:eastAsia="Times New Roman" w:hAnsi="Arial" w:cs="Arial"/>
          <w:color w:val="000000"/>
          <w:sz w:val="32"/>
          <w:szCs w:val="32"/>
          <w:lang w:val="tt-RU" w:eastAsia="ru-RU"/>
        </w:rPr>
        <w:t>. Чөнки бүгенге укытуның төп максаты булып – иҗади фикерләүче, инициативалы, иҗтимагый тормышта актив катнашучы, белемле, ике дәүләт телендә һәм чит телләрдә дә иркен сөйләшеп аралашучы шәхес тәрбияләү.</w:t>
      </w:r>
      <w:r w:rsidRPr="00132A60">
        <w:rPr>
          <w:rFonts w:ascii="Arial" w:eastAsia="Times New Roman" w:hAnsi="Arial" w:cs="Arial"/>
          <w:color w:val="000000"/>
          <w:sz w:val="32"/>
          <w:szCs w:val="32"/>
          <w:lang w:val="tt-RU" w:eastAsia="ru-RU"/>
        </w:rPr>
        <w:br/>
      </w:r>
      <w:r w:rsidR="00C27EDC" w:rsidRPr="00132A60">
        <w:rPr>
          <w:rFonts w:ascii="Arial" w:eastAsia="Times New Roman" w:hAnsi="Arial" w:cs="Arial"/>
          <w:color w:val="000000"/>
          <w:sz w:val="32"/>
          <w:szCs w:val="32"/>
          <w:lang w:val="tt-RU" w:eastAsia="ru-RU"/>
        </w:rPr>
        <w:t xml:space="preserve">Уку материалын кабатлап, ятлап өйрәнүгә караганда, аралашу ситуацияләрендә сөйләм бурычына туры килгән лексик-грамматик материалны </w:t>
      </w:r>
      <w:r w:rsidR="009515BE" w:rsidRPr="00132A60">
        <w:rPr>
          <w:rFonts w:ascii="Arial" w:eastAsia="Times New Roman" w:hAnsi="Arial" w:cs="Arial"/>
          <w:color w:val="000000"/>
          <w:sz w:val="32"/>
          <w:szCs w:val="32"/>
          <w:lang w:val="tt-RU" w:eastAsia="ru-RU"/>
        </w:rPr>
        <w:t xml:space="preserve">өйрәнүләре </w:t>
      </w:r>
      <w:r w:rsidR="00C27EDC" w:rsidRPr="00132A60">
        <w:rPr>
          <w:rFonts w:ascii="Arial" w:eastAsia="Times New Roman" w:hAnsi="Arial" w:cs="Arial"/>
          <w:color w:val="000000"/>
          <w:sz w:val="32"/>
          <w:szCs w:val="32"/>
          <w:lang w:val="tt-RU" w:eastAsia="ru-RU"/>
        </w:rPr>
        <w:t>укучыларның мөстәкыйль сөйләшүе,тел өйрәтү өчен нәтиҗәле алым булып тора.</w:t>
      </w:r>
      <w:r w:rsidR="009515BE" w:rsidRPr="00132A60">
        <w:rPr>
          <w:rFonts w:ascii="Arial" w:eastAsia="Times New Roman" w:hAnsi="Arial" w:cs="Arial"/>
          <w:color w:val="000000"/>
          <w:sz w:val="32"/>
          <w:szCs w:val="32"/>
          <w:lang w:val="tt-RU" w:eastAsia="ru-RU"/>
        </w:rPr>
        <w:t xml:space="preserve"> Дәресләрдә а</w:t>
      </w:r>
      <w:r w:rsidR="00C27EDC" w:rsidRPr="00132A60">
        <w:rPr>
          <w:rFonts w:ascii="Arial" w:eastAsia="Times New Roman" w:hAnsi="Arial" w:cs="Arial"/>
          <w:color w:val="000000"/>
          <w:sz w:val="32"/>
          <w:szCs w:val="32"/>
          <w:lang w:val="tt-RU" w:eastAsia="ru-RU"/>
        </w:rPr>
        <w:t>ралашу ситуацияләре һәм ситуатив күнегүләр булырга тиеш. </w:t>
      </w:r>
      <w:r w:rsidR="00C27EDC" w:rsidRPr="00132A60">
        <w:rPr>
          <w:rFonts w:ascii="Arial" w:eastAsia="Times New Roman" w:hAnsi="Arial" w:cs="Arial"/>
          <w:color w:val="000000"/>
          <w:sz w:val="32"/>
          <w:szCs w:val="32"/>
          <w:lang w:val="tt-RU" w:eastAsia="ru-RU"/>
        </w:rPr>
        <w:br/>
        <w:t xml:space="preserve">Рус телле балаларның татар телен үзләштерүендә, беренче </w:t>
      </w:r>
      <w:r w:rsidR="00C27EDC" w:rsidRPr="00132A60">
        <w:rPr>
          <w:rFonts w:ascii="Arial" w:eastAsia="Times New Roman" w:hAnsi="Arial" w:cs="Arial"/>
          <w:color w:val="000000"/>
          <w:sz w:val="32"/>
          <w:szCs w:val="32"/>
          <w:lang w:val="tt-RU" w:eastAsia="ru-RU"/>
        </w:rPr>
        <w:lastRenderedPageBreak/>
        <w:t>планга сөйләм эшчәнлегенең барлык т</w:t>
      </w:r>
      <w:r w:rsidR="000972E5" w:rsidRPr="00132A60">
        <w:rPr>
          <w:rFonts w:ascii="Arial" w:eastAsia="Times New Roman" w:hAnsi="Arial" w:cs="Arial"/>
          <w:color w:val="000000"/>
          <w:sz w:val="32"/>
          <w:szCs w:val="32"/>
          <w:lang w:val="tt-RU" w:eastAsia="ru-RU"/>
        </w:rPr>
        <w:t>өрләрен формалаштыру һәм үстерү калланыла.</w:t>
      </w:r>
    </w:p>
    <w:p w:rsidR="00C27EDC" w:rsidRPr="00132A60" w:rsidRDefault="00C27EDC" w:rsidP="00373485">
      <w:pPr>
        <w:shd w:val="clear" w:color="auto" w:fill="F9FAFA"/>
        <w:spacing w:after="240" w:line="240" w:lineRule="auto"/>
        <w:rPr>
          <w:rFonts w:ascii="Arial" w:eastAsia="Times New Roman" w:hAnsi="Arial" w:cs="Arial"/>
          <w:color w:val="000000"/>
          <w:sz w:val="32"/>
          <w:szCs w:val="32"/>
          <w:lang w:val="tt-RU" w:eastAsia="ru-RU"/>
        </w:rPr>
      </w:pPr>
      <w:r w:rsidRPr="00132A60">
        <w:rPr>
          <w:rFonts w:ascii="Arial" w:eastAsia="Times New Roman" w:hAnsi="Arial" w:cs="Arial"/>
          <w:color w:val="000000"/>
          <w:sz w:val="32"/>
          <w:szCs w:val="32"/>
          <w:lang w:val="tt-RU" w:eastAsia="ru-RU"/>
        </w:rPr>
        <w:t xml:space="preserve">Рус телле балаларның татар телен  </w:t>
      </w:r>
      <w:r w:rsidRPr="00132A60">
        <w:rPr>
          <w:rFonts w:ascii="Arial" w:eastAsia="Times New Roman" w:hAnsi="Arial" w:cs="Arial"/>
          <w:color w:val="000000"/>
          <w:sz w:val="32"/>
          <w:szCs w:val="32"/>
          <w:lang w:eastAsia="ru-RU"/>
        </w:rPr>
        <w:t xml:space="preserve">укытуда коммуникатив принциплар кулланып </w:t>
      </w:r>
      <w:r w:rsidRPr="00132A60">
        <w:rPr>
          <w:rFonts w:ascii="Arial" w:eastAsia="Times New Roman" w:hAnsi="Arial" w:cs="Arial"/>
          <w:color w:val="000000"/>
          <w:sz w:val="32"/>
          <w:szCs w:val="32"/>
          <w:lang w:val="tt-RU" w:eastAsia="ru-RU"/>
        </w:rPr>
        <w:t>эшләү зур урын алап тора.</w:t>
      </w:r>
      <w:r w:rsidRPr="00132A60">
        <w:rPr>
          <w:rFonts w:ascii="Arial" w:eastAsia="Times New Roman" w:hAnsi="Arial" w:cs="Arial"/>
          <w:color w:val="000000"/>
          <w:sz w:val="32"/>
          <w:szCs w:val="32"/>
          <w:lang w:eastAsia="ru-RU"/>
        </w:rPr>
        <w:t>. Коммуникатив принцип телдән (тыңлап аңлау,сөйләү), язма (уку,язу), сөйләү формаларын бер-берсе белән тыгыз бәйли. Икетеллелек шартларында шулай ук информацион компьютер технологияләрен куллану татар телен, аның культурасын, татар халкының тарихын өйрәнүдә зур мөмкинлекләр ача,читтән торып экскурсияләрдә булу шартлары тудыра. Бу технологияне куллану укучыларда фән белән чынлап торып кызыксыну уята</w:t>
      </w:r>
      <w:r w:rsidRPr="00132A60">
        <w:rPr>
          <w:rFonts w:ascii="Arial" w:eastAsia="Times New Roman" w:hAnsi="Arial" w:cs="Arial"/>
          <w:color w:val="000000"/>
          <w:sz w:val="32"/>
          <w:szCs w:val="32"/>
          <w:lang w:val="tt-RU" w:eastAsia="ru-RU"/>
        </w:rPr>
        <w:t xml:space="preserve">. </w:t>
      </w:r>
    </w:p>
    <w:p w:rsidR="00C27EDC" w:rsidRPr="00132A60" w:rsidRDefault="00C27EDC" w:rsidP="00373485">
      <w:pPr>
        <w:shd w:val="clear" w:color="auto" w:fill="F9FAFA"/>
        <w:spacing w:after="240" w:line="240" w:lineRule="auto"/>
        <w:rPr>
          <w:rFonts w:ascii="Arial" w:eastAsia="Times New Roman" w:hAnsi="Arial" w:cs="Arial"/>
          <w:color w:val="000000"/>
          <w:sz w:val="32"/>
          <w:szCs w:val="32"/>
          <w:lang w:val="tt-RU" w:eastAsia="ru-RU"/>
        </w:rPr>
      </w:pPr>
      <w:r w:rsidRPr="00132A60">
        <w:rPr>
          <w:rFonts w:ascii="Arial" w:eastAsia="Times New Roman" w:hAnsi="Arial" w:cs="Arial"/>
          <w:color w:val="000000"/>
          <w:sz w:val="32"/>
          <w:szCs w:val="32"/>
          <w:lang w:val="tt-RU" w:eastAsia="ru-RU"/>
        </w:rPr>
        <w:t>Телебезне өйрәнә башлауның мөһим баскычы - фонетика (авазлар системасын) үзләштерү. Һәр дәреснең оештыру өлешеннән соң фонетик күнегү үткәрелсә,нәтиҗә күренәчәк.</w:t>
      </w:r>
    </w:p>
    <w:p w:rsidR="00C27EDC" w:rsidRPr="00132A60" w:rsidRDefault="00C27EDC" w:rsidP="00373485">
      <w:pPr>
        <w:shd w:val="clear" w:color="auto" w:fill="F9FAFA"/>
        <w:spacing w:after="240" w:line="240" w:lineRule="auto"/>
        <w:rPr>
          <w:rFonts w:ascii="Arial" w:eastAsia="Times New Roman" w:hAnsi="Arial" w:cs="Arial"/>
          <w:color w:val="000000"/>
          <w:sz w:val="32"/>
          <w:szCs w:val="32"/>
          <w:lang w:val="tt-RU" w:eastAsia="ru-RU"/>
        </w:rPr>
      </w:pPr>
      <w:r w:rsidRPr="00132A60">
        <w:rPr>
          <w:rFonts w:ascii="Arial" w:eastAsia="Times New Roman" w:hAnsi="Arial" w:cs="Arial"/>
          <w:color w:val="000000"/>
          <w:sz w:val="32"/>
          <w:szCs w:val="32"/>
          <w:lang w:val="tt-RU" w:eastAsia="ru-RU"/>
        </w:rPr>
        <w:t xml:space="preserve">Татар телен чит тел буларак өйрәтүдә  уеннардан файдалану кызыксынуны уята. Бу очракта коммуникатив уеннар алыштыргысыз күнегүләр булып тора, чөнки алар лексик – грамматик материалның үзләштерүенә китерә. Уен барышында ни кадәр сөйләм күнекмәләре күбрәк булса , нәтиҗә шулкадәр яхшырак була. Телне белү өчен телнең үзен түгел , ә тел ярдәмендә әйләнә- тирәне өйрәнергә кирәк. Уенны  бер укучы белән генә түгел , ә парлап та , төркемләп тә уйнарга була. </w:t>
      </w:r>
      <w:r w:rsidRPr="00132A60">
        <w:rPr>
          <w:rFonts w:ascii="Arial" w:eastAsia="Times New Roman" w:hAnsi="Arial" w:cs="Arial"/>
          <w:color w:val="000000"/>
          <w:sz w:val="32"/>
          <w:szCs w:val="32"/>
          <w:lang w:val="tt-RU" w:eastAsia="ru-RU"/>
        </w:rPr>
        <w:br/>
        <w:t>Аеруча грамматик уеннар баланы уйларга , эзләнергә өйрәтә, телләр белүнең тормышта кирәк булуын төшендерә. Мәсәлән:</w:t>
      </w:r>
    </w:p>
    <w:p w:rsidR="00A26FEB" w:rsidRPr="00132A60" w:rsidRDefault="00C27EDC"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Arial" w:eastAsia="Times New Roman" w:hAnsi="Arial" w:cs="Arial"/>
          <w:color w:val="000000"/>
          <w:sz w:val="32"/>
          <w:szCs w:val="32"/>
          <w:lang w:val="tt-RU" w:eastAsia="ru-RU"/>
        </w:rPr>
        <w:t>“Сүз уйла” Бу уен татар теленә генә хас авазларны өйрәнгәндә уйналына.” Ә” авазына башланган яки шушы аваз булган сүзләрне кем күбрәк әйтә.</w:t>
      </w:r>
      <w:r w:rsidRPr="00132A60">
        <w:rPr>
          <w:rFonts w:ascii="Arial" w:eastAsia="Times New Roman" w:hAnsi="Arial" w:cs="Arial"/>
          <w:color w:val="000000"/>
          <w:sz w:val="32"/>
          <w:szCs w:val="32"/>
          <w:lang w:val="tt-RU" w:eastAsia="ru-RU"/>
        </w:rPr>
        <w:br/>
        <w:t>“Капчыкта ниләр бар” Өстәлдә төрле әйберләр салынган кечкенә капчык ята . Укучылар чиратлап киләләр дә, капчыктан берәр әйбер алып, аның исемен , билгеләрен , кемнеке икәнлеген әйтәләр. Барысын да дөрес әйткән бала җиңүче була. Мәсәслән: Бу китап, яңа китап, матур китап,китап өстәлдә, китап укытучыныкы.</w:t>
      </w:r>
      <w:r w:rsidRPr="00132A60">
        <w:rPr>
          <w:rFonts w:ascii="Arial" w:eastAsia="Times New Roman" w:hAnsi="Arial" w:cs="Arial"/>
          <w:color w:val="000000"/>
          <w:sz w:val="32"/>
          <w:szCs w:val="32"/>
          <w:lang w:val="tt-RU" w:eastAsia="ru-RU"/>
        </w:rPr>
        <w:br/>
      </w:r>
      <w:r w:rsidR="00A26FEB" w:rsidRPr="00132A60">
        <w:rPr>
          <w:rFonts w:ascii="Arial" w:eastAsia="Times New Roman" w:hAnsi="Arial" w:cs="Arial"/>
          <w:color w:val="000000"/>
          <w:sz w:val="32"/>
          <w:szCs w:val="32"/>
          <w:lang w:val="tt-RU" w:eastAsia="ru-RU"/>
        </w:rPr>
        <w:lastRenderedPageBreak/>
        <w:br/>
      </w:r>
      <w:r w:rsidR="00A26FEB" w:rsidRPr="00132A60">
        <w:rPr>
          <w:color w:val="2E2E2E"/>
          <w:sz w:val="32"/>
          <w:szCs w:val="32"/>
          <w:lang w:val="tt-RU"/>
        </w:rPr>
        <w:t xml:space="preserve"> </w:t>
      </w:r>
      <w:r w:rsidR="00A26FEB" w:rsidRPr="00132A60">
        <w:rPr>
          <w:color w:val="000000"/>
          <w:sz w:val="32"/>
          <w:szCs w:val="32"/>
          <w:lang w:val="tt-RU"/>
        </w:rPr>
        <w:t>Рус телле балаларны татар теленә өйрәтүнең үзенә генә хас үзенчәлекләре бар.</w:t>
      </w:r>
    </w:p>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Segoe UI" w:eastAsia="Times New Roman" w:hAnsi="Segoe UI" w:cs="Segoe UI"/>
          <w:color w:val="000000"/>
          <w:sz w:val="32"/>
          <w:szCs w:val="32"/>
          <w:lang w:val="tt-RU" w:eastAsia="ru-RU"/>
        </w:rPr>
        <w:t xml:space="preserve">Рус балаларына татар телен </w:t>
      </w:r>
      <w:r w:rsidRPr="00132A60">
        <w:rPr>
          <w:rFonts w:ascii="Segoe UI" w:eastAsia="Times New Roman" w:hAnsi="Segoe UI" w:cs="Segoe UI"/>
          <w:color w:val="000000"/>
          <w:sz w:val="32"/>
          <w:szCs w:val="32"/>
          <w:lang w:eastAsia="ru-RU"/>
        </w:rPr>
        <w:t>укыту коммуникатив нигездә һәм мондый принципларга таянып оештырыла :</w:t>
      </w:r>
    </w:p>
    <w:p w:rsidR="00373485" w:rsidRPr="00132A60" w:rsidRDefault="000972E5"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Segoe UI" w:eastAsia="Times New Roman" w:hAnsi="Segoe UI" w:cs="Segoe UI"/>
          <w:color w:val="000000"/>
          <w:sz w:val="32"/>
          <w:szCs w:val="32"/>
          <w:lang w:val="tt-RU" w:eastAsia="ru-RU"/>
        </w:rPr>
        <w:t>-</w:t>
      </w:r>
      <w:r w:rsidR="00373485" w:rsidRPr="00132A60">
        <w:rPr>
          <w:rFonts w:ascii="Segoe UI" w:eastAsia="Times New Roman" w:hAnsi="Segoe UI" w:cs="Segoe UI"/>
          <w:color w:val="000000"/>
          <w:sz w:val="32"/>
          <w:szCs w:val="32"/>
          <w:lang w:val="tt-RU" w:eastAsia="ru-RU"/>
        </w:rPr>
        <w:t>укытуның гамәли эшчәнлеккә юнәлтелгән булуы;</w:t>
      </w:r>
    </w:p>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eastAsia="ru-RU"/>
        </w:rPr>
      </w:pPr>
      <w:r w:rsidRPr="00132A60">
        <w:rPr>
          <w:rFonts w:ascii="Segoe UI" w:eastAsia="Times New Roman" w:hAnsi="Segoe UI" w:cs="Segoe UI"/>
          <w:color w:val="000000"/>
          <w:sz w:val="32"/>
          <w:szCs w:val="32"/>
          <w:lang w:eastAsia="ru-RU"/>
        </w:rPr>
        <w:t>-актив сөйләшү- аралашу оештырып укыту;</w:t>
      </w:r>
    </w:p>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eastAsia="ru-RU"/>
        </w:rPr>
      </w:pPr>
      <w:r w:rsidRPr="00132A60">
        <w:rPr>
          <w:rFonts w:ascii="Segoe UI" w:eastAsia="Times New Roman" w:hAnsi="Segoe UI" w:cs="Segoe UI"/>
          <w:color w:val="000000"/>
          <w:sz w:val="32"/>
          <w:szCs w:val="32"/>
          <w:lang w:eastAsia="ru-RU"/>
        </w:rPr>
        <w:t>-укучыларның яшь үзенчәлекләрен истә тоту;</w:t>
      </w:r>
    </w:p>
    <w:p w:rsidR="00373485" w:rsidRPr="00132A60" w:rsidRDefault="00373485" w:rsidP="00373485">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Segoe UI" w:eastAsia="Times New Roman" w:hAnsi="Segoe UI" w:cs="Segoe UI"/>
          <w:color w:val="000000"/>
          <w:sz w:val="32"/>
          <w:szCs w:val="32"/>
          <w:lang w:eastAsia="ru-RU"/>
        </w:rPr>
        <w:t>-укучыларның үз ана теле үзенчәлекләрен исәпкә алу.</w:t>
      </w:r>
    </w:p>
    <w:p w:rsidR="00C27EDC" w:rsidRPr="00132A60" w:rsidRDefault="00C27EDC" w:rsidP="00C27EDC">
      <w:pPr>
        <w:shd w:val="clear" w:color="auto" w:fill="F9FAFA"/>
        <w:spacing w:after="240" w:line="240" w:lineRule="auto"/>
        <w:rPr>
          <w:rFonts w:ascii="Segoe UI" w:eastAsia="Times New Roman" w:hAnsi="Segoe UI" w:cs="Segoe UI"/>
          <w:color w:val="000000"/>
          <w:sz w:val="32"/>
          <w:szCs w:val="32"/>
          <w:lang w:val="tt-RU" w:eastAsia="ru-RU"/>
        </w:rPr>
      </w:pPr>
      <w:r w:rsidRPr="00132A60">
        <w:rPr>
          <w:rFonts w:ascii="Segoe UI" w:eastAsia="Times New Roman" w:hAnsi="Segoe UI" w:cs="Segoe UI"/>
          <w:color w:val="000000"/>
          <w:sz w:val="32"/>
          <w:szCs w:val="32"/>
          <w:lang w:val="tt-RU" w:eastAsia="ru-RU"/>
        </w:rPr>
        <w:t xml:space="preserve">Рус балаларын татар теленә өйрәтүдә белем һәм күнекмәләр бирү- бербөтен процесс. Яңа материалны ятлау түгел, бәлки шуннан файдаланып, төрле сөйләм эшчәнлеген оештыру мөһим. Алдагы классларда өйрәнелгән укыту материалы киләсе классларда </w:t>
      </w:r>
      <w:r w:rsidR="000972E5" w:rsidRPr="00132A60">
        <w:rPr>
          <w:rFonts w:ascii="Segoe UI" w:eastAsia="Times New Roman" w:hAnsi="Segoe UI" w:cs="Segoe UI"/>
          <w:color w:val="000000"/>
          <w:sz w:val="32"/>
          <w:szCs w:val="32"/>
          <w:lang w:val="tt-RU" w:eastAsia="ru-RU"/>
        </w:rPr>
        <w:t xml:space="preserve">куллану </w:t>
      </w:r>
      <w:r w:rsidRPr="00132A60">
        <w:rPr>
          <w:rFonts w:ascii="Segoe UI" w:eastAsia="Times New Roman" w:hAnsi="Segoe UI" w:cs="Segoe UI"/>
          <w:color w:val="000000"/>
          <w:sz w:val="32"/>
          <w:szCs w:val="32"/>
          <w:lang w:val="tt-RU" w:eastAsia="ru-RU"/>
        </w:rPr>
        <w:t>сөйләмне устерүдә файда бирә.</w:t>
      </w:r>
    </w:p>
    <w:p w:rsidR="009727C5" w:rsidRPr="00132A60" w:rsidRDefault="009727C5" w:rsidP="009727C5">
      <w:pPr>
        <w:shd w:val="clear" w:color="auto" w:fill="F9FAFA"/>
        <w:spacing w:after="240" w:line="240" w:lineRule="auto"/>
        <w:rPr>
          <w:color w:val="000000"/>
          <w:sz w:val="32"/>
          <w:szCs w:val="32"/>
          <w:lang w:val="tt-RU"/>
        </w:rPr>
      </w:pPr>
      <w:r w:rsidRPr="00132A60">
        <w:rPr>
          <w:rFonts w:ascii="Segoe UI" w:eastAsia="Times New Roman" w:hAnsi="Segoe UI" w:cs="Segoe UI"/>
          <w:color w:val="000000"/>
          <w:sz w:val="32"/>
          <w:szCs w:val="32"/>
          <w:lang w:val="tt-RU" w:eastAsia="ru-RU"/>
        </w:rPr>
        <w:t xml:space="preserve">Рус балаларына татар теленә өйрәтүне диалогик сөйләмнәрдән башлау кулайрак, чөнки сорау-җавап рәвешендә аралашу аларга җиңелрәк бирелә. </w:t>
      </w:r>
      <w:r w:rsidRPr="00132A60">
        <w:rPr>
          <w:color w:val="2E2E2E"/>
          <w:sz w:val="32"/>
          <w:szCs w:val="32"/>
          <w:lang w:val="tt-RU"/>
        </w:rPr>
        <w:t>Дәресләрнең төп максаты – балаларны ана теле булмаган телдә сөйләшергә өйрәтү,</w:t>
      </w:r>
      <w:r w:rsidRPr="00132A60">
        <w:rPr>
          <w:color w:val="000000"/>
          <w:sz w:val="32"/>
          <w:szCs w:val="32"/>
          <w:lang w:val="tt-RU"/>
        </w:rPr>
        <w:t xml:space="preserve"> аларда бу телдә аралашу күнекмәләрен булдыру.  Сөйләм телен үстерү юнәлешендәге эш сүз байлыгын арттырудан башлана. </w:t>
      </w:r>
    </w:p>
    <w:p w:rsidR="009727C5" w:rsidRPr="00132A60" w:rsidRDefault="009727C5" w:rsidP="009727C5">
      <w:pPr>
        <w:shd w:val="clear" w:color="auto" w:fill="F9FAFA"/>
        <w:spacing w:after="240" w:line="240" w:lineRule="auto"/>
        <w:rPr>
          <w:rFonts w:ascii="Segoe UI" w:eastAsia="Times New Roman" w:hAnsi="Segoe UI" w:cs="Segoe UI"/>
          <w:color w:val="000000"/>
          <w:sz w:val="32"/>
          <w:szCs w:val="32"/>
          <w:lang w:val="tt-RU" w:eastAsia="ru-RU"/>
        </w:rPr>
      </w:pPr>
      <w:r w:rsidRPr="00132A60">
        <w:rPr>
          <w:color w:val="000000"/>
          <w:sz w:val="32"/>
          <w:szCs w:val="32"/>
          <w:lang w:val="tt-RU"/>
        </w:rPr>
        <w:t xml:space="preserve">Укучыларда телгә кызыксыну уятуда матбугат чаралары зур роль уйный. Мәсәлән,“Салават күпере” журналы татар балалары өчен генә түгел, рус телле укучылар өчен зур ярдәмче булып тора. </w:t>
      </w:r>
      <w:r w:rsidRPr="00132A60">
        <w:rPr>
          <w:color w:val="000000"/>
          <w:sz w:val="32"/>
          <w:szCs w:val="32"/>
        </w:rPr>
        <w:t>Уку дәресләрендә журналда чыккан мәкаләләр белән танышу; әкиятләр, шигырьләр уку, төрле уеннарда катнашу укучыларның китап уку белән кызыксынуын арттыра, бәйләнешле сөйләм телен үстерергә ярдәм итә.</w:t>
      </w:r>
    </w:p>
    <w:p w:rsidR="009727C5" w:rsidRPr="00132A60" w:rsidRDefault="009727C5" w:rsidP="009727C5">
      <w:pPr>
        <w:pStyle w:val="a3"/>
        <w:shd w:val="clear" w:color="auto" w:fill="FFFFFF"/>
        <w:spacing w:before="0" w:beforeAutospacing="0" w:after="0" w:afterAutospacing="0" w:line="294" w:lineRule="atLeast"/>
        <w:rPr>
          <w:rFonts w:ascii="Arial" w:hAnsi="Arial" w:cs="Arial"/>
          <w:color w:val="000000"/>
          <w:sz w:val="32"/>
          <w:szCs w:val="32"/>
          <w:lang w:val="tt-RU"/>
        </w:rPr>
      </w:pPr>
      <w:r w:rsidRPr="00132A60">
        <w:rPr>
          <w:color w:val="000000"/>
          <w:sz w:val="32"/>
          <w:szCs w:val="32"/>
          <w:lang w:val="tt-RU"/>
        </w:rPr>
        <w:t xml:space="preserve">Рус телле балаларны татар теленә өйрәтүнең үзенә генә хас үзенчәлекләрнең берсе :  уку, язу, аралашу күнекмәләре аша хаталарны булдырмау . Мәсәлән, укучының мөстәкыйль эшеннән </w:t>
      </w:r>
      <w:r w:rsidRPr="00132A60">
        <w:rPr>
          <w:color w:val="000000"/>
          <w:sz w:val="32"/>
          <w:szCs w:val="32"/>
          <w:lang w:val="tt-RU"/>
        </w:rPr>
        <w:lastRenderedPageBreak/>
        <w:t>соң хаталар өстендә эш оештыру.  Рус телендә аралашучы баланың әлеге хатаны ни өчен ясаганлыгын ачыкларга кирәк. Башлангыч сыйныфлар өчен түбәндәге эш турләрен отышлы булырга тиеш:</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Матур язу күнекмәләре.</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Күчереп язу.</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Күчереп язганны үзтикшерү (партадашының эшен уку да отышлы).</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Сүзләрне иҗекләргә бүлеп язу.</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Төшеп калган хәрефләрне куеп язу.</w:t>
      </w:r>
    </w:p>
    <w:p w:rsidR="009727C5" w:rsidRPr="00132A60" w:rsidRDefault="009727C5" w:rsidP="009727C5">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132A60">
        <w:rPr>
          <w:color w:val="000000"/>
          <w:sz w:val="32"/>
          <w:szCs w:val="32"/>
        </w:rPr>
        <w:t>Сүзләрне күплек санда язу.</w:t>
      </w:r>
    </w:p>
    <w:p w:rsidR="009727C5" w:rsidRPr="00132A60" w:rsidRDefault="009727C5" w:rsidP="009727C5">
      <w:pPr>
        <w:pStyle w:val="a3"/>
        <w:shd w:val="clear" w:color="auto" w:fill="FFFFFF"/>
        <w:spacing w:before="0" w:beforeAutospacing="0" w:after="0" w:afterAutospacing="0" w:line="294" w:lineRule="atLeast"/>
        <w:rPr>
          <w:rFonts w:ascii="Arial" w:hAnsi="Arial" w:cs="Arial"/>
          <w:color w:val="000000"/>
          <w:sz w:val="32"/>
          <w:szCs w:val="32"/>
          <w:lang w:val="tt-RU"/>
        </w:rPr>
      </w:pPr>
    </w:p>
    <w:p w:rsidR="00373485" w:rsidRPr="00132A60" w:rsidRDefault="009727C5" w:rsidP="00373485">
      <w:pPr>
        <w:shd w:val="clear" w:color="auto" w:fill="F9FAFA"/>
        <w:spacing w:after="240" w:line="240" w:lineRule="auto"/>
        <w:rPr>
          <w:color w:val="000000"/>
          <w:sz w:val="32"/>
          <w:szCs w:val="32"/>
          <w:lang w:val="tt-RU"/>
        </w:rPr>
      </w:pPr>
      <w:r w:rsidRPr="00132A60">
        <w:rPr>
          <w:color w:val="000000"/>
          <w:sz w:val="32"/>
          <w:szCs w:val="32"/>
          <w:lang w:val="tt-RU"/>
        </w:rPr>
        <w:t xml:space="preserve">Халыкның телен аның мәдәниятеннән, тарихыннан аерып өйрәнеп булмый.  Шуңа күрә уку материалына  этнографик (Сабантуй бәйрәме, милли ашамлыклар, милли киемнәр) мәгълумәтләр, архитектура һәм мәдәният һәйкәлләре турында материаллар биреп була. Бу темаларны узганда рус халык бәйрәмнәре һәм йолалары белән чагыштырып, охшаш һәм аермалы якларын ачыклап, бәйрәмнәр турында мәгълүматлар биргә мөмкин. </w:t>
      </w:r>
    </w:p>
    <w:p w:rsidR="004B74B4" w:rsidRPr="00132A60" w:rsidRDefault="004B74B4" w:rsidP="004B74B4">
      <w:pPr>
        <w:shd w:val="clear" w:color="auto" w:fill="FFFFFF"/>
        <w:spacing w:after="0" w:line="240" w:lineRule="auto"/>
        <w:ind w:firstLine="710"/>
        <w:jc w:val="both"/>
        <w:rPr>
          <w:rFonts w:ascii="Calibri" w:eastAsia="Times New Roman" w:hAnsi="Calibri" w:cs="Times New Roman"/>
          <w:color w:val="000000"/>
          <w:sz w:val="32"/>
          <w:szCs w:val="32"/>
          <w:lang w:val="tt-RU" w:eastAsia="ru-RU"/>
        </w:rPr>
      </w:pPr>
      <w:r w:rsidRPr="00132A60">
        <w:rPr>
          <w:rFonts w:ascii="Times New Roman" w:eastAsia="Times New Roman" w:hAnsi="Times New Roman" w:cs="Times New Roman"/>
          <w:color w:val="000000"/>
          <w:sz w:val="32"/>
          <w:szCs w:val="32"/>
          <w:lang w:val="tt-RU" w:eastAsia="ru-RU"/>
        </w:rPr>
        <w:t>Дәресне тормыш белән бәйләү, тормышта булган ситауцияләрне күрсәтү, баларны дөньяда бара торган вакыйгалар белән таныштыру- укытучының төп бурычы. Әгәр дә укытучы дәрестәге материалны җиңелдән авырракка, гадидән катлаулыга алып бара икән, укучы теманың авырлыгын да сизми.</w:t>
      </w:r>
    </w:p>
    <w:p w:rsidR="004B74B4" w:rsidRPr="00132A60" w:rsidRDefault="004B74B4" w:rsidP="004B74B4">
      <w:pPr>
        <w:shd w:val="clear" w:color="auto" w:fill="FFFFFF"/>
        <w:spacing w:after="0" w:line="240" w:lineRule="auto"/>
        <w:ind w:firstLine="710"/>
        <w:jc w:val="both"/>
        <w:rPr>
          <w:rFonts w:ascii="Calibri" w:eastAsia="Times New Roman" w:hAnsi="Calibri" w:cs="Times New Roman"/>
          <w:color w:val="000000"/>
          <w:sz w:val="32"/>
          <w:szCs w:val="32"/>
          <w:lang w:val="tt-RU" w:eastAsia="ru-RU"/>
        </w:rPr>
      </w:pPr>
      <w:r w:rsidRPr="00132A60">
        <w:rPr>
          <w:rFonts w:ascii="Times New Roman" w:eastAsia="Times New Roman" w:hAnsi="Times New Roman" w:cs="Times New Roman"/>
          <w:color w:val="000000"/>
          <w:sz w:val="32"/>
          <w:szCs w:val="32"/>
          <w:lang w:val="tt-RU" w:eastAsia="ru-RU"/>
        </w:rPr>
        <w:t>Рус баласына укытучы татар телен  рус теле белән чагыштырып укытса, әлбәттә, укучылар темага тартыла, кызыксына һәм бирелгән тема буенча белем алырга омтыла.</w:t>
      </w:r>
    </w:p>
    <w:p w:rsidR="004B74B4" w:rsidRPr="00132A60" w:rsidRDefault="004B74B4" w:rsidP="00373485">
      <w:pPr>
        <w:shd w:val="clear" w:color="auto" w:fill="F9FAFA"/>
        <w:spacing w:after="240" w:line="240" w:lineRule="auto"/>
        <w:rPr>
          <w:rFonts w:ascii="Segoe UI" w:eastAsia="Times New Roman" w:hAnsi="Segoe UI" w:cs="Segoe UI"/>
          <w:color w:val="000000"/>
          <w:sz w:val="32"/>
          <w:szCs w:val="32"/>
          <w:lang w:val="tt-RU" w:eastAsia="ru-RU"/>
        </w:rPr>
      </w:pPr>
    </w:p>
    <w:p w:rsidR="004B74B4" w:rsidRPr="009515BE" w:rsidRDefault="004B74B4" w:rsidP="00373485">
      <w:pPr>
        <w:shd w:val="clear" w:color="auto" w:fill="F9FAFA"/>
        <w:spacing w:after="240" w:line="240" w:lineRule="auto"/>
        <w:rPr>
          <w:rFonts w:ascii="Segoe UI" w:eastAsia="Times New Roman" w:hAnsi="Segoe UI" w:cs="Segoe UI"/>
          <w:color w:val="000000"/>
          <w:sz w:val="36"/>
          <w:szCs w:val="36"/>
          <w:lang w:val="tt-RU" w:eastAsia="ru-RU"/>
        </w:rPr>
      </w:pPr>
      <w:r w:rsidRPr="00132A60">
        <w:rPr>
          <w:sz w:val="32"/>
          <w:szCs w:val="32"/>
          <w:lang w:val="tt-RU"/>
        </w:rPr>
        <w:t xml:space="preserve">Татар теленә өйрәтү, </w:t>
      </w:r>
      <w:r w:rsidR="009515BE" w:rsidRPr="00132A60">
        <w:rPr>
          <w:sz w:val="32"/>
          <w:szCs w:val="32"/>
          <w:lang w:val="tt-RU"/>
        </w:rPr>
        <w:t>нинди генә технология куллансак  т</w:t>
      </w:r>
      <w:r w:rsidRPr="00132A60">
        <w:rPr>
          <w:sz w:val="32"/>
          <w:szCs w:val="32"/>
          <w:lang w:val="tt-RU"/>
        </w:rPr>
        <w:t>а, татар мәдәниятенә, тарихына хөрмәтле караш формалаштыру; табигать, халык, культура, дин , толерантлык формалаштыру белән берлектә барырга тиеш.</w:t>
      </w:r>
    </w:p>
    <w:sectPr w:rsidR="004B74B4" w:rsidRPr="009515BE" w:rsidSect="00780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59C1"/>
    <w:multiLevelType w:val="multilevel"/>
    <w:tmpl w:val="A940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3485"/>
    <w:rsid w:val="000040BB"/>
    <w:rsid w:val="00015974"/>
    <w:rsid w:val="000972E5"/>
    <w:rsid w:val="00132A60"/>
    <w:rsid w:val="00325954"/>
    <w:rsid w:val="00373485"/>
    <w:rsid w:val="004B74B4"/>
    <w:rsid w:val="004D5397"/>
    <w:rsid w:val="00596A4C"/>
    <w:rsid w:val="00780FE8"/>
    <w:rsid w:val="009515BE"/>
    <w:rsid w:val="009727C5"/>
    <w:rsid w:val="00A26FEB"/>
    <w:rsid w:val="00C27EDC"/>
    <w:rsid w:val="00D41DA3"/>
    <w:rsid w:val="00DC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3485"/>
    <w:rPr>
      <w:color w:val="0000FF"/>
      <w:u w:val="single"/>
    </w:rPr>
  </w:style>
  <w:style w:type="character" w:customStyle="1" w:styleId="c1">
    <w:name w:val="c1"/>
    <w:basedOn w:val="a0"/>
    <w:rsid w:val="004B74B4"/>
  </w:style>
  <w:style w:type="character" w:customStyle="1" w:styleId="c4">
    <w:name w:val="c4"/>
    <w:basedOn w:val="a0"/>
    <w:rsid w:val="004B74B4"/>
  </w:style>
</w:styles>
</file>

<file path=word/webSettings.xml><?xml version="1.0" encoding="utf-8"?>
<w:webSettings xmlns:r="http://schemas.openxmlformats.org/officeDocument/2006/relationships" xmlns:w="http://schemas.openxmlformats.org/wordprocessingml/2006/main">
  <w:divs>
    <w:div w:id="66654502">
      <w:bodyDiv w:val="1"/>
      <w:marLeft w:val="0"/>
      <w:marRight w:val="0"/>
      <w:marTop w:val="0"/>
      <w:marBottom w:val="0"/>
      <w:divBdr>
        <w:top w:val="none" w:sz="0" w:space="0" w:color="auto"/>
        <w:left w:val="none" w:sz="0" w:space="0" w:color="auto"/>
        <w:bottom w:val="none" w:sz="0" w:space="0" w:color="auto"/>
        <w:right w:val="none" w:sz="0" w:space="0" w:color="auto"/>
      </w:divBdr>
      <w:divsChild>
        <w:div w:id="435755820">
          <w:marLeft w:val="561"/>
          <w:marRight w:val="561"/>
          <w:marTop w:val="120"/>
          <w:marBottom w:val="120"/>
          <w:divBdr>
            <w:top w:val="dashed" w:sz="6" w:space="4" w:color="787878"/>
            <w:left w:val="dashed" w:sz="6" w:space="4" w:color="787878"/>
            <w:bottom w:val="dashed" w:sz="6" w:space="4" w:color="787878"/>
            <w:right w:val="dashed" w:sz="6" w:space="4" w:color="787878"/>
          </w:divBdr>
        </w:div>
      </w:divsChild>
    </w:div>
    <w:div w:id="835418315">
      <w:bodyDiv w:val="1"/>
      <w:marLeft w:val="0"/>
      <w:marRight w:val="0"/>
      <w:marTop w:val="0"/>
      <w:marBottom w:val="0"/>
      <w:divBdr>
        <w:top w:val="none" w:sz="0" w:space="0" w:color="auto"/>
        <w:left w:val="none" w:sz="0" w:space="0" w:color="auto"/>
        <w:bottom w:val="none" w:sz="0" w:space="0" w:color="auto"/>
        <w:right w:val="none" w:sz="0" w:space="0" w:color="auto"/>
      </w:divBdr>
    </w:div>
    <w:div w:id="1204636719">
      <w:bodyDiv w:val="1"/>
      <w:marLeft w:val="0"/>
      <w:marRight w:val="0"/>
      <w:marTop w:val="0"/>
      <w:marBottom w:val="0"/>
      <w:divBdr>
        <w:top w:val="none" w:sz="0" w:space="0" w:color="auto"/>
        <w:left w:val="none" w:sz="0" w:space="0" w:color="auto"/>
        <w:bottom w:val="none" w:sz="0" w:space="0" w:color="auto"/>
        <w:right w:val="none" w:sz="0" w:space="0" w:color="auto"/>
      </w:divBdr>
    </w:div>
    <w:div w:id="1578589595">
      <w:bodyDiv w:val="1"/>
      <w:marLeft w:val="0"/>
      <w:marRight w:val="0"/>
      <w:marTop w:val="0"/>
      <w:marBottom w:val="0"/>
      <w:divBdr>
        <w:top w:val="none" w:sz="0" w:space="0" w:color="auto"/>
        <w:left w:val="none" w:sz="0" w:space="0" w:color="auto"/>
        <w:bottom w:val="none" w:sz="0" w:space="0" w:color="auto"/>
        <w:right w:val="none" w:sz="0" w:space="0" w:color="auto"/>
      </w:divBdr>
      <w:divsChild>
        <w:div w:id="318535925">
          <w:marLeft w:val="0"/>
          <w:marRight w:val="0"/>
          <w:marTop w:val="420"/>
          <w:marBottom w:val="570"/>
          <w:divBdr>
            <w:top w:val="single" w:sz="6" w:space="21" w:color="C8E2EC"/>
            <w:left w:val="none" w:sz="0" w:space="0" w:color="auto"/>
            <w:bottom w:val="none" w:sz="0" w:space="0" w:color="auto"/>
            <w:right w:val="none" w:sz="0" w:space="0" w:color="auto"/>
          </w:divBdr>
          <w:divsChild>
            <w:div w:id="1265765437">
              <w:marLeft w:val="0"/>
              <w:marRight w:val="0"/>
              <w:marTop w:val="0"/>
              <w:marBottom w:val="0"/>
              <w:divBdr>
                <w:top w:val="single" w:sz="6" w:space="21" w:color="C8E2EC"/>
                <w:left w:val="single" w:sz="6" w:space="21" w:color="C8E2EC"/>
                <w:bottom w:val="single" w:sz="6" w:space="21" w:color="C8E2EC"/>
                <w:right w:val="single" w:sz="6" w:space="21" w:color="C8E2EC"/>
              </w:divBdr>
              <w:divsChild>
                <w:div w:id="1640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5526">
          <w:marLeft w:val="-720"/>
          <w:marRight w:val="-720"/>
          <w:marTop w:val="570"/>
          <w:marBottom w:val="0"/>
          <w:divBdr>
            <w:top w:val="none" w:sz="0" w:space="0" w:color="auto"/>
            <w:left w:val="none" w:sz="0" w:space="0" w:color="auto"/>
            <w:bottom w:val="none" w:sz="0" w:space="0" w:color="auto"/>
            <w:right w:val="none" w:sz="0" w:space="0" w:color="auto"/>
          </w:divBdr>
        </w:div>
        <w:div w:id="1302538719">
          <w:marLeft w:val="-570"/>
          <w:marRight w:val="-570"/>
          <w:marTop w:val="570"/>
          <w:marBottom w:val="5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C042-83A6-479B-85D0-D590B2F0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12</cp:revision>
  <dcterms:created xsi:type="dcterms:W3CDTF">2019-08-14T08:59:00Z</dcterms:created>
  <dcterms:modified xsi:type="dcterms:W3CDTF">2019-08-22T07:44:00Z</dcterms:modified>
</cp:coreProperties>
</file>