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AB" w:rsidRDefault="005976AB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26935" w:rsidRDefault="00026935" w:rsidP="00026935">
      <w:pPr>
        <w:pStyle w:val="a7"/>
      </w:pPr>
      <w:r>
        <w:rPr>
          <w:rFonts w:ascii="Verdana" w:hAnsi="Verdana"/>
          <w:color w:val="053F5E"/>
          <w:sz w:val="20"/>
          <w:szCs w:val="20"/>
          <w:shd w:val="clear" w:color="auto" w:fill="FFFFFF"/>
        </w:rPr>
        <w:t xml:space="preserve">Муниципальное бюджетное дошкольное образовательное учреждение «Детский сад № 187 </w:t>
      </w:r>
      <w:proofErr w:type="spellStart"/>
      <w:r>
        <w:rPr>
          <w:rFonts w:ascii="Verdana" w:hAnsi="Verdana"/>
          <w:color w:val="053F5E"/>
          <w:sz w:val="20"/>
          <w:szCs w:val="20"/>
          <w:shd w:val="clear" w:color="auto" w:fill="FFFFFF"/>
        </w:rPr>
        <w:t>общеразвивающего</w:t>
      </w:r>
      <w:proofErr w:type="spellEnd"/>
      <w:r>
        <w:rPr>
          <w:rFonts w:ascii="Verdana" w:hAnsi="Verdana"/>
          <w:color w:val="053F5E"/>
          <w:sz w:val="20"/>
          <w:szCs w:val="20"/>
          <w:shd w:val="clear" w:color="auto" w:fill="FFFFFF"/>
        </w:rPr>
        <w:t xml:space="preserve"> вида с приоритетным осуществлением деятельности по физическому направлению развития детей»</w:t>
      </w:r>
      <w:r>
        <w:t xml:space="preserve">       </w:t>
      </w: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  <w:r>
        <w:t xml:space="preserve">    </w:t>
      </w: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</w:p>
    <w:p w:rsidR="00026935" w:rsidRDefault="00026935" w:rsidP="00026935">
      <w:pPr>
        <w:pStyle w:val="a7"/>
      </w:pPr>
      <w:r>
        <w:t xml:space="preserve"> </w:t>
      </w: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Мастер класс по коммуникативным играм для дошкольников для педагогов и воспитателей ДОУ</w:t>
      </w: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026935" w:rsidRDefault="00026935" w:rsidP="00026935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Подготовила воспитатель высшей категории </w:t>
      </w:r>
      <w:proofErr w:type="spellStart"/>
      <w:r>
        <w:rPr>
          <w:sz w:val="24"/>
          <w:szCs w:val="24"/>
        </w:rPr>
        <w:t>Кропп</w:t>
      </w:r>
      <w:proofErr w:type="spellEnd"/>
      <w:r>
        <w:rPr>
          <w:sz w:val="24"/>
          <w:szCs w:val="24"/>
        </w:rPr>
        <w:t xml:space="preserve"> Елена Владимировна   МБДОУ №187       </w:t>
      </w: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  <w:jc w:val="center"/>
        <w:rPr>
          <w:sz w:val="24"/>
          <w:szCs w:val="24"/>
        </w:rPr>
      </w:pPr>
    </w:p>
    <w:p w:rsidR="00026935" w:rsidRDefault="00026935" w:rsidP="0002693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Красноярск 2019</w:t>
      </w:r>
    </w:p>
    <w:p w:rsidR="00026935" w:rsidRDefault="00026935" w:rsidP="00026935">
      <w:pPr>
        <w:pStyle w:val="a7"/>
        <w:rPr>
          <w:sz w:val="24"/>
          <w:szCs w:val="24"/>
        </w:rPr>
      </w:pPr>
    </w:p>
    <w:p w:rsidR="00026935" w:rsidRDefault="00026935" w:rsidP="00026935">
      <w:pPr>
        <w:pStyle w:val="a7"/>
      </w:pPr>
      <w:r>
        <w:lastRenderedPageBreak/>
        <w:t xml:space="preserve">                </w:t>
      </w:r>
    </w:p>
    <w:p w:rsidR="00026935" w:rsidRDefault="00026935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</w:t>
      </w:r>
    </w:p>
    <w:p w:rsidR="00C135B2" w:rsidRDefault="00C135B2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Мастер класс </w:t>
      </w:r>
      <w:r w:rsidR="006F27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коммуникативным играм для дошкольников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педагогов и воспитателей ДОУ</w:t>
      </w:r>
    </w:p>
    <w:p w:rsidR="00C135B2" w:rsidRDefault="00C135B2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Коммуникативные игры для развития общения детей, установление контакта.</w:t>
      </w:r>
    </w:p>
    <w:p w:rsidR="009F571A" w:rsidRPr="009F571A" w:rsidRDefault="009F571A" w:rsidP="009F57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вид игр помогает развивать коммуникативные навыки и умение разрешать конфликты. Развить умение вступать в разговор, обмениваться чувствами, переживаниями, эмоционально и содержательно выражать свои мысли, используя мимику и жесты.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«Давай дружить»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Цели:</w:t>
      </w: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коммуникативных навыков и умения разрешать конфликты; формирование умения вступать в разговор, обмениваться чувствами, переживаниями, эмоционально и содержательно выражать свои мысли, используя мимику и жесты.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Придя с прогулки, воспитатель сообщает детям, что два мальчика поссорились на улице. Приглашает противников присесть друг против </w:t>
      </w:r>
      <w:proofErr w:type="gramStart"/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друга</w:t>
      </w:r>
      <w:proofErr w:type="gramEnd"/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выяснить причину раздора и найти путь мирного решения проблемы. Эта игра используется и при обсуждении «Как поделить игрушку».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«Яблочко настроения»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Формирование умения выражать свои эмоции с помощью мимики и жестов; воспитание эмоциональной отзывчивости.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Детям предлагается рассмотреть «яблочки настроения», после этого каждый ребёнок выбирает понравившееся ему «яблочко» и передаёт жестами и мимикой те эмоции, которые изображены на нём.</w:t>
      </w:r>
    </w:p>
    <w:p w:rsidR="009F571A" w:rsidRPr="009F571A" w:rsidRDefault="009F571A" w:rsidP="009F57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 дети отгадывают.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«Серебряный колокольчик»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позитивного взаимодействия в детском коллективе; освоение детьми передачи эмоций радости, удивления.</w:t>
      </w:r>
    </w:p>
    <w:p w:rsid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Воспитатель: Ребята, посмотрите в окно, зима пришла? Мороз звенит в серебряный колокольчик и весело говорит: «Зима пришла!» мороз подарил мне этот колокольчик, чтобы я и вам сообщила эту радостную весть, а вы передали бы друг другу. Но обязательно позвоните в колокольчик с улыбкой и радостно скажите своему соседу: «Зима пришла!». Так, передавайте друг другу колокольчик, пока он не вернётся к ведущему.</w:t>
      </w:r>
    </w:p>
    <w:p w:rsidR="009F571A" w:rsidRPr="009F571A" w:rsidRDefault="009F571A" w:rsidP="009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«Пожалей котёнка»</w:t>
      </w:r>
    </w:p>
    <w:p w:rsidR="009F571A" w:rsidRP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коммуникативного общения; воспитание эмоциональной отзывчивости.</w:t>
      </w:r>
    </w:p>
    <w:p w:rsidR="009F571A" w:rsidRDefault="009F571A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571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Ход:</w:t>
      </w:r>
      <w:r w:rsidRPr="009F57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Появление игрового персонажа Котёнка, который плачет и рассказывает, как ему плохо, оттого, что его бросила хозяйка. Обсуждение с детьми, как можно помочь котёнку, как его пожалеть. Детям предлагаются речевые формы высказываний, как можно обратиться к котёнку, пожалеть его. Затем дети по очереди жалеют котёнка.</w:t>
      </w:r>
    </w:p>
    <w:p w:rsidR="00C135B2" w:rsidRDefault="00C135B2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Коммуникативные игры с движениями (подвижные коммуникативные игры).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Этот вид игр учит детей внимательно слушать, соотносить движения с музыкой или словами, двигаться слаженно, синхронно, помогают достигать согласованности и взаимодействия в коллективе.</w:t>
      </w: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«Весёлый паровозик»</w:t>
      </w: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сплочённости группы детей, умения сообща преодолевать препятствия. Активизация словарного запаса (называние определений).</w:t>
      </w: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Ведущий является «паровозиком», который должен составить поезд из детей. Ребятам отводится роль «вагончиков». «Паровозик» поочередно подъезжает к каждому из «вагончиков» и знакомится с ним. При назывании имени можно попросить ребят придумать для себя одно хорошее слово, например: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Я веселый паровозик Лена, а ты кто?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А я красивый вагончик Саша.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Поехали дальше вместе.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Поехали.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едут за следующим «вагончиком», и так до тех пор, пока не соберется целый веселый поезд. Затем дети встают друг за другом и держат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стоящего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впереди за пояс. В таком положении они преодолевают различные препятствия: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Подняться и сойти со стула («Нужно переехать через горы»).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Проползти под столом («Въехали в тоннель»).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Пробраться через «дремучий лес».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Тихо-тихо проехать по «заколдованному лесу», чтобы «не попасть в лапы диких животных».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протяжении всего упражнения дети не должны отцепляться от своего партнера. Поезд, который прибудет к финишу в полном составе, награждается («Паровозик и вагончики были очень внимательными, заботились друг о друге и поэтому никого не потеряли в пути»).</w:t>
      </w: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«Зимой во дворе»</w:t>
      </w: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Развитие коммуникативных навыков; формирование умения слушать, соотносить движения со словами.</w:t>
      </w:r>
    </w:p>
    <w:p w:rsidR="00C135B2" w:rsidRDefault="00C135B2" w:rsidP="00C13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Ход: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 произношение слов выполняются движения. Вышли дети зимой во двор гулять, стали строить снежную крепость.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Катим, катим снежный ком,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(Руками изображать процесс изготовления снежного кома).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строить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(Ставить один кулачок на другой: правый на левый, затем левый на правый, вновь правый на левый, и на конец левый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правый.)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Снежный дом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(Сложить ладони над головой под углом одна к другой, изображая крышу.)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Интересно, у кого снежный ком самый большой? У меня вот такой.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(Крепко сжать губы и надуть щеки воздухом.)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весело играть, Снежки лепить, снежки бросать.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(Совершать ладонями движения, как при лепке снежков, а затем бросать «снежки».)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смеялись, мы играли, Ну а ручки замерзали —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(Протянуть ладони вперед.)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ручки пожалеть,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ручки нам погреть.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(Быстро потереть ладони одна о другую, а затем поднести их к лицу и выдохнуть со звуком.)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погода ухудшается, Тучи темные надвигаются. Подул холодный зимний ветер.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(Поднести ладонь к губам и выполнить упражнение «Улыбка», ладонь ощутит холодную струю воздуха.)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снегопад,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Хлопья снежные летят.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Ветер дует, снег валит,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домой идти велит.</w:t>
      </w:r>
    </w:p>
    <w:p w:rsidR="00C135B2" w:rsidRDefault="00C135B2" w:rsidP="00C135B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Рефлексия по желанию.</w:t>
      </w:r>
    </w:p>
    <w:p w:rsidR="00C135B2" w:rsidRPr="009F571A" w:rsidRDefault="00C135B2" w:rsidP="009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A5D53" w:rsidRDefault="008A5D53"/>
    <w:sectPr w:rsidR="008A5D53" w:rsidSect="008A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1A"/>
    <w:rsid w:val="00026935"/>
    <w:rsid w:val="005976AB"/>
    <w:rsid w:val="0061520D"/>
    <w:rsid w:val="006F275F"/>
    <w:rsid w:val="00861065"/>
    <w:rsid w:val="008A5D53"/>
    <w:rsid w:val="009F571A"/>
    <w:rsid w:val="00C135B2"/>
    <w:rsid w:val="00C4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71A"/>
    <w:rPr>
      <w:b/>
      <w:bCs/>
    </w:rPr>
  </w:style>
  <w:style w:type="character" w:customStyle="1" w:styleId="apple-converted-space">
    <w:name w:val="apple-converted-space"/>
    <w:basedOn w:val="a0"/>
    <w:rsid w:val="009F571A"/>
  </w:style>
  <w:style w:type="paragraph" w:styleId="a5">
    <w:name w:val="Balloon Text"/>
    <w:basedOn w:val="a"/>
    <w:link w:val="a6"/>
    <w:uiPriority w:val="99"/>
    <w:semiHidden/>
    <w:unhideWhenUsed/>
    <w:rsid w:val="009F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71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269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2017-06-04T10:35:00Z</dcterms:created>
  <dcterms:modified xsi:type="dcterms:W3CDTF">2019-04-15T14:51:00Z</dcterms:modified>
</cp:coreProperties>
</file>