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67" w:rsidRPr="006F42D2" w:rsidRDefault="00587867" w:rsidP="005C335C">
      <w:pPr>
        <w:spacing w:line="360" w:lineRule="auto"/>
        <w:ind w:left="-567" w:right="-1" w:firstLine="567"/>
        <w:jc w:val="both"/>
        <w:rPr>
          <w:rFonts w:ascii="Times New Roman" w:hAnsi="Times New Roman" w:cs="Times New Roman"/>
          <w:b/>
          <w:sz w:val="28"/>
        </w:rPr>
      </w:pPr>
      <w:r w:rsidRPr="006F42D2">
        <w:rPr>
          <w:rFonts w:ascii="Times New Roman" w:hAnsi="Times New Roman" w:cs="Times New Roman"/>
          <w:b/>
          <w:sz w:val="28"/>
        </w:rPr>
        <w:t>Формирование духовно-нравственных ценностей обучающихся педагогических специальностей средствами изобразительного искусства</w:t>
      </w:r>
    </w:p>
    <w:p w:rsidR="00587867" w:rsidRDefault="00587867" w:rsidP="005C335C">
      <w:pPr>
        <w:spacing w:after="0" w:line="360" w:lineRule="auto"/>
        <w:ind w:left="-567" w:right="-1"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Т.И.Иванова, преподаватель спец</w:t>
      </w:r>
      <w:proofErr w:type="gramStart"/>
      <w:r>
        <w:rPr>
          <w:rFonts w:ascii="Times New Roman" w:hAnsi="Times New Roman" w:cs="Times New Roman"/>
          <w:sz w:val="28"/>
        </w:rPr>
        <w:t>.д</w:t>
      </w:r>
      <w:proofErr w:type="gramEnd"/>
      <w:r>
        <w:rPr>
          <w:rFonts w:ascii="Times New Roman" w:hAnsi="Times New Roman" w:cs="Times New Roman"/>
          <w:sz w:val="28"/>
        </w:rPr>
        <w:t>исциплин</w:t>
      </w:r>
    </w:p>
    <w:p w:rsidR="00587867" w:rsidRDefault="00587867" w:rsidP="005C335C">
      <w:pPr>
        <w:spacing w:after="0" w:line="360" w:lineRule="auto"/>
        <w:ind w:left="-567" w:right="-1"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ГАПОУ «Городецкий Губернский колледж»</w:t>
      </w:r>
    </w:p>
    <w:p w:rsidR="0078237D" w:rsidRDefault="009169A8" w:rsidP="005C335C">
      <w:pPr>
        <w:spacing w:line="360" w:lineRule="auto"/>
        <w:ind w:left="-567" w:right="-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век величайшего научно-технического прорыва, непреодолимого роста индустриальной цивилизации, остро стоит вопрос о развитии духовной культуры общества на современном этапе истории. В связи с этим возникает необходимость обращения к искусству, как к одному из важнейших средств раскрытия духовного, нравственного потенциала личности, а также обеспечения гармоничного всестороннего развития, как человека в частности, так и формирование общей культуры в целом.</w:t>
      </w:r>
    </w:p>
    <w:p w:rsidR="009169A8" w:rsidRPr="009169A8" w:rsidRDefault="00757DA7" w:rsidP="005C335C">
      <w:pPr>
        <w:spacing w:line="360" w:lineRule="auto"/>
        <w:ind w:left="3828" w:right="-143" w:firstLine="567"/>
        <w:jc w:val="right"/>
        <w:rPr>
          <w:rFonts w:ascii="Times New Roman" w:hAnsi="Times New Roman" w:cs="Times New Roman"/>
          <w:i/>
          <w:sz w:val="28"/>
        </w:rPr>
      </w:pPr>
      <w:r w:rsidRPr="009169A8">
        <w:rPr>
          <w:rFonts w:ascii="Times New Roman" w:hAnsi="Times New Roman" w:cs="Times New Roman"/>
          <w:i/>
          <w:sz w:val="28"/>
        </w:rPr>
        <w:t xml:space="preserve"> </w:t>
      </w:r>
      <w:r w:rsidR="009169A8" w:rsidRPr="009169A8">
        <w:rPr>
          <w:rFonts w:ascii="Times New Roman" w:hAnsi="Times New Roman" w:cs="Times New Roman"/>
          <w:i/>
          <w:sz w:val="28"/>
        </w:rPr>
        <w:t>«Чтобы воспитать человека</w:t>
      </w:r>
      <w:r w:rsidR="009169A8" w:rsidRPr="009169A8">
        <w:rPr>
          <w:rFonts w:ascii="Times New Roman" w:hAnsi="Times New Roman" w:cs="Times New Roman"/>
          <w:i/>
          <w:sz w:val="28"/>
        </w:rPr>
        <w:br/>
        <w:t>думающим и чувствующим</w:t>
      </w:r>
      <w:r w:rsidR="009169A8" w:rsidRPr="009169A8">
        <w:rPr>
          <w:rFonts w:ascii="Times New Roman" w:hAnsi="Times New Roman" w:cs="Times New Roman"/>
          <w:i/>
          <w:sz w:val="28"/>
        </w:rPr>
        <w:br/>
        <w:t>его следует, прежде всего,</w:t>
      </w:r>
      <w:r w:rsidR="009169A8" w:rsidRPr="009169A8">
        <w:rPr>
          <w:rFonts w:ascii="Times New Roman" w:hAnsi="Times New Roman" w:cs="Times New Roman"/>
          <w:i/>
          <w:sz w:val="28"/>
        </w:rPr>
        <w:br/>
        <w:t>воспитать эстетикой»</w:t>
      </w:r>
    </w:p>
    <w:p w:rsidR="009169A8" w:rsidRDefault="009169A8" w:rsidP="005C335C">
      <w:pPr>
        <w:spacing w:line="360" w:lineRule="auto"/>
        <w:ind w:left="3828" w:right="-143"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Фридрих Шиллер</w:t>
      </w:r>
    </w:p>
    <w:p w:rsidR="009169A8" w:rsidRDefault="009169A8" w:rsidP="005C335C">
      <w:pPr>
        <w:spacing w:line="360" w:lineRule="auto"/>
        <w:ind w:left="-567" w:right="-14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Среди принципов государственной политики в области образования, определенных Законом Российской Федерации «Об образовании» (Закон РФ от 10.07.1992 №3266-1 (ред. от 12.11.2012)) – выделяет принципы гуманистического характера образования, где приоритетом является общечеловеческие ценности, жизнь и здоровье человека, свободное развитие личности: воспитания гражданственности, трудолюбия, </w:t>
      </w:r>
      <w:r w:rsidR="004B0890">
        <w:rPr>
          <w:rFonts w:ascii="Times New Roman" w:hAnsi="Times New Roman" w:cs="Times New Roman"/>
          <w:sz w:val="28"/>
        </w:rPr>
        <w:t xml:space="preserve">уважение к нравам и свободам человека, к окружающей природе, любви к Родине, семье; защита и развитие национальных культур, региональных культурных традиций в условиях многонационального государства. Претворение в жизнь этих принципов направлено на достижение высокого уровня духовной культуры </w:t>
      </w:r>
      <w:r w:rsidR="004B0890" w:rsidRPr="004B0890">
        <w:rPr>
          <w:rFonts w:ascii="Times New Roman" w:hAnsi="Times New Roman" w:cs="Times New Roman"/>
          <w:b/>
          <w:sz w:val="28"/>
          <w:u w:val="single"/>
        </w:rPr>
        <w:t>творческого и эстетического</w:t>
      </w:r>
      <w:r w:rsidR="004B0890">
        <w:rPr>
          <w:rFonts w:ascii="Times New Roman" w:hAnsi="Times New Roman" w:cs="Times New Roman"/>
          <w:sz w:val="28"/>
        </w:rPr>
        <w:t xml:space="preserve"> развития личности.</w:t>
      </w:r>
    </w:p>
    <w:p w:rsidR="004B0890" w:rsidRDefault="004B0890" w:rsidP="005C335C">
      <w:pPr>
        <w:spacing w:line="360" w:lineRule="auto"/>
        <w:ind w:left="-567" w:right="-14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Являясь частью общей системы воспитания, эстетическое воспитание, воздействуя на человека всеми значимыми явлениями и предметами окружающего мира, формирует сознание человека его чувства, духовно-нравственные качества, расширяет знания о мире, обществе и природе, обуславливает отношение к действительности и искусству, активизируя творческие возможности, способности и потребности человека.</w:t>
      </w:r>
    </w:p>
    <w:p w:rsidR="004B0890" w:rsidRDefault="00A3362A" w:rsidP="005C335C">
      <w:pPr>
        <w:spacing w:line="360" w:lineRule="auto"/>
        <w:ind w:left="-567" w:right="-14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Первоочередной задачей каждого педагога, работающего с молодежью в СПО, является – формирование профессиональных и личностных ценностных приоритетов; открытие в каждом студенте творца, постановка его на путь самобытно – творческого, интеллектуально – полнокровного труда.</w:t>
      </w:r>
    </w:p>
    <w:p w:rsidR="004B0890" w:rsidRDefault="004B0890" w:rsidP="005C335C">
      <w:pPr>
        <w:spacing w:line="360" w:lineRule="auto"/>
        <w:ind w:left="-567" w:right="-14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Процесс формирования – это процесс создания </w:t>
      </w:r>
      <w:r w:rsidR="00DA5804">
        <w:rPr>
          <w:rFonts w:ascii="Times New Roman" w:hAnsi="Times New Roman" w:cs="Times New Roman"/>
          <w:sz w:val="28"/>
        </w:rPr>
        <w:t>условий,</w:t>
      </w:r>
      <w:r w:rsidR="00A3362A">
        <w:rPr>
          <w:rFonts w:ascii="Times New Roman" w:hAnsi="Times New Roman" w:cs="Times New Roman"/>
          <w:sz w:val="28"/>
        </w:rPr>
        <w:t xml:space="preserve"> т. е.  </w:t>
      </w:r>
      <w:r w:rsidR="00DA5804">
        <w:rPr>
          <w:rFonts w:ascii="Times New Roman" w:hAnsi="Times New Roman" w:cs="Times New Roman"/>
          <w:sz w:val="28"/>
        </w:rPr>
        <w:t>процесс овладение</w:t>
      </w:r>
      <w:r>
        <w:rPr>
          <w:rFonts w:ascii="Times New Roman" w:hAnsi="Times New Roman" w:cs="Times New Roman"/>
          <w:sz w:val="28"/>
        </w:rPr>
        <w:t xml:space="preserve"> культурой</w:t>
      </w:r>
    </w:p>
    <w:p w:rsidR="004B0890" w:rsidRDefault="004B0890" w:rsidP="005C335C">
      <w:pPr>
        <w:spacing w:line="360" w:lineRule="auto"/>
        <w:ind w:left="-567" w:right="-14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Общение с искусством – одно из наиболее эффективных условий, которое рассматривается как:</w:t>
      </w:r>
    </w:p>
    <w:p w:rsidR="004B0890" w:rsidRDefault="00A3362A" w:rsidP="005C335C">
      <w:pPr>
        <w:pStyle w:val="a3"/>
        <w:numPr>
          <w:ilvl w:val="0"/>
          <w:numId w:val="1"/>
        </w:numPr>
        <w:spacing w:line="360" w:lineRule="auto"/>
        <w:ind w:right="-14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4B0890">
        <w:rPr>
          <w:rFonts w:ascii="Times New Roman" w:hAnsi="Times New Roman" w:cs="Times New Roman"/>
          <w:sz w:val="28"/>
        </w:rPr>
        <w:t xml:space="preserve">уховное единство в </w:t>
      </w:r>
      <w:r>
        <w:rPr>
          <w:rFonts w:ascii="Times New Roman" w:hAnsi="Times New Roman" w:cs="Times New Roman"/>
          <w:sz w:val="28"/>
        </w:rPr>
        <w:t>со</w:t>
      </w:r>
      <w:r w:rsidR="004B0890">
        <w:rPr>
          <w:rFonts w:ascii="Times New Roman" w:hAnsi="Times New Roman" w:cs="Times New Roman"/>
          <w:sz w:val="28"/>
        </w:rPr>
        <w:t>бытийной общности студента и преподавателя</w:t>
      </w:r>
    </w:p>
    <w:p w:rsidR="004B0890" w:rsidRDefault="00A3362A" w:rsidP="005C335C">
      <w:pPr>
        <w:pStyle w:val="a3"/>
        <w:numPr>
          <w:ilvl w:val="0"/>
          <w:numId w:val="1"/>
        </w:numPr>
        <w:spacing w:line="360" w:lineRule="auto"/>
        <w:ind w:right="-14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4B0890">
        <w:rPr>
          <w:rFonts w:ascii="Times New Roman" w:hAnsi="Times New Roman" w:cs="Times New Roman"/>
          <w:sz w:val="28"/>
        </w:rPr>
        <w:t>оздание творческой атмосферы</w:t>
      </w:r>
    </w:p>
    <w:p w:rsidR="00507740" w:rsidRDefault="00A3362A" w:rsidP="005C335C">
      <w:pPr>
        <w:pStyle w:val="a3"/>
        <w:numPr>
          <w:ilvl w:val="0"/>
          <w:numId w:val="1"/>
        </w:numPr>
        <w:spacing w:line="360" w:lineRule="auto"/>
        <w:ind w:right="-14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507740">
        <w:rPr>
          <w:rFonts w:ascii="Times New Roman" w:hAnsi="Times New Roman" w:cs="Times New Roman"/>
          <w:sz w:val="28"/>
        </w:rPr>
        <w:t>оздание проек</w:t>
      </w:r>
      <w:r>
        <w:rPr>
          <w:rFonts w:ascii="Times New Roman" w:hAnsi="Times New Roman" w:cs="Times New Roman"/>
          <w:sz w:val="28"/>
        </w:rPr>
        <w:t>тов, конкретных изделий и другие виды работ.</w:t>
      </w:r>
    </w:p>
    <w:p w:rsidR="00786EFA" w:rsidRPr="00786EFA" w:rsidRDefault="00786EFA" w:rsidP="005C335C">
      <w:pPr>
        <w:spacing w:line="360" w:lineRule="auto"/>
        <w:ind w:left="-567" w:right="-143" w:firstLine="567"/>
        <w:jc w:val="both"/>
        <w:rPr>
          <w:rFonts w:ascii="Times New Roman" w:hAnsi="Times New Roman" w:cs="Times New Roman"/>
          <w:sz w:val="28"/>
        </w:rPr>
      </w:pPr>
      <w:r w:rsidRPr="00786EFA">
        <w:rPr>
          <w:rFonts w:ascii="Times New Roman" w:hAnsi="Times New Roman" w:cs="Times New Roman"/>
          <w:sz w:val="28"/>
        </w:rPr>
        <w:t>Были определены следующие направления работы:</w:t>
      </w:r>
    </w:p>
    <w:p w:rsidR="00786EFA" w:rsidRDefault="00786EFA" w:rsidP="005C335C">
      <w:pPr>
        <w:pStyle w:val="a3"/>
        <w:numPr>
          <w:ilvl w:val="0"/>
          <w:numId w:val="2"/>
        </w:numPr>
        <w:spacing w:line="360" w:lineRule="auto"/>
        <w:ind w:left="-142" w:right="-143" w:firstLine="567"/>
        <w:jc w:val="both"/>
        <w:rPr>
          <w:rFonts w:ascii="Times New Roman" w:hAnsi="Times New Roman" w:cs="Times New Roman"/>
          <w:sz w:val="28"/>
        </w:rPr>
      </w:pPr>
      <w:r w:rsidRPr="00786EFA">
        <w:rPr>
          <w:rFonts w:ascii="Times New Roman" w:hAnsi="Times New Roman" w:cs="Times New Roman"/>
          <w:i/>
          <w:sz w:val="28"/>
        </w:rPr>
        <w:t>саморазвитие личности студента через создание индивидуального образовательного пространства и раскрытие творческих способностей средствами изобразительного искусства,</w:t>
      </w:r>
      <w:r>
        <w:rPr>
          <w:rFonts w:ascii="Times New Roman" w:hAnsi="Times New Roman" w:cs="Times New Roman"/>
          <w:sz w:val="28"/>
        </w:rPr>
        <w:t xml:space="preserve"> которое реализуется через проведение:</w:t>
      </w:r>
    </w:p>
    <w:p w:rsidR="00786EFA" w:rsidRDefault="00786EFA" w:rsidP="005C335C">
      <w:pPr>
        <w:pStyle w:val="a3"/>
        <w:numPr>
          <w:ilvl w:val="0"/>
          <w:numId w:val="3"/>
        </w:numPr>
        <w:spacing w:line="360" w:lineRule="auto"/>
        <w:ind w:left="567" w:right="-14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тематических классных часов, где идет ознакомление части искусства</w:t>
      </w:r>
      <w:r w:rsidR="00DA580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(посещение, встречи) с современным государством</w:t>
      </w:r>
      <w:r w:rsidR="00DA5804">
        <w:rPr>
          <w:rFonts w:ascii="Times New Roman" w:hAnsi="Times New Roman" w:cs="Times New Roman"/>
          <w:sz w:val="28"/>
        </w:rPr>
        <w:t>, его направлением</w:t>
      </w:r>
    </w:p>
    <w:p w:rsidR="00DA5804" w:rsidRPr="005C335C" w:rsidRDefault="00DA5804" w:rsidP="005C335C">
      <w:pPr>
        <w:pStyle w:val="a3"/>
        <w:numPr>
          <w:ilvl w:val="0"/>
          <w:numId w:val="3"/>
        </w:numPr>
        <w:spacing w:line="360" w:lineRule="auto"/>
        <w:ind w:left="567" w:right="-14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уроки по МДК 01.06 «Методика обучения продуктивных видов деятельности с практикумом» для специальности «преподавание в </w:t>
      </w:r>
      <w:r>
        <w:rPr>
          <w:rFonts w:ascii="Times New Roman" w:hAnsi="Times New Roman" w:cs="Times New Roman"/>
          <w:sz w:val="28"/>
        </w:rPr>
        <w:lastRenderedPageBreak/>
        <w:t>начальных классах», «коррекционная педагогика в начальной школе» и МДК 02.04 «Практикум по художественной обработке материала и изобразительное искусство» для специальности «Дошкольное образование»</w:t>
      </w:r>
      <w:r w:rsidR="005C335C">
        <w:rPr>
          <w:rFonts w:ascii="Times New Roman" w:hAnsi="Times New Roman" w:cs="Times New Roman"/>
          <w:sz w:val="28"/>
        </w:rPr>
        <w:t xml:space="preserve">, </w:t>
      </w:r>
      <w:r w:rsidRPr="005C335C">
        <w:rPr>
          <w:rFonts w:ascii="Times New Roman" w:hAnsi="Times New Roman" w:cs="Times New Roman"/>
          <w:sz w:val="28"/>
        </w:rPr>
        <w:t>где студенты знакомятся с видами и жанрами изобразительного искусства, художественными техниками изображения и выполнения изделий из различных материалов. Создавая композиции, проявляют свою фантазию, развивают творческие способности. При проведении уроков используют также образовательные технологии как «творческие мастерские», «</w:t>
      </w:r>
      <w:proofErr w:type="spellStart"/>
      <w:r w:rsidRPr="005C335C">
        <w:rPr>
          <w:rFonts w:ascii="Times New Roman" w:hAnsi="Times New Roman" w:cs="Times New Roman"/>
          <w:sz w:val="28"/>
        </w:rPr>
        <w:t>ктд</w:t>
      </w:r>
      <w:proofErr w:type="spellEnd"/>
      <w:r w:rsidRPr="005C335C">
        <w:rPr>
          <w:rFonts w:ascii="Times New Roman" w:hAnsi="Times New Roman" w:cs="Times New Roman"/>
          <w:sz w:val="28"/>
        </w:rPr>
        <w:t>», проектная деятельность и другие.</w:t>
      </w:r>
    </w:p>
    <w:p w:rsidR="00DA5804" w:rsidRDefault="00DA5804" w:rsidP="005C335C">
      <w:pPr>
        <w:pStyle w:val="a3"/>
        <w:numPr>
          <w:ilvl w:val="0"/>
          <w:numId w:val="3"/>
        </w:numPr>
        <w:spacing w:line="360" w:lineRule="auto"/>
        <w:ind w:left="567" w:right="-14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внеурочной деятельности – часы искусства, искусствоведческие чтения (посвященные …..)</w:t>
      </w:r>
    </w:p>
    <w:p w:rsidR="00DA5804" w:rsidRDefault="00DA5804" w:rsidP="005C335C">
      <w:pPr>
        <w:pStyle w:val="a3"/>
        <w:numPr>
          <w:ilvl w:val="0"/>
          <w:numId w:val="3"/>
        </w:numPr>
        <w:spacing w:line="360" w:lineRule="auto"/>
        <w:ind w:left="567" w:right="-14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Интегрированное занятие – предмет «Детская литература» (февраль, 2019 год)</w:t>
      </w:r>
    </w:p>
    <w:p w:rsidR="00DA5804" w:rsidRDefault="00DA5804" w:rsidP="005C335C">
      <w:pPr>
        <w:pStyle w:val="a3"/>
        <w:numPr>
          <w:ilvl w:val="0"/>
          <w:numId w:val="3"/>
        </w:numPr>
        <w:spacing w:line="360" w:lineRule="auto"/>
        <w:ind w:left="567" w:right="-14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Участие в конференциях – «Женщина в изображении искусства и жизни человека» (март, 2018 год)</w:t>
      </w:r>
    </w:p>
    <w:p w:rsidR="00556D71" w:rsidRDefault="00556D71" w:rsidP="005C335C">
      <w:pPr>
        <w:pStyle w:val="a3"/>
        <w:spacing w:line="360" w:lineRule="auto"/>
        <w:ind w:left="567" w:right="-14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Проведение мастер-классов, как для самих студентов, так и самими студентами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различного вида и уровня мероприятий</w:t>
      </w:r>
    </w:p>
    <w:p w:rsidR="00556D71" w:rsidRDefault="00556D71" w:rsidP="005C335C">
      <w:pPr>
        <w:pStyle w:val="a3"/>
        <w:numPr>
          <w:ilvl w:val="0"/>
          <w:numId w:val="3"/>
        </w:numPr>
        <w:spacing w:line="360" w:lineRule="auto"/>
        <w:ind w:left="567" w:right="-14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Областной фестиваль «Дружба народов»</w:t>
      </w:r>
      <w:r w:rsidR="00244DAD">
        <w:rPr>
          <w:rFonts w:ascii="Times New Roman" w:hAnsi="Times New Roman" w:cs="Times New Roman"/>
          <w:sz w:val="28"/>
        </w:rPr>
        <w:t xml:space="preserve"> на базе ДСООЦ «Салют» - декабрь 2018 год</w:t>
      </w:r>
    </w:p>
    <w:p w:rsidR="00244DAD" w:rsidRDefault="00244DAD" w:rsidP="005C335C">
      <w:pPr>
        <w:pStyle w:val="a3"/>
        <w:numPr>
          <w:ilvl w:val="0"/>
          <w:numId w:val="3"/>
        </w:numPr>
        <w:spacing w:line="360" w:lineRule="auto"/>
        <w:ind w:left="567" w:right="-14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праздниках, фестивалях, ярмарках, организованные </w:t>
      </w:r>
      <w:proofErr w:type="spellStart"/>
      <w:r>
        <w:rPr>
          <w:rFonts w:ascii="Times New Roman" w:hAnsi="Times New Roman" w:cs="Times New Roman"/>
          <w:sz w:val="28"/>
        </w:rPr>
        <w:t>Феодоровским</w:t>
      </w:r>
      <w:proofErr w:type="spellEnd"/>
      <w:r>
        <w:rPr>
          <w:rFonts w:ascii="Times New Roman" w:hAnsi="Times New Roman" w:cs="Times New Roman"/>
          <w:sz w:val="28"/>
        </w:rPr>
        <w:t xml:space="preserve"> монастырем</w:t>
      </w:r>
    </w:p>
    <w:p w:rsidR="00244DAD" w:rsidRDefault="00244DAD" w:rsidP="005C335C">
      <w:pPr>
        <w:pStyle w:val="a3"/>
        <w:numPr>
          <w:ilvl w:val="0"/>
          <w:numId w:val="3"/>
        </w:numPr>
        <w:spacing w:line="360" w:lineRule="auto"/>
        <w:ind w:left="567" w:right="-14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научно-практических конференциях, проводимые на базе колледжа (не поняла, чего написано)</w:t>
      </w:r>
    </w:p>
    <w:p w:rsidR="00244DAD" w:rsidRDefault="00244DAD" w:rsidP="005C335C">
      <w:pPr>
        <w:pStyle w:val="a3"/>
        <w:numPr>
          <w:ilvl w:val="0"/>
          <w:numId w:val="3"/>
        </w:numPr>
        <w:spacing w:line="360" w:lineRule="auto"/>
        <w:ind w:left="567" w:right="-14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Участие в конкурсах, выставках, творческих работ</w:t>
      </w:r>
    </w:p>
    <w:p w:rsidR="00556D71" w:rsidRDefault="00244DAD" w:rsidP="005C335C">
      <w:pPr>
        <w:pStyle w:val="a3"/>
        <w:numPr>
          <w:ilvl w:val="0"/>
          <w:numId w:val="2"/>
        </w:numPr>
        <w:spacing w:line="360" w:lineRule="auto"/>
        <w:ind w:left="-142" w:right="-14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Сохранение и приумножение нравственных и культурных ценностей своего народа в условиях современной жизни, реализуется:</w:t>
      </w:r>
    </w:p>
    <w:p w:rsidR="00244DAD" w:rsidRDefault="00244DAD" w:rsidP="005C335C">
      <w:pPr>
        <w:pStyle w:val="a3"/>
        <w:numPr>
          <w:ilvl w:val="0"/>
          <w:numId w:val="4"/>
        </w:numPr>
        <w:spacing w:line="360" w:lineRule="auto"/>
        <w:ind w:left="567" w:right="-14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Изучение творческого опыта предков на занятиях кружка «В мире народной культуры», который содержит 4 блага</w:t>
      </w:r>
    </w:p>
    <w:p w:rsidR="00786EFA" w:rsidRPr="00244DAD" w:rsidRDefault="00244DAD" w:rsidP="005C335C">
      <w:pPr>
        <w:pStyle w:val="a3"/>
        <w:numPr>
          <w:ilvl w:val="0"/>
          <w:numId w:val="4"/>
        </w:numPr>
        <w:spacing w:line="360" w:lineRule="auto"/>
        <w:ind w:left="567" w:right="-143" w:firstLine="567"/>
        <w:jc w:val="both"/>
        <w:rPr>
          <w:rFonts w:ascii="Times New Roman" w:hAnsi="Times New Roman" w:cs="Times New Roman"/>
          <w:sz w:val="28"/>
        </w:rPr>
      </w:pPr>
      <w:r w:rsidRPr="00244DAD">
        <w:rPr>
          <w:rFonts w:ascii="Times New Roman" w:hAnsi="Times New Roman" w:cs="Times New Roman"/>
          <w:sz w:val="28"/>
        </w:rPr>
        <w:t xml:space="preserve">Передать его последующему поколению </w:t>
      </w:r>
      <w:r w:rsidRPr="005C335C">
        <w:rPr>
          <w:rFonts w:ascii="Times New Roman" w:hAnsi="Times New Roman" w:cs="Times New Roman"/>
          <w:color w:val="FF0000"/>
          <w:sz w:val="28"/>
        </w:rPr>
        <w:t>(не поняла чего написано)</w:t>
      </w:r>
    </w:p>
    <w:p w:rsidR="00507740" w:rsidRDefault="00507740" w:rsidP="005C335C">
      <w:pPr>
        <w:spacing w:line="360" w:lineRule="auto"/>
        <w:ind w:left="-567" w:right="-14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Обозначить связь человека с природой, развивать более полное ее восприятие позволяет изучение народного искусства.</w:t>
      </w:r>
    </w:p>
    <w:p w:rsidR="00507740" w:rsidRDefault="00507740" w:rsidP="005C335C">
      <w:pPr>
        <w:spacing w:line="360" w:lineRule="auto"/>
        <w:ind w:left="-567" w:right="-14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Благодаря своей необычной емкости народное искусство представляет интерес не только с художественной, но и с исторической, этнографической, социологический и научной точки зрения. А человек, отрицающийся к народному искусству, познает мир через познание самого себя.</w:t>
      </w:r>
    </w:p>
    <w:p w:rsidR="003F77ED" w:rsidRDefault="003F77ED" w:rsidP="005C335C">
      <w:pPr>
        <w:pStyle w:val="a3"/>
        <w:numPr>
          <w:ilvl w:val="0"/>
          <w:numId w:val="2"/>
        </w:numPr>
        <w:spacing w:line="360" w:lineRule="auto"/>
        <w:ind w:left="-142" w:right="-14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Приобщение к культурным ценностям через изучение художественной культуры родного края, реализуется:</w:t>
      </w:r>
    </w:p>
    <w:p w:rsidR="003F77ED" w:rsidRDefault="003F77ED" w:rsidP="005C335C">
      <w:pPr>
        <w:pStyle w:val="a3"/>
        <w:numPr>
          <w:ilvl w:val="0"/>
          <w:numId w:val="5"/>
        </w:numPr>
        <w:spacing w:line="360" w:lineRule="auto"/>
        <w:ind w:right="-143"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Посещение муз</w:t>
      </w:r>
      <w:r w:rsidR="00AC47F1">
        <w:rPr>
          <w:rFonts w:ascii="Times New Roman" w:hAnsi="Times New Roman" w:cs="Times New Roman"/>
          <w:sz w:val="28"/>
        </w:rPr>
        <w:t>еев</w:t>
      </w:r>
    </w:p>
    <w:bookmarkEnd w:id="0"/>
    <w:p w:rsidR="003F77ED" w:rsidRDefault="003F77ED" w:rsidP="005C335C">
      <w:pPr>
        <w:pStyle w:val="a3"/>
        <w:numPr>
          <w:ilvl w:val="0"/>
          <w:numId w:val="5"/>
        </w:numPr>
        <w:spacing w:line="360" w:lineRule="auto"/>
        <w:ind w:right="-14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Встреча с мастерами</w:t>
      </w:r>
    </w:p>
    <w:p w:rsidR="003F77ED" w:rsidRDefault="003F77ED" w:rsidP="005C335C">
      <w:pPr>
        <w:pStyle w:val="a3"/>
        <w:numPr>
          <w:ilvl w:val="0"/>
          <w:numId w:val="5"/>
        </w:numPr>
        <w:spacing w:line="360" w:lineRule="auto"/>
        <w:ind w:right="-14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Участие в конкурсах, фестивалях </w:t>
      </w:r>
    </w:p>
    <w:p w:rsidR="003F77ED" w:rsidRDefault="003F77ED" w:rsidP="005C335C">
      <w:pPr>
        <w:pStyle w:val="a3"/>
        <w:spacing w:line="360" w:lineRule="auto"/>
        <w:ind w:left="4678" w:right="-14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Распознать, выявлять, взлелеять,</w:t>
      </w:r>
    </w:p>
    <w:p w:rsidR="003F77ED" w:rsidRDefault="003F77ED" w:rsidP="005C335C">
      <w:pPr>
        <w:pStyle w:val="a3"/>
        <w:spacing w:line="360" w:lineRule="auto"/>
        <w:ind w:left="4678" w:right="-14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выпестовать в каждом ученике его</w:t>
      </w:r>
    </w:p>
    <w:p w:rsidR="003F77ED" w:rsidRDefault="003F77ED" w:rsidP="005C335C">
      <w:pPr>
        <w:pStyle w:val="a3"/>
        <w:spacing w:line="360" w:lineRule="auto"/>
        <w:ind w:left="4678" w:right="-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неповторимы индивидуальный талант –</w:t>
      </w:r>
    </w:p>
    <w:p w:rsidR="003F77ED" w:rsidRDefault="003F77ED" w:rsidP="005C335C">
      <w:pPr>
        <w:pStyle w:val="a3"/>
        <w:spacing w:line="360" w:lineRule="auto"/>
        <w:ind w:left="4678" w:right="-14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значит поднять личность на </w:t>
      </w:r>
    </w:p>
    <w:p w:rsidR="003F77ED" w:rsidRDefault="003F77ED" w:rsidP="005C335C">
      <w:pPr>
        <w:pStyle w:val="a3"/>
        <w:spacing w:line="360" w:lineRule="auto"/>
        <w:ind w:left="4678" w:right="-14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высокий уровень расцвета человеческого достоинства» </w:t>
      </w:r>
    </w:p>
    <w:p w:rsidR="003F77ED" w:rsidRDefault="003F77ED" w:rsidP="005C335C">
      <w:pPr>
        <w:pStyle w:val="a3"/>
        <w:spacing w:line="360" w:lineRule="auto"/>
        <w:ind w:left="4678" w:right="-14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В.А. Сухомлинский</w:t>
      </w:r>
    </w:p>
    <w:p w:rsidR="008034E0" w:rsidRDefault="008034E0" w:rsidP="005C335C">
      <w:pPr>
        <w:pStyle w:val="a3"/>
        <w:spacing w:line="360" w:lineRule="auto"/>
        <w:ind w:left="-567" w:right="-14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Изучение народной культуры и искусства родного края, города особенно необходимо для решения извечной проблемы нравственного воспитания, проблемы возрождения духовности.</w:t>
      </w:r>
    </w:p>
    <w:p w:rsidR="003F77ED" w:rsidRDefault="008034E0" w:rsidP="005C335C">
      <w:pPr>
        <w:pStyle w:val="a3"/>
        <w:spacing w:line="360" w:lineRule="auto"/>
        <w:ind w:left="-567" w:right="-14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Др. Городец и Городецкий район, столь богатый народными традициями интересными и талантливыми людьми, природными дарами, открывает широкое поле деятельности по приобщению к народной культуре.</w:t>
      </w:r>
    </w:p>
    <w:p w:rsidR="008034E0" w:rsidRDefault="008034E0" w:rsidP="005C335C">
      <w:pPr>
        <w:pStyle w:val="a3"/>
        <w:spacing w:line="360" w:lineRule="auto"/>
        <w:ind w:left="-567" w:right="-14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Дерево, глина, лён – именно эти природные богатства и потребность человека в украшении своего быта, которая возникла очень давно и привели к возникновению народных художественных промыслов</w:t>
      </w:r>
    </w:p>
    <w:p w:rsidR="008034E0" w:rsidRDefault="008034E0" w:rsidP="005C335C">
      <w:pPr>
        <w:pStyle w:val="a3"/>
        <w:spacing w:line="360" w:lineRule="auto"/>
        <w:ind w:left="-567" w:right="-14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Зачем в наш век деревянные ложки, чашки, воды?</w:t>
      </w:r>
    </w:p>
    <w:p w:rsidR="008034E0" w:rsidRDefault="008034E0" w:rsidP="005C335C">
      <w:pPr>
        <w:pStyle w:val="a3"/>
        <w:spacing w:line="360" w:lineRule="auto"/>
        <w:ind w:left="-567" w:right="-14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Глядя на эти предметы возникает целая палитра чувств – радости, добра, сопричастности и </w:t>
      </w:r>
      <w:proofErr w:type="spellStart"/>
      <w:r>
        <w:rPr>
          <w:rFonts w:ascii="Times New Roman" w:hAnsi="Times New Roman" w:cs="Times New Roman"/>
          <w:sz w:val="28"/>
        </w:rPr>
        <w:t>др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8034E0" w:rsidRPr="003F77ED" w:rsidRDefault="008034E0" w:rsidP="005C335C">
      <w:pPr>
        <w:pStyle w:val="a3"/>
        <w:spacing w:line="360" w:lineRule="auto"/>
        <w:ind w:left="-567" w:right="-14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Возьмешь в руки и ощущаешь тепло – тепло души, вложенное мастером во время изготовления изделия, а еще можно услышать пение птиц, шелест деревьев, дуновение ветра. И именно в этот момент рождается желание попробовать изготовить что-то своими руками, выявлять свои возможности и тем самым понять мастера, а вместе с ним и весь свой народ</w:t>
      </w:r>
      <w:r w:rsidR="000E63F7">
        <w:rPr>
          <w:rFonts w:ascii="Times New Roman" w:hAnsi="Times New Roman" w:cs="Times New Roman"/>
          <w:sz w:val="28"/>
        </w:rPr>
        <w:t>.</w:t>
      </w:r>
    </w:p>
    <w:sectPr w:rsidR="008034E0" w:rsidRPr="003F77ED" w:rsidSect="002D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0992"/>
    <w:multiLevelType w:val="hybridMultilevel"/>
    <w:tmpl w:val="C07E1CC6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E716569"/>
    <w:multiLevelType w:val="hybridMultilevel"/>
    <w:tmpl w:val="8214AE96"/>
    <w:lvl w:ilvl="0" w:tplc="0419000D">
      <w:start w:val="1"/>
      <w:numFmt w:val="bullet"/>
      <w:lvlText w:val=""/>
      <w:lvlJc w:val="left"/>
      <w:pPr>
        <w:ind w:left="12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2">
    <w:nsid w:val="2FA62954"/>
    <w:multiLevelType w:val="hybridMultilevel"/>
    <w:tmpl w:val="18F60332"/>
    <w:lvl w:ilvl="0" w:tplc="97C87DB6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384E50FC"/>
    <w:multiLevelType w:val="hybridMultilevel"/>
    <w:tmpl w:val="8FFE9FF6"/>
    <w:lvl w:ilvl="0" w:tplc="0419000D">
      <w:start w:val="1"/>
      <w:numFmt w:val="bullet"/>
      <w:lvlText w:val=""/>
      <w:lvlJc w:val="left"/>
      <w:pPr>
        <w:ind w:left="12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4">
    <w:nsid w:val="785D6D2A"/>
    <w:multiLevelType w:val="hybridMultilevel"/>
    <w:tmpl w:val="662402FE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83400"/>
    <w:rsid w:val="000E63F7"/>
    <w:rsid w:val="00244DAD"/>
    <w:rsid w:val="002D3327"/>
    <w:rsid w:val="003F77ED"/>
    <w:rsid w:val="004045BC"/>
    <w:rsid w:val="004B0890"/>
    <w:rsid w:val="00507740"/>
    <w:rsid w:val="00556D71"/>
    <w:rsid w:val="00587867"/>
    <w:rsid w:val="005C335C"/>
    <w:rsid w:val="006F42D2"/>
    <w:rsid w:val="00757DA7"/>
    <w:rsid w:val="0078237D"/>
    <w:rsid w:val="00786EFA"/>
    <w:rsid w:val="008034E0"/>
    <w:rsid w:val="009169A8"/>
    <w:rsid w:val="00A3362A"/>
    <w:rsid w:val="00A83400"/>
    <w:rsid w:val="00AC47F1"/>
    <w:rsid w:val="00DA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59FE4-8CD2-4527-8AD5-D3D36DE8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Uses</cp:lastModifiedBy>
  <cp:revision>9</cp:revision>
  <dcterms:created xsi:type="dcterms:W3CDTF">2019-11-08T07:32:00Z</dcterms:created>
  <dcterms:modified xsi:type="dcterms:W3CDTF">2019-12-02T18:21:00Z</dcterms:modified>
</cp:coreProperties>
</file>